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83" w:rsidRPr="00181583" w:rsidRDefault="00181583" w:rsidP="001815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Групповое выступление (3 участника)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Продолжительность: 3 минуты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Распределение ролей повышает структурность объяснения.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18158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Участник 1 — Проблема и гипотеза (40 секунд)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«Наша группа исследовала вопрос: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что означает сложение комплексных чисел с геометрической точки зрения?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583">
        <w:rPr>
          <w:rFonts w:ascii="Times New Roman" w:eastAsia="Times New Roman" w:hAnsi="Times New Roman" w:cs="Times New Roman"/>
          <w:sz w:val="24"/>
          <w:szCs w:val="24"/>
        </w:rPr>
        <w:t>Пусть</w:t>
      </w:r>
      <w:proofErr w:type="spellEnd"/>
      <w:r w:rsidRPr="0018158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br/>
        <w:t>z₁ = a + bi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br/>
        <w:t>z₂ = c + di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Мы предположили, что сложение может соответствовать сложению векторов.»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58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Участник 2 — Алгебраическое доказательство (60 секунд)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58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81583">
        <w:rPr>
          <w:rFonts w:ascii="Times New Roman" w:eastAsia="Times New Roman" w:hAnsi="Times New Roman" w:cs="Times New Roman"/>
          <w:sz w:val="24"/>
          <w:szCs w:val="24"/>
        </w:rPr>
        <w:t>Вычислим</w:t>
      </w:r>
      <w:proofErr w:type="spellEnd"/>
      <w:r w:rsidRPr="0018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583">
        <w:rPr>
          <w:rFonts w:ascii="Times New Roman" w:eastAsia="Times New Roman" w:hAnsi="Times New Roman" w:cs="Times New Roman"/>
          <w:sz w:val="24"/>
          <w:szCs w:val="24"/>
        </w:rPr>
        <w:t>сумму</w:t>
      </w:r>
      <w:proofErr w:type="spellEnd"/>
      <w:r w:rsidRPr="001815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583">
        <w:rPr>
          <w:rFonts w:ascii="Times New Roman" w:eastAsia="Times New Roman" w:hAnsi="Times New Roman" w:cs="Times New Roman"/>
          <w:sz w:val="24"/>
          <w:szCs w:val="24"/>
        </w:rPr>
        <w:t>z₁ + z₂ = (a + bi) + (c + di)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br/>
        <w:t>= (a + c) + (b + d)</w:t>
      </w:r>
      <w:proofErr w:type="spellStart"/>
      <w:r w:rsidRPr="0018158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Значит, действительные части складываются между собой,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 мнимые части — между собой.</w:t>
      </w:r>
    </w:p>
    <w:p w:rsid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Следовательно, координаты суммы — (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gramStart"/>
      <w:r w:rsidRPr="0018158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).»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Участник 3 — Геометрическая интерпретация и вывод (60 секунд)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«На плоскости комплексное число соответствует вектору.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Вектор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₁ имеет координаты (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вектор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₂ — (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По правилу сложения векторов получаем: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) + (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) = (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18158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Это совпадает с результатом сложения комплексных чисел.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Следовательно, сложение комплексных чисел геометрически — это правило параллелограмма.</w:t>
      </w:r>
    </w:p>
    <w:p w:rsidR="00181583" w:rsidRPr="00181583" w:rsidRDefault="00181583" w:rsidP="0018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583">
        <w:rPr>
          <w:rFonts w:ascii="Times New Roman" w:eastAsia="Times New Roman" w:hAnsi="Times New Roman" w:cs="Times New Roman"/>
          <w:sz w:val="24"/>
          <w:szCs w:val="24"/>
          <w:lang w:val="ru-RU"/>
        </w:rPr>
        <w:t>Таким образом, структура (ℂ, +) изоморфна векторному пространству ℝ².»</w:t>
      </w:r>
    </w:p>
    <w:p w:rsidR="00181583" w:rsidRPr="00181583" w:rsidRDefault="00181583" w:rsidP="00181583">
      <w:pPr>
        <w:pStyle w:val="1"/>
        <w:spacing w:before="0" w:beforeAutospacing="0" w:after="0" w:afterAutospacing="0"/>
        <w:rPr>
          <w:sz w:val="24"/>
          <w:szCs w:val="24"/>
        </w:rPr>
      </w:pPr>
      <w:proofErr w:type="spellStart"/>
      <w:r w:rsidRPr="00181583">
        <w:rPr>
          <w:sz w:val="24"/>
          <w:szCs w:val="24"/>
        </w:rPr>
        <w:t>Методический</w:t>
      </w:r>
      <w:proofErr w:type="spellEnd"/>
      <w:r w:rsidRPr="00181583">
        <w:rPr>
          <w:sz w:val="24"/>
          <w:szCs w:val="24"/>
        </w:rPr>
        <w:t xml:space="preserve"> </w:t>
      </w:r>
      <w:proofErr w:type="spellStart"/>
      <w:r w:rsidRPr="00181583">
        <w:rPr>
          <w:sz w:val="24"/>
          <w:szCs w:val="24"/>
        </w:rPr>
        <w:t>эффект</w:t>
      </w:r>
      <w:proofErr w:type="spellEnd"/>
      <w:r w:rsidRPr="00181583">
        <w:rPr>
          <w:sz w:val="24"/>
          <w:szCs w:val="24"/>
        </w:rPr>
        <w:t xml:space="preserve"> </w:t>
      </w:r>
      <w:proofErr w:type="spellStart"/>
      <w:r w:rsidRPr="00181583">
        <w:rPr>
          <w:sz w:val="24"/>
          <w:szCs w:val="24"/>
        </w:rPr>
        <w:t>групповой</w:t>
      </w:r>
      <w:proofErr w:type="spellEnd"/>
      <w:r w:rsidRPr="00181583">
        <w:rPr>
          <w:sz w:val="24"/>
          <w:szCs w:val="24"/>
        </w:rPr>
        <w:t xml:space="preserve"> </w:t>
      </w:r>
      <w:proofErr w:type="spellStart"/>
      <w:r w:rsidRPr="00181583">
        <w:rPr>
          <w:sz w:val="24"/>
          <w:szCs w:val="24"/>
        </w:rPr>
        <w:t>версии</w:t>
      </w:r>
      <w:proofErr w:type="spellEnd"/>
    </w:p>
    <w:p w:rsidR="00181583" w:rsidRPr="00181583" w:rsidRDefault="00181583" w:rsidP="00181583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181583">
        <w:t>развивается</w:t>
      </w:r>
      <w:proofErr w:type="spellEnd"/>
      <w:r w:rsidRPr="00181583">
        <w:t xml:space="preserve"> </w:t>
      </w:r>
      <w:proofErr w:type="spellStart"/>
      <w:r w:rsidRPr="00181583">
        <w:t>распределённая</w:t>
      </w:r>
      <w:proofErr w:type="spellEnd"/>
      <w:r w:rsidRPr="00181583">
        <w:t xml:space="preserve"> </w:t>
      </w:r>
      <w:proofErr w:type="spellStart"/>
      <w:r w:rsidRPr="00181583">
        <w:t>ответственность</w:t>
      </w:r>
      <w:proofErr w:type="spellEnd"/>
      <w:r w:rsidRPr="00181583">
        <w:t>;</w:t>
      </w:r>
    </w:p>
    <w:p w:rsidR="00181583" w:rsidRPr="00181583" w:rsidRDefault="00181583" w:rsidP="00181583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181583">
        <w:t>усиливается</w:t>
      </w:r>
      <w:proofErr w:type="spellEnd"/>
      <w:r w:rsidRPr="00181583">
        <w:t xml:space="preserve"> </w:t>
      </w:r>
      <w:proofErr w:type="spellStart"/>
      <w:r w:rsidRPr="00181583">
        <w:t>аргументация</w:t>
      </w:r>
      <w:proofErr w:type="spellEnd"/>
      <w:r w:rsidRPr="00181583">
        <w:t>;</w:t>
      </w:r>
    </w:p>
    <w:p w:rsidR="00181583" w:rsidRPr="00181583" w:rsidRDefault="00181583" w:rsidP="00181583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181583">
        <w:t>формируется</w:t>
      </w:r>
      <w:proofErr w:type="spellEnd"/>
      <w:r w:rsidRPr="00181583">
        <w:t xml:space="preserve"> </w:t>
      </w:r>
      <w:proofErr w:type="spellStart"/>
      <w:r w:rsidRPr="00181583">
        <w:t>культура</w:t>
      </w:r>
      <w:proofErr w:type="spellEnd"/>
      <w:r w:rsidRPr="00181583">
        <w:t xml:space="preserve"> </w:t>
      </w:r>
      <w:proofErr w:type="spellStart"/>
      <w:r w:rsidRPr="00181583">
        <w:t>математической</w:t>
      </w:r>
      <w:proofErr w:type="spellEnd"/>
      <w:r w:rsidRPr="00181583">
        <w:t xml:space="preserve"> </w:t>
      </w:r>
      <w:proofErr w:type="spellStart"/>
      <w:r w:rsidRPr="00181583">
        <w:t>коммуникации</w:t>
      </w:r>
      <w:proofErr w:type="spellEnd"/>
      <w:r w:rsidRPr="00181583">
        <w:t>;</w:t>
      </w:r>
    </w:p>
    <w:p w:rsidR="00181583" w:rsidRPr="00181583" w:rsidRDefault="00181583" w:rsidP="00181583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181583">
        <w:t>повышается</w:t>
      </w:r>
      <w:proofErr w:type="spellEnd"/>
      <w:r w:rsidRPr="00181583">
        <w:t xml:space="preserve"> </w:t>
      </w:r>
      <w:proofErr w:type="spellStart"/>
      <w:r w:rsidRPr="00181583">
        <w:t>уровень</w:t>
      </w:r>
      <w:proofErr w:type="spellEnd"/>
      <w:r w:rsidRPr="00181583">
        <w:t xml:space="preserve"> </w:t>
      </w:r>
      <w:proofErr w:type="spellStart"/>
      <w:r w:rsidRPr="00181583">
        <w:t>осознанности</w:t>
      </w:r>
      <w:proofErr w:type="spellEnd"/>
      <w:r w:rsidRPr="00181583">
        <w:t xml:space="preserve"> </w:t>
      </w:r>
      <w:proofErr w:type="spellStart"/>
      <w:r w:rsidRPr="00181583">
        <w:t>доказательства</w:t>
      </w:r>
      <w:proofErr w:type="spellEnd"/>
      <w:r w:rsidRPr="00181583">
        <w:t>.</w:t>
      </w:r>
    </w:p>
    <w:p w:rsidR="00921520" w:rsidRPr="00181583" w:rsidRDefault="00921520" w:rsidP="0018158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21520" w:rsidRPr="001815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217E"/>
    <w:multiLevelType w:val="multilevel"/>
    <w:tmpl w:val="3F4E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83"/>
    <w:rsid w:val="00181583"/>
    <w:rsid w:val="009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5242"/>
  <w15:chartTrackingRefBased/>
  <w15:docId w15:val="{0FA69B94-18AD-4C93-B92D-B8143B16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1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5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815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2026-02-18T15:02:00Z</dcterms:created>
  <dcterms:modified xsi:type="dcterms:W3CDTF">2026-02-18T15:03:00Z</dcterms:modified>
</cp:coreProperties>
</file>