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31E6316D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7C1E7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111BDED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6E1025" w:rsidRPr="005C0BE0">
        <w:rPr>
          <w:rFonts w:ascii="Times New Roman" w:hAnsi="Times New Roman" w:cs="Times New Roman"/>
          <w:sz w:val="24"/>
          <w:szCs w:val="24"/>
          <w:lang w:val="ro-RO"/>
        </w:rPr>
        <w:t>Cercul. Elementele cercului. Discul. Elementele discului</w:t>
      </w:r>
    </w:p>
    <w:p w14:paraId="18F042A8" w14:textId="77777777" w:rsidR="005C6184" w:rsidRPr="00E24F46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765B4622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cercul, discul și elementele acestora,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090BA8D5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>definească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34BD3">
        <w:rPr>
          <w:rFonts w:ascii="Times New Roman" w:hAnsi="Times New Roman" w:cs="Times New Roman"/>
          <w:sz w:val="24"/>
          <w:szCs w:val="24"/>
          <w:lang w:val="ro-MD"/>
        </w:rPr>
        <w:t>elementele cercului și discului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4A8E57AC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 proprietățile </w:t>
      </w:r>
      <w:r w:rsidR="00234BD3">
        <w:rPr>
          <w:rFonts w:ascii="Times New Roman" w:hAnsi="Times New Roman" w:cs="Times New Roman"/>
          <w:sz w:val="24"/>
          <w:szCs w:val="24"/>
          <w:lang w:val="ro-MD"/>
        </w:rPr>
        <w:t>și formulele de calcul pentru cercuri și discuri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4A9B3EBF" w:rsidR="0046742C" w:rsidRPr="0024699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în plan </w:t>
      </w:r>
      <w:r w:rsidR="0098325A">
        <w:rPr>
          <w:rFonts w:ascii="Times New Roman" w:hAnsi="Times New Roman" w:cs="Times New Roman"/>
          <w:sz w:val="24"/>
          <w:szCs w:val="24"/>
          <w:lang w:val="ro-RO"/>
        </w:rPr>
        <w:t>cercul și elementele acestuia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1D9CFF" w14:textId="568BC6B7" w:rsidR="0046742C" w:rsidRPr="00246998" w:rsidRDefault="00395C40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246998"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 rezolve probleme ce aplică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noțiunea de </w:t>
      </w:r>
      <w:r w:rsidR="008700F4">
        <w:rPr>
          <w:rFonts w:ascii="Times New Roman" w:hAnsi="Times New Roman" w:cs="Times New Roman"/>
          <w:sz w:val="24"/>
          <w:szCs w:val="24"/>
          <w:lang w:val="ro-RO"/>
        </w:rPr>
        <w:t>cerc/disc</w:t>
      </w:r>
      <w:r w:rsidR="009C0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în diverse domenii, în situații reale și/sau modelate;</w:t>
      </w:r>
    </w:p>
    <w:p w14:paraId="32492B14" w14:textId="69FEDFBD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F27D5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soluționarea problemelor ce implică noțiunea de </w:t>
      </w:r>
      <w:r w:rsidR="008700F4">
        <w:rPr>
          <w:rFonts w:ascii="Times New Roman" w:hAnsi="Times New Roman" w:cs="Times New Roman"/>
          <w:bCs/>
          <w:sz w:val="24"/>
          <w:szCs w:val="24"/>
          <w:lang w:val="ro-RO"/>
        </w:rPr>
        <w:t>cerc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31387413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bookmarkStart w:id="0" w:name="_Hlk172022755"/>
      <w:r w:rsidR="00321100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bookmarkEnd w:id="0"/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19D0D7C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E3C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5FFC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="00AE3CAD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AE3CAD">
        <w:rPr>
          <w:rFonts w:ascii="Times New Roman" w:hAnsi="Times New Roman" w:cs="Times New Roman"/>
          <w:sz w:val="24"/>
          <w:szCs w:val="24"/>
          <w:lang w:val="ro-RO"/>
        </w:rPr>
        <w:t xml:space="preserve"> investigația</w:t>
      </w:r>
      <w:r w:rsidR="00315FFC">
        <w:rPr>
          <w:rFonts w:ascii="Times New Roman" w:hAnsi="Times New Roman" w:cs="Times New Roman"/>
          <w:sz w:val="24"/>
          <w:szCs w:val="24"/>
          <w:lang w:val="ro-RO"/>
        </w:rPr>
        <w:t>; algoritmizare; lucru</w:t>
      </w:r>
      <w:r w:rsidR="000C7DF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315FFC">
        <w:rPr>
          <w:rFonts w:ascii="Times New Roman" w:hAnsi="Times New Roman" w:cs="Times New Roman"/>
          <w:sz w:val="24"/>
          <w:szCs w:val="24"/>
          <w:lang w:val="ro-RO"/>
        </w:rPr>
        <w:t xml:space="preserve"> cu manualul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0ACF6EC3" w14:textId="2B0BCE15" w:rsidR="005C6184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5F3AFC7" w14:textId="0735AC70" w:rsidR="00BF5F22" w:rsidRDefault="00BF5F22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Calculatoare sau telefoane per elev, conexiune la internet;</w:t>
      </w:r>
    </w:p>
    <w:p w14:paraId="4EF38086" w14:textId="77777777" w:rsidR="00BF5F22" w:rsidRPr="00E86BA8" w:rsidRDefault="00BF5F22" w:rsidP="00BF5F22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5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684927AE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orală; </w:t>
      </w:r>
      <w:r w:rsidR="00C2484F">
        <w:rPr>
          <w:rFonts w:ascii="Times New Roman" w:hAnsi="Times New Roman" w:cs="Times New Roman"/>
          <w:sz w:val="24"/>
          <w:szCs w:val="24"/>
          <w:lang w:val="ro-RO"/>
        </w:rPr>
        <w:t>autoevaluarea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="00C2484F">
        <w:rPr>
          <w:rFonts w:ascii="Times New Roman" w:hAnsi="Times New Roman" w:cs="Times New Roman"/>
          <w:sz w:val="24"/>
          <w:szCs w:val="24"/>
          <w:lang w:val="ro-RO"/>
        </w:rPr>
        <w:t>, fișă digitală rezolvată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C786C45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AF39B2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AF39B2" w:rsidRPr="00413268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36225A" w14:textId="77777777" w:rsidR="000C0177" w:rsidRDefault="000C0177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58FAB2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26D78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03357C80" w:rsidR="008658A2" w:rsidRPr="00587864" w:rsidRDefault="008658A2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38A1854" w14:textId="472E56F7" w:rsidR="00B30B44" w:rsidRDefault="00B30B44" w:rsidP="002C06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realizeza verificare </w:t>
            </w:r>
            <w:r w:rsidR="00C873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prin rezolvarea unei fișe digitale </w:t>
            </w:r>
            <w:hyperlink r:id="rId6" w:history="1">
              <w:r w:rsidR="00C8739C" w:rsidRPr="00E1449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https://educatieinteractiva.md/millionar/13613</w:t>
              </w:r>
            </w:hyperlink>
            <w:r w:rsidR="00C873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461212F" w14:textId="7577AC02" w:rsidR="002C0614" w:rsidRPr="00621E5E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8739C" w:rsidRPr="005C0B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Cercul. Elementele cercului. Discul. Elementele discului</w:t>
            </w:r>
            <w:r w:rsidR="00C87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53EAA00" w14:textId="1D6C06D6" w:rsidR="001D5AF4" w:rsidRDefault="006934EE" w:rsidP="00611E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96998EF" wp14:editId="134144F1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21590</wp:posOffset>
                  </wp:positionV>
                  <wp:extent cx="3169285" cy="3550920"/>
                  <wp:effectExtent l="0" t="0" r="0" b="0"/>
                  <wp:wrapTight wrapText="bothSides">
                    <wp:wrapPolygon edited="0">
                      <wp:start x="0" y="0"/>
                      <wp:lineTo x="0" y="21438"/>
                      <wp:lineTo x="21423" y="21438"/>
                      <wp:lineTo x="21423" y="0"/>
                      <wp:lineTo x="0" y="0"/>
                    </wp:wrapPolygon>
                  </wp:wrapTight>
                  <wp:docPr id="1302708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0855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355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="00621E5E"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</w:t>
            </w:r>
            <w:r w:rsidR="00DF2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reactualizare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cunoștințelor în baza manualului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activitatea 4, 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noProof/>
              </w:rPr>
              <w:t xml:space="preserve"> </w:t>
            </w:r>
          </w:p>
          <w:p w14:paraId="32A78A7B" w14:textId="3516A32A" w:rsidR="006934EE" w:rsidRDefault="006934EE" w:rsidP="00693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1→4;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774DD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→15;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→17;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4A50FEB1" w14:textId="4A581FFD" w:rsidR="006934EE" w:rsidRDefault="006934EE" w:rsidP="00693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4→19;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774DD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→11;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6→8;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346FD524" w14:textId="12BFBB06" w:rsidR="00533365" w:rsidRPr="00533365" w:rsidRDefault="006934EE" w:rsidP="006934E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7→20;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74DD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→27;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9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→32</m:t>
              </m:r>
            </m:oMath>
          </w:p>
          <w:p w14:paraId="6449F389" w14:textId="3FCFD724" w:rsidR="006934EE" w:rsidRPr="00533365" w:rsidRDefault="006934EE" w:rsidP="006934E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10→29;</m:t>
              </m:r>
            </m:oMath>
            <w:r w:rsidR="00774DD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→23;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→12;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1D519F81" w14:textId="3A913D08" w:rsidR="00533365" w:rsidRDefault="006934EE" w:rsidP="006934E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13→16;</m:t>
              </m:r>
            </m:oMath>
            <w:r w:rsidR="00774DD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→14;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15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→1;</m:t>
              </m:r>
            </m:oMath>
          </w:p>
          <w:p w14:paraId="440E8E94" w14:textId="57F9D3E4" w:rsidR="00FA2DC3" w:rsidRDefault="00FA2DC3" w:rsidP="00FA2DC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16→6;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17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18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→21;</m:t>
              </m:r>
            </m:oMath>
          </w:p>
          <w:p w14:paraId="0877039C" w14:textId="642ED8E8" w:rsidR="00E82310" w:rsidRDefault="00E82310" w:rsidP="00E8231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19→31;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→33;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21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→13;</m:t>
              </m:r>
            </m:oMath>
          </w:p>
          <w:p w14:paraId="678B3ADD" w14:textId="758138DE" w:rsidR="0086798B" w:rsidRDefault="0086798B" w:rsidP="0086798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22→18;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→3;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24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→5;</m:t>
              </m:r>
            </m:oMath>
          </w:p>
          <w:p w14:paraId="2A79D07A" w14:textId="38F9845E" w:rsidR="0086798B" w:rsidRDefault="0086798B" w:rsidP="0086798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25→30;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26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→22;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27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→7;</m:t>
              </m:r>
            </m:oMath>
          </w:p>
          <w:p w14:paraId="7833D593" w14:textId="45EF8CF6" w:rsidR="004C7E75" w:rsidRDefault="004C7E75" w:rsidP="004C7E7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28→25;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29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→10;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30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→9;</m:t>
              </m:r>
            </m:oMath>
          </w:p>
          <w:p w14:paraId="2A4BA069" w14:textId="37B82360" w:rsidR="004C7E75" w:rsidRDefault="004C7E75" w:rsidP="004C7E7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31→28;  32→24;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33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→26.</m:t>
              </m:r>
            </m:oMath>
          </w:p>
          <w:p w14:paraId="2C0DD907" w14:textId="77777777" w:rsidR="004C7E75" w:rsidRDefault="004C7E75" w:rsidP="004C7E7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DAD8440" w14:textId="7C9B0190" w:rsidR="00621E5E" w:rsidRPr="00DB59D5" w:rsidRDefault="00621E5E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26100029" w:rsidR="00621E5E" w:rsidRDefault="00C8739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E885628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6AE4C2" w14:textId="20572D89" w:rsidR="000C0177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6275CE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BCDCB7" w14:textId="77777777" w:rsidR="006934EE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1D9F5" w14:textId="77777777" w:rsidR="006934EE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90C6BB" w14:textId="1C7AB9F3" w:rsidR="000C0177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466CFCC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EE44363" w:rsidR="004C5C51" w:rsidRPr="00587864" w:rsidRDefault="004C5C51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E206829" w14:textId="7EB5EFDF" w:rsidR="00B30B44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14:paraId="6828DBC9" w14:textId="0C75D971" w:rsidR="00B30B44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0E4829B7" w14:textId="6EF2E537" w:rsidR="006934EE" w:rsidRDefault="006934E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 sau calculator cu conexiune la internet</w:t>
            </w:r>
          </w:p>
          <w:p w14:paraId="5099C096" w14:textId="77777777" w:rsidR="00B30B44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CEB1D0" w14:textId="34F442F6" w:rsidR="006934EE" w:rsidRDefault="000C0177" w:rsidP="006934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  <w:r w:rsidR="006934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orală</w:t>
            </w:r>
          </w:p>
          <w:p w14:paraId="7194C68B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19B999FB" w:rsidR="00C00970" w:rsidRPr="00587864" w:rsidRDefault="000C0177" w:rsidP="006934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</w:tc>
      </w:tr>
      <w:tr w:rsidR="00AF39B2" w:rsidRPr="009D707E" w14:paraId="464E2CDF" w14:textId="77777777" w:rsidTr="00587864">
        <w:tc>
          <w:tcPr>
            <w:tcW w:w="1710" w:type="dxa"/>
          </w:tcPr>
          <w:p w14:paraId="520C7404" w14:textId="36C40222" w:rsidR="009D707E" w:rsidRDefault="009D707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170" w:type="dxa"/>
          </w:tcPr>
          <w:p w14:paraId="167E2CE7" w14:textId="77777777" w:rsidR="004759CB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4D4E50" w14:textId="2B728E61" w:rsidR="009731FF" w:rsidRDefault="009731F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00614836" w14:textId="77777777" w:rsidR="009D707E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213ECC8" w14:textId="77777777" w:rsidR="004759CB" w:rsidRDefault="004759CB" w:rsidP="009731F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13604B" w14:textId="77777777" w:rsidR="004759CB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20D46A" w14:textId="77777777" w:rsidR="004759CB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CB9A84" w14:textId="59497E74" w:rsidR="004759CB" w:rsidRPr="0046742C" w:rsidRDefault="004759C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</w:tc>
        <w:tc>
          <w:tcPr>
            <w:tcW w:w="8370" w:type="dxa"/>
          </w:tcPr>
          <w:p w14:paraId="024E87D2" w14:textId="77C23B19" w:rsidR="004759CB" w:rsidRPr="004759CB" w:rsidRDefault="004759CB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59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definesc noțiunile: </w:t>
            </w:r>
          </w:p>
          <w:p w14:paraId="7C299177" w14:textId="77777777" w:rsidR="009D707E" w:rsidRDefault="004759CB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0D75B05" wp14:editId="60CC5911">
                  <wp:extent cx="5035550" cy="952500"/>
                  <wp:effectExtent l="0" t="0" r="0" b="0"/>
                  <wp:docPr id="1801118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118468" name=""/>
                          <pic:cNvPicPr/>
                        </pic:nvPicPr>
                        <pic:blipFill rotWithShape="1">
                          <a:blip r:embed="rId8"/>
                          <a:srcRect t="4167" r="1369" b="6547"/>
                          <a:stretch/>
                        </pic:blipFill>
                        <pic:spPr bwMode="auto">
                          <a:xfrm>
                            <a:off x="0" y="0"/>
                            <a:ext cx="5035550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F3845C" w14:textId="744AE874" w:rsidR="004759CB" w:rsidRDefault="004759CB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 ajutorul instrumentelor geometrice se desenează aceste elemente în caiet.</w:t>
            </w:r>
          </w:p>
        </w:tc>
        <w:tc>
          <w:tcPr>
            <w:tcW w:w="990" w:type="dxa"/>
          </w:tcPr>
          <w:p w14:paraId="74297F0E" w14:textId="716446AF" w:rsidR="009D707E" w:rsidRDefault="000B799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2290806C" w14:textId="77777777" w:rsidR="009D707E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14:paraId="5E47AC1D" w14:textId="77777777" w:rsidR="004759CB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6FC40C8" w14:textId="435AF2E1" w:rsidR="004759CB" w:rsidRDefault="004759CB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</w:tc>
      </w:tr>
      <w:tr w:rsidR="00AF39B2" w:rsidRPr="00D87606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6DA40264" w14:textId="77777777" w:rsidR="00321A3E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06A0567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6E43B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0C1213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9D9B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255ED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073D9384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6BC6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79143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DD798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EA52C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69CAD1A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ACF8C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27734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D0E55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E6139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4367F" w14:textId="77777777" w:rsidR="009731FF" w:rsidRDefault="009731FF" w:rsidP="003D1E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68D94845" w:rsidR="009731FF" w:rsidRPr="00587864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62B4C7F6" w14:textId="14D8B7D4" w:rsidR="00752D3C" w:rsidRDefault="009731FF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3947FD" wp14:editId="34B90344">
                  <wp:simplePos x="0" y="0"/>
                  <wp:positionH relativeFrom="column">
                    <wp:posOffset>2781853</wp:posOffset>
                  </wp:positionH>
                  <wp:positionV relativeFrom="paragraph">
                    <wp:posOffset>16179</wp:posOffset>
                  </wp:positionV>
                  <wp:extent cx="2908300" cy="818900"/>
                  <wp:effectExtent l="0" t="0" r="6350" b="635"/>
                  <wp:wrapSquare wrapText="bothSides"/>
                  <wp:docPr id="1012099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9968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0" cy="81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rezolvare, ex. 8 (a, b), manual, pag. 113.</w:t>
            </w:r>
          </w:p>
          <w:p w14:paraId="2F966B68" w14:textId="1E1529AC" w:rsidR="00D87606" w:rsidRDefault="00AB72C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0,00015 cm;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b) 0,000075 cm.</m:t>
              </m:r>
            </m:oMath>
          </w:p>
          <w:p w14:paraId="676E9096" w14:textId="77777777" w:rsidR="00D87606" w:rsidRDefault="00D87606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52395E" w14:textId="77777777" w:rsidR="00D87606" w:rsidRDefault="00D87606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325CE1" w14:textId="58D00C0B" w:rsidR="00554DA6" w:rsidRDefault="00554DA6" w:rsidP="00340F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activitate interactivă de realizat în perechi, în vederea stabilirii valorii de adevăr a propozițiilor propuse.</w:t>
            </w:r>
          </w:p>
          <w:p w14:paraId="2728E116" w14:textId="12A694FB" w:rsidR="00554DA6" w:rsidRDefault="00000000" w:rsidP="00340F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0" w:history="1">
              <w:r w:rsidR="00554DA6" w:rsidRPr="008E5DA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https://educatieinteractiva.md/adevarat-fals/12716</w:t>
              </w:r>
            </w:hyperlink>
            <w:r w:rsidR="00554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6DA0FB2" w14:textId="77777777" w:rsidR="00554DA6" w:rsidRDefault="00554DA6" w:rsidP="00340F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92D716" w14:textId="0221D44C" w:rsidR="00340F98" w:rsidRDefault="00340F98" w:rsidP="00340F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30 (b, d), manual, pag. 113.</w:t>
            </w:r>
          </w:p>
          <w:p w14:paraId="64FECBEF" w14:textId="483BF542" w:rsidR="009731FF" w:rsidRDefault="00340F98" w:rsidP="00AF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6F248947" wp14:editId="65DD842F">
                  <wp:extent cx="5025224" cy="1138431"/>
                  <wp:effectExtent l="0" t="0" r="4445" b="5080"/>
                  <wp:docPr id="1188002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027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668" cy="115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19B7A" w14:textId="33E4A0EF" w:rsidR="00D87606" w:rsidRDefault="0030155A" w:rsidP="00301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32, man. pag. 113.</w:t>
            </w:r>
          </w:p>
          <w:p w14:paraId="0B6A07DE" w14:textId="2750222E" w:rsidR="003D1E84" w:rsidRDefault="0030155A" w:rsidP="00301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026E877" wp14:editId="336E8E3C">
                  <wp:extent cx="5017273" cy="251463"/>
                  <wp:effectExtent l="0" t="0" r="0" b="0"/>
                  <wp:docPr id="316641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4108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976" cy="26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99266" w14:textId="0015ECFA" w:rsidR="009E15FF" w:rsidRDefault="00E721F7" w:rsidP="00301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OBS! Se definesc figurile înscrise și circumscrise cercului.</w:t>
            </w:r>
          </w:p>
          <w:p w14:paraId="2F87E5C3" w14:textId="77777777" w:rsidR="003D1E84" w:rsidRDefault="003D1E84" w:rsidP="003D1E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5BFB324" w:rsidR="003D1E84" w:rsidRPr="00752D3C" w:rsidRDefault="003D1E84" w:rsidP="003D1E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108-111;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A324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 (c, d)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3</w:t>
            </w:r>
            <w:r w:rsidR="00A324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0 (a, c)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113</w:t>
            </w:r>
            <w:r w:rsidR="00A324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3CFB2540" w14:textId="77777777" w:rsidR="00567FC2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AC6BD53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4CCFC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865AFA" w14:textId="77777777" w:rsidR="00DB64B1" w:rsidRDefault="00DB64B1" w:rsidP="00554D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680BF" w14:textId="77777777" w:rsidR="00DB64B1" w:rsidRDefault="00DB64B1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C00F3" w14:textId="71A46359" w:rsidR="00DB64B1" w:rsidRDefault="0002024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06F5B7B" w14:textId="77777777" w:rsidR="00340F98" w:rsidRDefault="00340F98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0F03A" w14:textId="77777777" w:rsidR="00340F98" w:rsidRDefault="00340F98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D076C3" w14:textId="77777777" w:rsidR="009731FF" w:rsidRDefault="009731FF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F5F68" w14:textId="77777777" w:rsidR="00554DA6" w:rsidRDefault="00554DA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425679" w14:textId="77777777" w:rsidR="00554DA6" w:rsidRDefault="00554DA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8CBE4" w14:textId="77777777" w:rsidR="00340F98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2E3C95E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09C737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F83094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D23C0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F17EB3" w14:textId="77777777" w:rsidR="0030155A" w:rsidRDefault="0030155A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C4735" w14:textId="77777777" w:rsidR="0030155A" w:rsidRDefault="00020246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30C42D5" w14:textId="77777777" w:rsidR="00A324E5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89B25" w14:textId="77777777" w:rsidR="00A324E5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14B034" w14:textId="77777777" w:rsidR="0043323E" w:rsidRDefault="0043323E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10B49497" w:rsidR="00A324E5" w:rsidRPr="00587864" w:rsidRDefault="00A324E5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CC784D7" w14:textId="087644DA" w:rsidR="00586D55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9CD0953" w14:textId="170BFBC8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E03E6E9" w14:textId="2F7839D6" w:rsidR="00020246" w:rsidRDefault="00020246" w:rsidP="00554DA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365EA96" w14:textId="77777777" w:rsidR="00554DA6" w:rsidRDefault="00554DA6" w:rsidP="00554DA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17454D" w14:textId="56510C9B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630003D4" w14:textId="70946099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FBCC8A0" w14:textId="5064EB96" w:rsidR="00201B42" w:rsidRDefault="00554DA6" w:rsidP="00554DA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dispozitv per pereche cu conexiune la internet</w:t>
            </w:r>
          </w:p>
          <w:p w14:paraId="2C8CC542" w14:textId="77777777" w:rsidR="00554DA6" w:rsidRPr="00201B42" w:rsidRDefault="00554DA6" w:rsidP="00554DA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A1744" w14:textId="5C485955" w:rsidR="005E771F" w:rsidRP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</w:t>
            </w:r>
          </w:p>
          <w:p w14:paraId="5DB661E1" w14:textId="5DCB1F79" w:rsidR="00020246" w:rsidRP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6D676BD" w14:textId="64765C5A" w:rsidR="00020246" w:rsidRP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2E75B4F" w14:textId="77777777" w:rsidR="005E771F" w:rsidRPr="00AB72C7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892" w14:textId="77777777" w:rsidR="005E771F" w:rsidRPr="00AB72C7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DE95" w14:textId="77777777" w:rsidR="00020246" w:rsidRPr="00AB72C7" w:rsidRDefault="00020246" w:rsidP="003D1E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2035" w14:textId="27434F5D" w:rsidR="00020246" w:rsidRPr="00020246" w:rsidRDefault="00315FFC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7F303D66" w14:textId="77777777" w:rsidR="00020246" w:rsidRPr="00020246" w:rsidRDefault="00020246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445246DF" w14:textId="716A3B69" w:rsidR="00020246" w:rsidRPr="00D87606" w:rsidRDefault="00020246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02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</w:tc>
      </w:tr>
    </w:tbl>
    <w:p w14:paraId="2780159E" w14:textId="7F8BA389" w:rsidR="00E24F46" w:rsidRPr="00D87606" w:rsidRDefault="00E24F46" w:rsidP="009E0F8B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E24F46" w:rsidRPr="00D87606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0246"/>
    <w:rsid w:val="00095266"/>
    <w:rsid w:val="000A41DF"/>
    <w:rsid w:val="000B39C1"/>
    <w:rsid w:val="000B7994"/>
    <w:rsid w:val="000C0177"/>
    <w:rsid w:val="000C5607"/>
    <w:rsid w:val="000C7DF3"/>
    <w:rsid w:val="000E00A3"/>
    <w:rsid w:val="000F6E06"/>
    <w:rsid w:val="00131EDE"/>
    <w:rsid w:val="001362D9"/>
    <w:rsid w:val="0018191D"/>
    <w:rsid w:val="00182465"/>
    <w:rsid w:val="001B0E50"/>
    <w:rsid w:val="001D5AF4"/>
    <w:rsid w:val="00201B42"/>
    <w:rsid w:val="00203322"/>
    <w:rsid w:val="00227C2E"/>
    <w:rsid w:val="00234BD3"/>
    <w:rsid w:val="00243D4D"/>
    <w:rsid w:val="00246998"/>
    <w:rsid w:val="00247C38"/>
    <w:rsid w:val="00261B1E"/>
    <w:rsid w:val="00292282"/>
    <w:rsid w:val="002A37F5"/>
    <w:rsid w:val="002C0614"/>
    <w:rsid w:val="002D6517"/>
    <w:rsid w:val="0030155A"/>
    <w:rsid w:val="00303DD0"/>
    <w:rsid w:val="00304ED5"/>
    <w:rsid w:val="00315FFC"/>
    <w:rsid w:val="00321100"/>
    <w:rsid w:val="00321A3E"/>
    <w:rsid w:val="0032244E"/>
    <w:rsid w:val="00340F98"/>
    <w:rsid w:val="00361BFF"/>
    <w:rsid w:val="003713A3"/>
    <w:rsid w:val="00371987"/>
    <w:rsid w:val="00395C40"/>
    <w:rsid w:val="003B1215"/>
    <w:rsid w:val="003D1E84"/>
    <w:rsid w:val="003F25C3"/>
    <w:rsid w:val="00404526"/>
    <w:rsid w:val="00413268"/>
    <w:rsid w:val="0043323E"/>
    <w:rsid w:val="00433B26"/>
    <w:rsid w:val="0046742C"/>
    <w:rsid w:val="0047408A"/>
    <w:rsid w:val="004759CB"/>
    <w:rsid w:val="00484642"/>
    <w:rsid w:val="00484FCA"/>
    <w:rsid w:val="004A3F3B"/>
    <w:rsid w:val="004A6E2A"/>
    <w:rsid w:val="004C1882"/>
    <w:rsid w:val="004C5C51"/>
    <w:rsid w:val="004C7E75"/>
    <w:rsid w:val="004E2B79"/>
    <w:rsid w:val="004F5506"/>
    <w:rsid w:val="004F765E"/>
    <w:rsid w:val="00533365"/>
    <w:rsid w:val="0053638C"/>
    <w:rsid w:val="005374E6"/>
    <w:rsid w:val="00554DA6"/>
    <w:rsid w:val="00556619"/>
    <w:rsid w:val="00567FC2"/>
    <w:rsid w:val="00586D55"/>
    <w:rsid w:val="00587864"/>
    <w:rsid w:val="005A6C33"/>
    <w:rsid w:val="005B5486"/>
    <w:rsid w:val="005C6184"/>
    <w:rsid w:val="005D0CE5"/>
    <w:rsid w:val="005E771F"/>
    <w:rsid w:val="00611E76"/>
    <w:rsid w:val="00617436"/>
    <w:rsid w:val="00617C7D"/>
    <w:rsid w:val="00621E5E"/>
    <w:rsid w:val="006368A5"/>
    <w:rsid w:val="00663D94"/>
    <w:rsid w:val="006803D2"/>
    <w:rsid w:val="006934EE"/>
    <w:rsid w:val="006A472C"/>
    <w:rsid w:val="006C5537"/>
    <w:rsid w:val="006C6330"/>
    <w:rsid w:val="006E1025"/>
    <w:rsid w:val="006F2CCC"/>
    <w:rsid w:val="00712299"/>
    <w:rsid w:val="00714DFE"/>
    <w:rsid w:val="00740940"/>
    <w:rsid w:val="00752D3C"/>
    <w:rsid w:val="007558EB"/>
    <w:rsid w:val="00774DDF"/>
    <w:rsid w:val="00776B91"/>
    <w:rsid w:val="007C1E79"/>
    <w:rsid w:val="007C4DA9"/>
    <w:rsid w:val="007F4425"/>
    <w:rsid w:val="00804AA5"/>
    <w:rsid w:val="00857CFA"/>
    <w:rsid w:val="008658A2"/>
    <w:rsid w:val="0086798B"/>
    <w:rsid w:val="008700F4"/>
    <w:rsid w:val="008C77DC"/>
    <w:rsid w:val="00911C5A"/>
    <w:rsid w:val="0093263D"/>
    <w:rsid w:val="009379E2"/>
    <w:rsid w:val="00967F2E"/>
    <w:rsid w:val="009731FF"/>
    <w:rsid w:val="00974795"/>
    <w:rsid w:val="0098325A"/>
    <w:rsid w:val="009C05ED"/>
    <w:rsid w:val="009D41F9"/>
    <w:rsid w:val="009D707E"/>
    <w:rsid w:val="009E0F8B"/>
    <w:rsid w:val="009E15FF"/>
    <w:rsid w:val="009E1A6A"/>
    <w:rsid w:val="00A06E38"/>
    <w:rsid w:val="00A16474"/>
    <w:rsid w:val="00A26BD7"/>
    <w:rsid w:val="00A324E5"/>
    <w:rsid w:val="00A42A77"/>
    <w:rsid w:val="00AB72C7"/>
    <w:rsid w:val="00AC5852"/>
    <w:rsid w:val="00AD2ADE"/>
    <w:rsid w:val="00AE3CAD"/>
    <w:rsid w:val="00AF39B2"/>
    <w:rsid w:val="00B07AA7"/>
    <w:rsid w:val="00B30B44"/>
    <w:rsid w:val="00B40A84"/>
    <w:rsid w:val="00B653D4"/>
    <w:rsid w:val="00B730C8"/>
    <w:rsid w:val="00B805F2"/>
    <w:rsid w:val="00BD0791"/>
    <w:rsid w:val="00BD3CF6"/>
    <w:rsid w:val="00BF5F22"/>
    <w:rsid w:val="00C00970"/>
    <w:rsid w:val="00C17DDE"/>
    <w:rsid w:val="00C2484F"/>
    <w:rsid w:val="00C3100F"/>
    <w:rsid w:val="00C51C1D"/>
    <w:rsid w:val="00C86240"/>
    <w:rsid w:val="00C8739C"/>
    <w:rsid w:val="00C95766"/>
    <w:rsid w:val="00CB5A80"/>
    <w:rsid w:val="00CB7AE2"/>
    <w:rsid w:val="00CF74E0"/>
    <w:rsid w:val="00D06AB7"/>
    <w:rsid w:val="00D13C0A"/>
    <w:rsid w:val="00D1621A"/>
    <w:rsid w:val="00D47C20"/>
    <w:rsid w:val="00D56BB8"/>
    <w:rsid w:val="00D80A87"/>
    <w:rsid w:val="00D87606"/>
    <w:rsid w:val="00D95B9A"/>
    <w:rsid w:val="00DB59D5"/>
    <w:rsid w:val="00DB64B1"/>
    <w:rsid w:val="00DC3B9B"/>
    <w:rsid w:val="00DD1A13"/>
    <w:rsid w:val="00DE6FFB"/>
    <w:rsid w:val="00DF29C1"/>
    <w:rsid w:val="00DF6475"/>
    <w:rsid w:val="00E17EC8"/>
    <w:rsid w:val="00E24F46"/>
    <w:rsid w:val="00E457DF"/>
    <w:rsid w:val="00E660B3"/>
    <w:rsid w:val="00E721F7"/>
    <w:rsid w:val="00E82310"/>
    <w:rsid w:val="00E830F8"/>
    <w:rsid w:val="00E86BA8"/>
    <w:rsid w:val="00E948FD"/>
    <w:rsid w:val="00E9685A"/>
    <w:rsid w:val="00EA7E84"/>
    <w:rsid w:val="00EC3725"/>
    <w:rsid w:val="00EC66DA"/>
    <w:rsid w:val="00ED5FA5"/>
    <w:rsid w:val="00ED7EDB"/>
    <w:rsid w:val="00EF21D7"/>
    <w:rsid w:val="00F24D6F"/>
    <w:rsid w:val="00F27D57"/>
    <w:rsid w:val="00FA2DC3"/>
    <w:rsid w:val="00FB7957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millionar/13613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educatieinteractiva.md" TargetMode="External"/><Relationship Id="rId10" Type="http://schemas.openxmlformats.org/officeDocument/2006/relationships/hyperlink" Target="https://educatieinteractiva.md/adevarat-fals/127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143</cp:revision>
  <cp:lastPrinted>2024-06-20T12:44:00Z</cp:lastPrinted>
  <dcterms:created xsi:type="dcterms:W3CDTF">2024-06-21T07:20:00Z</dcterms:created>
  <dcterms:modified xsi:type="dcterms:W3CDTF">2024-09-27T11:54:00Z</dcterms:modified>
</cp:coreProperties>
</file>