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XII-a, profil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umanist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Corpuri de rotație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Corpul sferic. Volumul corpului sferic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Durata lectiei: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Recunoașterea și clasificarea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în baza a diferite criterii în situații reale și/sau modelate.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Identificarea și aplicarea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terminologiei și a notațiilor aferente corpurilor de rotație în diverse contexte.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proprietăților corpurilor de rotație în diverse contexte.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Calcularea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ariilor suprafețelor și a volumelor corpurilor de rotație în situații reale și/sau modelate.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Elaborarea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planului de idei privind rezolvarea problemei și rezolvarea problemei conform planului elaborat.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Analiza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rezolvării unei probleme referitoare la corpurile de rotație din punctul de vedere al corectitudinii, al simplității, al clarității și al semnificației rezultatelor.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și a proprietăților acestora pentru a identifica și a explica situații, procese, fenomene din diverse domenii.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unui demers/ rezultat matematic obținut sau indicat cu corpuri de rotație.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 finele lecției, elevii vor fi capabili: Ce să facă? Cum să facă? 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Să utilizeze terminologia/noțiunile aferente sferei la rezolvarea problemelor/ situațiilor problemă; 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O.2.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determine volumul sferei cunoscând alte elemente ale ei în contextul problemelor geometrice;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O.3.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argumenteze răspunsul obținut al unei probleme/ situație problemă aferente volumului  sferei; 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O.4.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elaboreze un plan de idei pentru rezolvarea unei probleme / situație problemă aferente volumului sferei;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O.5.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manifeste curiozitate în procesul de studiu  . 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înțelegere a cunoștințelor.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lucrului cu manualul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problemă în cascadă.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Achiri, V. Ciobanu, P. Efros, V. Garit, V. Neagu, A. Poștaru, N. Prodan, D. Taragan, A. Topală. Matematică. Manual pentru clasa a XII-a. Editura Prut Internațional. Chișinău,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nr.1 </w:t>
      </w:r>
    </w:p>
    <w:p w:rsidR="00000000" w:rsidDel="00000000" w:rsidP="00000000" w:rsidRDefault="00000000" w:rsidRPr="00000000" w14:paraId="00000023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https://docs.google.com/presentation/d/16Pu9j-NrRCyZhCNY_6hQ3bk33uzCtpE9CX1-dFniDfA/edit?usp=sharing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nr.2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https://youtu.be/LQm1gTmH_hY?si=7T0dLTfKsVZo9EHv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 orală și în scris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04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185"/>
        <w:gridCol w:w="7890"/>
        <w:gridCol w:w="975"/>
        <w:gridCol w:w="1935"/>
        <w:tblGridChange w:id="0">
          <w:tblGrid>
            <w:gridCol w:w="2055"/>
            <w:gridCol w:w="1185"/>
            <w:gridCol w:w="7890"/>
            <w:gridCol w:w="975"/>
            <w:gridCol w:w="19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3.178710937500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salută elevii și verifică pregătirea pentru lecție, și îndeplinirea temei pentru acasă. Se vor analiza și compara rezultatele obținute la tema pentru acasă prin schimb de caiete între elevi.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prezenta elevilor un citat.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“Nu înveţi să desenezi uitîndu-te la un profesor care desenează foarte bine. Nu înveţi pianul asculţînd un virtuoz. Nu înveţi să gîndeşti ascultîndu-l pe un om care vorbeşte şi gîndeşte bine. Trebuie să încerci, să faci, să reface, pînă ajungi să stăpîneşti bine cunoştinţele.”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Grigore Moisil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prezenta elevilor o situație la care elevii vor încerca să găsească soluții și să argumenteze răspunsul.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Zilei (Pagina 2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arhitect dorește să proiecteze un planetariu sub forma unei sfere perfecte. Pentru a calcula necesarul de material pentru construcție, arhitectul trebuie să cunoască volumul planetariului. Diametrul sferei este de 20 metri.Determinați volumul sferei pentru a calcula cât spațiu va avea planetariul în interior și discutați importanța cunoașterii volumului în proiectarea unor astfel de construcții.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Răspuns: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4"/>
                    <w:szCs w:val="24"/>
                    <w:rtl w:val="0"/>
                  </w:rPr>
                  <w:t xml:space="preserve"> V≈4188.79 </w:t>
                </w:r>
              </w:sdtContent>
            </w:sdt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Din problemă , elevii vor intui tema lecției: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„Corpul sferic. Volumul corpului sferic”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și  se va prezenta denumirea temei și obiectivele lecției.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(Pagina 3, 4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4</w:t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frontal/ perechi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3.178710937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prezenta formula și se va propune o problemă de aplicare a formulei.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5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cercetător studiază comportamentul baloanelor gonflabile de heliu. El observă că un balon sferic de cauciuc, cu diametrul inițial de 30 cm, este umflat treptat, astfel încât diametrul său se dublează.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afterAutospacing="0" w:before="240" w:line="276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Calculați volumul inițial al balonului înainte de a fi umflat.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Determinați volumul final al balonului după ce diametrul său s-a dublat.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after="240" w:before="0" w:beforeAutospacing="0" w:line="276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 câte ori crește volumul balonului atunci când diametrul său se dublează?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Răspuns:1.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4500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36000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8.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clasă, computerul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4.16381835937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C">
            <w:pPr>
              <w:widowControl w:val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va propune elevilor să rezolve o problemă  cascadă.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Modulul 8, § 4, Prob.1, A,pag. 191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Diametrul exterior al unei mingi de cauciuc este de 22 cm, iar grosimea cauciucului este de 1 cm. Să se afle volumul cauciucului din care este confecționată mingea.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Etapa 1: Determinarea razei exterioare a mingii;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Etapa 2: Determinarea razei interioare a mingii;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Etapa 3: Calcularea volumului părții exterioare ;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Etapa 4: Calcularea volumului părții interioare;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Etapa 5: Determinarea volumului cauciucului.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rezolva și vor nota rezolvarea în caiet.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1324</m:t>
                  </m:r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reveni la problema inițială pe care elevii o vor rezolva independent, după care se vor compara rezolvările, ideile și răspunsul obținut.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zilei (Pagina 2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) 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Răspuns: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4"/>
                    <w:szCs w:val="24"/>
                    <w:rtl w:val="0"/>
                  </w:rPr>
                  <w:t xml:space="preserve"> V≈4188.79 </w:t>
                </w:r>
              </w:sdtContent>
            </w:sdt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-Ce neclarități au apărut pe parcursul lecției? 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-Numiți situații în care este  necesar de a folosi volumul corpului sferic.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clasei în ansamblu și a unor elevi în parte.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Tema pentru acasă (Pagina 6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Modulul 8, § 4, Tema 4.3 Volumul corpului sferic, pag.185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8,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§ 4, Tema 4.1 Noțiuni generale, pag.183 -185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                           Tema 4.2 Aria sferei, pag. 185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8, § 4, Tema 4.3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Prob.3, B,pag.191 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36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π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Prob.6, C,pag.192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50-4</m:t>
                  </m:r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>π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problemă în cascadă</w:t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frontal/ pereche</w:t>
            </w:r>
          </w:p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lucrului cu manualul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 clasă</w:t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4.16381835937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05957031250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566.9291338582677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presentation/d/16Pu9j-NrRCyZhCNY_6hQ3bk33uzCtpE9CX1-dFniDfA/edit?usp=sharing" TargetMode="External"/><Relationship Id="rId10" Type="http://schemas.openxmlformats.org/officeDocument/2006/relationships/hyperlink" Target="https://docs.google.com/presentation/d/16Pu9j-NrRCyZhCNY_6hQ3bk33uzCtpE9CX1-dFniDfA/edit?usp=sharing" TargetMode="External"/><Relationship Id="rId13" Type="http://schemas.openxmlformats.org/officeDocument/2006/relationships/hyperlink" Target="https://docs.google.com/presentation/d/16Pu9j-NrRCyZhCNY_6hQ3bk33uzCtpE9CX1-dFniDfA/edit?usp=sharing" TargetMode="External"/><Relationship Id="rId12" Type="http://schemas.openxmlformats.org/officeDocument/2006/relationships/hyperlink" Target="https://docs.google.com/presentation/d/16Pu9j-NrRCyZhCNY_6hQ3bk33uzCtpE9CX1-dFniDfA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6Pu9j-NrRCyZhCNY_6hQ3bk33uzCtpE9CX1-dFniDfA/edit?usp=sharing" TargetMode="External"/><Relationship Id="rId15" Type="http://schemas.openxmlformats.org/officeDocument/2006/relationships/hyperlink" Target="https://youtu.be/LQm1gTmH_hY?si=7T0dLTfKsVZo9EHv" TargetMode="External"/><Relationship Id="rId14" Type="http://schemas.openxmlformats.org/officeDocument/2006/relationships/hyperlink" Target="https://docs.google.com/presentation/d/16Pu9j-NrRCyZhCNY_6hQ3bk33uzCtpE9CX1-dFniDfA/edit?usp=sharing" TargetMode="External"/><Relationship Id="rId17" Type="http://schemas.openxmlformats.org/officeDocument/2006/relationships/hyperlink" Target="https://docs.google.com/presentation/d/16Pu9j-NrRCyZhCNY_6hQ3bk33uzCtpE9CX1-dFniDfA/edit?usp=sharing" TargetMode="External"/><Relationship Id="rId16" Type="http://schemas.openxmlformats.org/officeDocument/2006/relationships/hyperlink" Target="https://docs.google.com/presentation/d/16Pu9j-NrRCyZhCNY_6hQ3bk33uzCtpE9CX1-dFniDfA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presentation/d/16Pu9j-NrRCyZhCNY_6hQ3bk33uzCtpE9CX1-dFniDfA/edit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presentation/d/16Pu9j-NrRCyZhCNY_6hQ3bk33uzCtpE9CX1-dFniDfA/edit?usp=sharing" TargetMode="External"/><Relationship Id="rId7" Type="http://schemas.openxmlformats.org/officeDocument/2006/relationships/hyperlink" Target="https://docs.google.com/presentation/d/16Pu9j-NrRCyZhCNY_6hQ3bk33uzCtpE9CX1-dFniDfA/edit?usp=sharing" TargetMode="External"/><Relationship Id="rId8" Type="http://schemas.openxmlformats.org/officeDocument/2006/relationships/hyperlink" Target="https://youtu.be/LQm1gTmH_hY?si=7T0dLTfKsVZo9EH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SDFY7fcL/Ci48/9hi0+hzPs8A==">CgMxLjAaJQoBMBIgCh4IB0IaCg9UaW1lcyBOZXcgUm9tYW4SB0d1bmdzdWgaJQoBMRIgCh4IB0IaCg9UaW1lcyBOZXcgUm9tYW4SB0d1bmdzdWg4AHIhMXFoa080aXdLeXAwdXZJWFVfSVc1LVFROUZKdndMZDZr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