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35679" w:rsidRDefault="008D677A" w:rsidP="005D2B4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835679" w:rsidRDefault="008D677A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Pr="00835679" w:rsidRDefault="008D677A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7B44E2F1" w:rsidR="008D677A" w:rsidRPr="00835679" w:rsidRDefault="008D677A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01A12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exponențială. Funcția logaritmică</w:t>
      </w:r>
    </w:p>
    <w:p w14:paraId="0B6D86C6" w14:textId="4F80D1E8" w:rsidR="008D677A" w:rsidRPr="00835679" w:rsidRDefault="008D677A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37788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E31309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13</w:t>
      </w:r>
    </w:p>
    <w:p w14:paraId="63013A83" w14:textId="7F5C71DD" w:rsidR="000F0CB0" w:rsidRPr="00835679" w:rsidRDefault="000F0CB0" w:rsidP="005D2B45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835679">
        <w:rPr>
          <w:rFonts w:eastAsia="DejaVu Sans"/>
          <w:b/>
          <w:i/>
          <w:color w:val="231F20"/>
          <w:lang w:eastAsia="en-US"/>
        </w:rPr>
        <w:t>Durata lecției</w:t>
      </w:r>
      <w:r w:rsidRPr="00835679">
        <w:rPr>
          <w:rFonts w:eastAsia="DejaVu Sans"/>
          <w:i/>
          <w:lang w:eastAsia="en-US"/>
        </w:rPr>
        <w:t xml:space="preserve">: </w:t>
      </w:r>
      <w:r w:rsidR="00635CCB">
        <w:rPr>
          <w:rFonts w:eastAsia="DejaVu Sans"/>
          <w:b/>
          <w:bCs/>
          <w:i/>
          <w:iCs/>
          <w:lang w:eastAsia="en-US"/>
        </w:rPr>
        <w:t>45 minute</w:t>
      </w:r>
    </w:p>
    <w:p w14:paraId="62B130FE" w14:textId="02B1760C" w:rsidR="008D677A" w:rsidRPr="00835679" w:rsidRDefault="008D677A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Aplicații ale funcției</w:t>
      </w:r>
      <w:r w:rsidR="00101A12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exponențiale și funcției logaritmi</w:t>
      </w:r>
      <w:r w:rsidR="001B4C82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</w:t>
      </w:r>
      <w:r w:rsidR="00101A12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</w:t>
      </w:r>
      <w:r w:rsidR="00771C6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1C868C80" w14:textId="77777777" w:rsidR="00101A12" w:rsidRPr="00835679" w:rsidRDefault="008D677A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426FC5C5" w14:textId="4FAEFDD9" w:rsidR="00771C67" w:rsidRPr="00835679" w:rsidRDefault="00101A12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3.5.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Aplicarea funcțiilor studiate în rezolvări de probleme, situații-problemă, în studiul și explicarea unor procese fizice, chimice, biologice, sociale, economice modelate prin funcții.</w:t>
      </w:r>
      <w:r w:rsidR="00771C67"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</w:t>
      </w:r>
    </w:p>
    <w:p w14:paraId="00FE521A" w14:textId="77777777" w:rsidR="00101A12" w:rsidRPr="00835679" w:rsidRDefault="00101A12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3.6.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Transpunerea unor situații reale și/sau modelate în limbaj matematic, utilizând funcții de gradul I, gradul II, funcția putere, funcția radical, funcția exponențială, funcția logaritmică, proporționalitatea directă, proporționalitatea inversă și rezolvarea problemei obținute.</w:t>
      </w:r>
    </w:p>
    <w:p w14:paraId="1DA6D8EE" w14:textId="41A7BBC2" w:rsidR="00101A12" w:rsidRPr="00835679" w:rsidRDefault="00101A12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3.7. 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Clasificarea funcțiilor studiate după diverse criterii.</w:t>
      </w:r>
    </w:p>
    <w:p w14:paraId="501A9CB2" w14:textId="6EAB6DFF" w:rsidR="007220D8" w:rsidRPr="00835679" w:rsidRDefault="007220D8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sz w:val="24"/>
          <w:szCs w:val="24"/>
          <w:lang w:val="ro-MD"/>
        </w:rPr>
        <w:t>3.10.</w:t>
      </w:r>
      <w:r w:rsidR="00101A12"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Modelarea unor situații cotidiene simple prin intermediul funcțiilor, ecuațiilor, inecuațiilor, sistemelor studiate și rezolvarea ecuațiilor, inecuațiilor, sistemelor obținute.</w:t>
      </w:r>
    </w:p>
    <w:p w14:paraId="47C4890F" w14:textId="77777777" w:rsidR="00771C67" w:rsidRPr="00835679" w:rsidRDefault="007220D8" w:rsidP="005D2B45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35679">
        <w:rPr>
          <w:rFonts w:ascii="Times New Roman" w:hAnsi="Times New Roman" w:cs="Times New Roman"/>
          <w:b/>
          <w:bCs/>
          <w:sz w:val="24"/>
          <w:szCs w:val="24"/>
          <w:lang w:val="ro-MD"/>
        </w:rPr>
        <w:t>3.11.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 Justificarea unui demers sau rezultat obținut sau indicat cu funcții, ecuații, inecuații, sisteme, recurgând la argumentări.</w:t>
      </w:r>
      <w:r w:rsidR="00771C67" w:rsidRPr="0083567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                                </w:t>
      </w:r>
    </w:p>
    <w:p w14:paraId="5CD81C32" w14:textId="57E86742" w:rsidR="008D677A" w:rsidRPr="00835679" w:rsidRDefault="008D677A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83567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4EAB084B" w14:textId="7B904C8B" w:rsidR="00A670D7" w:rsidRPr="00835679" w:rsidRDefault="003D4B26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utilizeze, în diverse contexte, terminologia aferentă noțiunii de funcție exponențială, </w:t>
      </w:r>
      <w:r w:rsidR="00537788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ine</w:t>
      </w:r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cuație;</w:t>
      </w:r>
    </w:p>
    <w:p w14:paraId="126A1232" w14:textId="46E8F023" w:rsidR="00A670D7" w:rsidRPr="00835679" w:rsidRDefault="003D4B26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aplice limbajul matematic</w:t>
      </w:r>
      <w:r w:rsidR="0011094F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aferent funcției exponențiale</w:t>
      </w:r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în rezolvări de probleme și/sau exerciții;</w:t>
      </w:r>
      <w:r w:rsidR="00A670D7" w:rsidRPr="00835679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14:paraId="0A48BFB1" w14:textId="65E5DB92" w:rsidR="00A670D7" w:rsidRPr="00835679" w:rsidRDefault="003D4B26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rezolve diverse tipuri de </w:t>
      </w:r>
      <w:r w:rsidR="00537788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ine</w:t>
      </w:r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cuații</w:t>
      </w:r>
      <w:r w:rsidR="0011094F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în contextul exercițiilor propuse; </w:t>
      </w:r>
    </w:p>
    <w:p w14:paraId="23EE8D45" w14:textId="257FDCBD" w:rsidR="00A670D7" w:rsidRPr="00835679" w:rsidRDefault="003D4B26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determine perechea unei afirmații referitoare la </w:t>
      </w:r>
      <w:r w:rsidR="00537788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ine</w:t>
      </w:r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cuație exponențială; </w:t>
      </w:r>
    </w:p>
    <w:p w14:paraId="11AE4ABD" w14:textId="664C10CA" w:rsidR="00A670D7" w:rsidRPr="00835679" w:rsidRDefault="003D4B26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argumenteze rezultatele obținute la rezolvarea unui exercițiu/situație problemă.</w:t>
      </w:r>
    </w:p>
    <w:p w14:paraId="41FF3643" w14:textId="08D1660F" w:rsidR="008D677A" w:rsidRPr="00835679" w:rsidRDefault="003D4B26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6</m:t>
            </m:r>
          </m:sub>
        </m:sSub>
      </m:oMath>
      <w:r w:rsidR="00A670D7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manifeste curiozitate și  creativitate în elaborarea strategiilor, a problemelor,  în rezolvarea și realizarea acestora;</w:t>
      </w:r>
    </w:p>
    <w:p w14:paraId="6E8D4559" w14:textId="2F64726C" w:rsidR="008D677A" w:rsidRPr="00835679" w:rsidRDefault="008D677A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 Lecție de formare a capacităților de </w:t>
      </w:r>
      <w:r w:rsidR="00717414" w:rsidRPr="00835679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CB32ED"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 a cunoștințelor,</w:t>
      </w:r>
    </w:p>
    <w:p w14:paraId="38EFFA60" w14:textId="77719DC5" w:rsidR="00B141CD" w:rsidRPr="00835679" w:rsidRDefault="00B141CD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4ECF3AB2" w:rsidR="00B141CD" w:rsidRPr="00835679" w:rsidRDefault="00B141CD" w:rsidP="005D2B4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11094F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11094F"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11094F"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1A135CFF" w:rsidR="00B141CD" w:rsidRPr="00835679" w:rsidRDefault="00B141CD" w:rsidP="005D2B4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11094F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11094F"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11094F"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11094F"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835679" w:rsidRDefault="00B141CD" w:rsidP="005D2B4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3C852D2E" w14:textId="13797D07" w:rsidR="00B141CD" w:rsidRPr="00835679" w:rsidRDefault="00674707" w:rsidP="005D2B4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sz w:val="24"/>
          <w:szCs w:val="24"/>
          <w:lang w:val="ro-MD"/>
        </w:rPr>
        <w:t>I. Achiri, P. Efros, V. Garit, N. Prodan. Matematică. Manual pentru clasa a X-a. Editura Prut Internațional. Chișinău, 20</w:t>
      </w:r>
      <w:r w:rsidR="00807317" w:rsidRPr="00835679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Pr="00835679" w:rsidRDefault="005D77D9" w:rsidP="005D2B4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835679" w:rsidRDefault="005D77D9" w:rsidP="005D2B4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55FC1BF3" w14:textId="77777777" w:rsidR="005D2B45" w:rsidRPr="005D2B45" w:rsidRDefault="005D2B45" w:rsidP="005D2B45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hyperlink r:id="rId5" w:history="1">
        <w:r w:rsidRPr="005D2B45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https://educatieinteractiva.md/cursa-cai/7331</w:t>
        </w:r>
      </w:hyperlink>
    </w:p>
    <w:p w14:paraId="652B1DDA" w14:textId="77777777" w:rsidR="005D2B45" w:rsidRPr="005D2B45" w:rsidRDefault="005D2B45" w:rsidP="005D2B45">
      <w:pPr>
        <w:pStyle w:val="ListParagraph"/>
        <w:numPr>
          <w:ilvl w:val="0"/>
          <w:numId w:val="2"/>
        </w:numPr>
        <w:spacing w:line="360" w:lineRule="auto"/>
        <w:rPr>
          <w:rStyle w:val="Hyperlink"/>
          <w:color w:val="auto"/>
          <w:u w:val="none"/>
        </w:rPr>
      </w:pPr>
      <w:r w:rsidRPr="0063489D">
        <w:t xml:space="preserve">Link </w:t>
      </w:r>
      <w:r>
        <w:t xml:space="preserve">nr.2 </w:t>
      </w:r>
      <w:hyperlink r:id="rId6" w:history="1">
        <w:r w:rsidRPr="00835679">
          <w:rPr>
            <w:rStyle w:val="Hyperlink"/>
          </w:rPr>
          <w:t>https://youtu.be/g6sonolNv5E?si=IS_yHNHQK89K1Ao8</w:t>
        </w:r>
      </w:hyperlink>
    </w:p>
    <w:p w14:paraId="179CC064" w14:textId="77777777" w:rsidR="005D2B45" w:rsidRPr="005D2B45" w:rsidRDefault="005D2B45" w:rsidP="005D2B45">
      <w:pPr>
        <w:pStyle w:val="ListParagraph"/>
        <w:numPr>
          <w:ilvl w:val="0"/>
          <w:numId w:val="2"/>
        </w:numPr>
        <w:spacing w:line="360" w:lineRule="auto"/>
      </w:pPr>
      <w:r w:rsidRPr="0063489D">
        <w:t xml:space="preserve">Link </w:t>
      </w:r>
      <w:r>
        <w:t xml:space="preserve">nr.3 </w:t>
      </w:r>
      <w:hyperlink r:id="rId7" w:history="1">
        <w:r w:rsidRPr="00835679">
          <w:rPr>
            <w:rStyle w:val="Hyperlink"/>
          </w:rPr>
          <w:t>https://youtu.be/fexFG8VJzuQ?si=JNwJ5_FFg4v4U190</w:t>
        </w:r>
      </w:hyperlink>
      <w:r w:rsidRPr="00835679">
        <w:rPr>
          <w:rFonts w:ascii="Cambria Math" w:hAnsi="Cambria Math"/>
          <w:i/>
        </w:rPr>
        <w:t xml:space="preserve"> </w:t>
      </w:r>
    </w:p>
    <w:p w14:paraId="14E7396C" w14:textId="77F9ACDE" w:rsidR="005D2B45" w:rsidRPr="00835679" w:rsidRDefault="005D2B45" w:rsidP="005D2B45">
      <w:pPr>
        <w:pStyle w:val="ListParagraph"/>
        <w:numPr>
          <w:ilvl w:val="0"/>
          <w:numId w:val="2"/>
        </w:numPr>
        <w:spacing w:line="360" w:lineRule="auto"/>
      </w:pPr>
      <w:r w:rsidRPr="0063489D">
        <w:t xml:space="preserve">Link </w:t>
      </w:r>
      <w:r>
        <w:t xml:space="preserve">nr.4 </w:t>
      </w:r>
      <w:hyperlink r:id="rId8" w:history="1">
        <w:r w:rsidRPr="00835679">
          <w:rPr>
            <w:rStyle w:val="Hyperlink"/>
          </w:rPr>
          <w:t>https://educatieinteractiva.md/potriveste-perechi/16413</w:t>
        </w:r>
      </w:hyperlink>
      <w:r w:rsidRPr="00835679">
        <w:t xml:space="preserve"> </w:t>
      </w:r>
    </w:p>
    <w:p w14:paraId="5DA2B309" w14:textId="205AC1F7" w:rsidR="005D2B45" w:rsidRPr="005D2B45" w:rsidRDefault="005D2B45" w:rsidP="005D2B45">
      <w:pPr>
        <w:pStyle w:val="ListParagraph"/>
        <w:numPr>
          <w:ilvl w:val="0"/>
          <w:numId w:val="2"/>
        </w:numPr>
        <w:spacing w:line="360" w:lineRule="auto"/>
        <w:rPr>
          <w:iCs/>
        </w:rPr>
      </w:pPr>
      <w:r w:rsidRPr="0063489D">
        <w:t xml:space="preserve">Link </w:t>
      </w:r>
      <w:r>
        <w:t xml:space="preserve">nr.5 </w:t>
      </w:r>
      <w:hyperlink r:id="rId9" w:history="1">
        <w:r w:rsidRPr="005D2B45">
          <w:rPr>
            <w:rStyle w:val="Hyperlink"/>
            <w:iCs/>
          </w:rPr>
          <w:t>https://educatieinteractiva.md/text-liber/9461</w:t>
        </w:r>
      </w:hyperlink>
      <w:r w:rsidRPr="005D2B45">
        <w:rPr>
          <w:iCs/>
        </w:rPr>
        <w:t xml:space="preserve"> </w:t>
      </w:r>
    </w:p>
    <w:p w14:paraId="15B56324" w14:textId="1CA1CE90" w:rsidR="005D2B45" w:rsidRPr="00835679" w:rsidRDefault="005D2B45" w:rsidP="005D2B45">
      <w:pPr>
        <w:pStyle w:val="ListParagraph"/>
        <w:numPr>
          <w:ilvl w:val="0"/>
          <w:numId w:val="2"/>
        </w:numPr>
        <w:spacing w:line="360" w:lineRule="auto"/>
      </w:pPr>
      <w:r w:rsidRPr="0063489D">
        <w:t xml:space="preserve">Link </w:t>
      </w:r>
      <w:r>
        <w:t xml:space="preserve">nr.6 </w:t>
      </w:r>
      <w:r>
        <w:rPr>
          <w:rFonts w:ascii="Cambria Math" w:hAnsi="Cambria Math"/>
          <w:i/>
        </w:rPr>
        <w:t xml:space="preserve"> </w:t>
      </w:r>
      <w:hyperlink r:id="rId10" w:history="1">
        <w:r w:rsidRPr="00835679">
          <w:rPr>
            <w:rStyle w:val="Hyperlink"/>
          </w:rPr>
          <w:t>https://educatieinteractiva.md/potriveste-perechi/16414</w:t>
        </w:r>
      </w:hyperlink>
    </w:p>
    <w:p w14:paraId="7E93F068" w14:textId="43C91EF5" w:rsidR="005D2B45" w:rsidRPr="00835679" w:rsidRDefault="005D2B45" w:rsidP="005D2B4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2B45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</w:t>
      </w:r>
    </w:p>
    <w:p w14:paraId="6E535014" w14:textId="3747BCD7" w:rsidR="005D77D9" w:rsidRPr="00835679" w:rsidRDefault="005D77D9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835679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5D937B41" w14:textId="77777777" w:rsidR="000F4BA8" w:rsidRPr="00835679" w:rsidRDefault="000F4BA8" w:rsidP="005D2B4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83567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82804BD" w:rsidR="000F4BA8" w:rsidRPr="00835679" w:rsidRDefault="002E294A" w:rsidP="00835679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  <w:r w:rsidR="00467DDA" w:rsidRPr="008356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69"/>
        <w:gridCol w:w="1123"/>
        <w:gridCol w:w="2397"/>
      </w:tblGrid>
      <w:tr w:rsidR="0060282D" w:rsidRPr="00835679" w14:paraId="64D2ABFF" w14:textId="77777777" w:rsidTr="000822FF">
        <w:tc>
          <w:tcPr>
            <w:tcW w:w="2110" w:type="dxa"/>
            <w:vAlign w:val="center"/>
          </w:tcPr>
          <w:p w14:paraId="480E6B8A" w14:textId="3C08C0FA" w:rsidR="002E294A" w:rsidRPr="00835679" w:rsidRDefault="002E294A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Pr="00835679" w:rsidRDefault="002E294A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269" w:type="dxa"/>
            <w:vAlign w:val="center"/>
          </w:tcPr>
          <w:p w14:paraId="7E116C3F" w14:textId="5E8E8BEB" w:rsidR="002E294A" w:rsidRPr="00835679" w:rsidRDefault="002E294A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23" w:type="dxa"/>
            <w:vAlign w:val="center"/>
          </w:tcPr>
          <w:p w14:paraId="376EB1CF" w14:textId="77777777" w:rsidR="002E294A" w:rsidRPr="00835679" w:rsidRDefault="002E294A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Pr="00835679" w:rsidRDefault="00B87DF2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97" w:type="dxa"/>
            <w:vAlign w:val="center"/>
          </w:tcPr>
          <w:p w14:paraId="2028172D" w14:textId="77777777" w:rsidR="002E294A" w:rsidRPr="00835679" w:rsidRDefault="002E294A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835679" w:rsidRDefault="002E294A" w:rsidP="00835679">
            <w:pPr>
              <w:pStyle w:val="NoSpacing"/>
              <w:spacing w:line="276" w:lineRule="auto"/>
              <w:ind w:left="-89" w:right="-10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60282D" w:rsidRPr="00835679" w14:paraId="4DE20693" w14:textId="77777777" w:rsidTr="000822FF">
        <w:tc>
          <w:tcPr>
            <w:tcW w:w="2110" w:type="dxa"/>
          </w:tcPr>
          <w:p w14:paraId="011D467C" w14:textId="10B78391" w:rsidR="002E294A" w:rsidRPr="00835679" w:rsidRDefault="00FA6FF5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Pr="00835679" w:rsidRDefault="002E294A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9E2EBC" w14:textId="77777777" w:rsidR="006B31D1" w:rsidRPr="00835679" w:rsidRDefault="006B31D1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Pr="00835679" w:rsidRDefault="006B31D1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835679" w:rsidRDefault="003D4B26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4E42E219" w14:textId="62DF3D43" w:rsidR="00B177E6" w:rsidRPr="00835679" w:rsidRDefault="00725C18" w:rsidP="005D2B45">
            <w:pPr>
              <w:shd w:val="clear" w:color="auto" w:fill="FFFFFF"/>
              <w:spacing w:after="100" w:afterAutospacing="1" w:line="276" w:lineRule="auto"/>
              <w:outlineLvl w:val="2"/>
            </w:pPr>
            <w:r w:rsidRPr="00835679">
              <w:t xml:space="preserve">Momentul organizatoric. </w:t>
            </w:r>
            <w:r w:rsidR="007523AF" w:rsidRPr="00835679">
              <w:t xml:space="preserve">                                                           </w:t>
            </w:r>
            <w:r w:rsidR="005D2B45">
              <w:t xml:space="preserve">                </w:t>
            </w:r>
            <w:r w:rsidRPr="00835679">
              <w:t>Captarea inițială a atenției elevilor</w:t>
            </w:r>
            <w:r w:rsidR="00B44F56" w:rsidRPr="00835679">
              <w:t>:</w:t>
            </w:r>
            <w:r w:rsidR="009C09BB" w:rsidRPr="00835679">
              <w:t xml:space="preserve"> </w:t>
            </w:r>
            <w:r w:rsidR="005D2B45">
              <w:t xml:space="preserve"> </w:t>
            </w:r>
            <w:r w:rsidR="00E22928" w:rsidRPr="00835679">
              <w:t xml:space="preserve"> </w:t>
            </w:r>
            <w:r w:rsidR="005D2B45" w:rsidRPr="005D2B45">
              <w:rPr>
                <w:color w:val="0070C0"/>
              </w:rPr>
              <w:t xml:space="preserve">Link nr.1                                     </w:t>
            </w:r>
            <w:r w:rsidR="005D2B45">
              <w:rPr>
                <w:color w:val="0070C0"/>
              </w:rPr>
              <w:t xml:space="preserve">           </w:t>
            </w:r>
            <w:r w:rsidR="00033A19" w:rsidRPr="00835679">
              <w:rPr>
                <w:i/>
              </w:rPr>
              <w:t xml:space="preserve">Ce </w:t>
            </w:r>
            <w:r w:rsidR="00B44F56" w:rsidRPr="00835679">
              <w:rPr>
                <w:i/>
              </w:rPr>
              <w:t>legătură au acest</w:t>
            </w:r>
            <w:r w:rsidR="005D2B45">
              <w:rPr>
                <w:i/>
              </w:rPr>
              <w:t xml:space="preserve">e </w:t>
            </w:r>
            <w:r w:rsidR="00242CDD" w:rsidRPr="00835679">
              <w:rPr>
                <w:i/>
              </w:rPr>
              <w:t>activit</w:t>
            </w:r>
            <w:r w:rsidR="005D2B45">
              <w:rPr>
                <w:i/>
              </w:rPr>
              <w:t>ăți</w:t>
            </w:r>
            <w:r w:rsidR="00B44F56" w:rsidRPr="00835679">
              <w:rPr>
                <w:i/>
              </w:rPr>
              <w:t xml:space="preserve"> cu subiectul lecției</w:t>
            </w:r>
            <w:r w:rsidR="00033A19" w:rsidRPr="00835679">
              <w:rPr>
                <w:i/>
              </w:rPr>
              <w:t xml:space="preserve"> ?</w:t>
            </w:r>
            <w:r w:rsidR="007523AF" w:rsidRPr="00835679">
              <w:rPr>
                <w:i/>
              </w:rPr>
              <w:t xml:space="preserve">                   </w:t>
            </w:r>
            <w:r w:rsidR="005D2B45">
              <w:rPr>
                <w:i/>
              </w:rPr>
              <w:t xml:space="preserve">          </w:t>
            </w:r>
            <w:r w:rsidR="007523AF" w:rsidRPr="00835679">
              <w:rPr>
                <w:i/>
              </w:rPr>
              <w:t xml:space="preserve">    </w:t>
            </w:r>
            <w:r w:rsidR="00242CDD" w:rsidRPr="00835679">
              <w:rPr>
                <w:i/>
              </w:rPr>
              <w:t xml:space="preserve">    </w:t>
            </w:r>
            <w:r w:rsidR="00635536" w:rsidRPr="00835679">
              <w:t>Se anunță subiectul</w:t>
            </w:r>
            <w:r w:rsidRPr="00835679">
              <w:t xml:space="preserve"> și obiectivele lecției</w:t>
            </w:r>
            <w:r w:rsidR="00B52CE7" w:rsidRPr="00835679">
              <w:t>.</w:t>
            </w:r>
            <w:r w:rsidR="00635536" w:rsidRPr="00835679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23" w:type="dxa"/>
          </w:tcPr>
          <w:p w14:paraId="13F241CC" w14:textId="77777777" w:rsidR="00590FA6" w:rsidRPr="00835679" w:rsidRDefault="00590FA6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53633C" w14:textId="77777777" w:rsidR="00590FA6" w:rsidRPr="00835679" w:rsidRDefault="00590FA6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44BBCE24" w:rsidR="002E294A" w:rsidRPr="00835679" w:rsidRDefault="0011094F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397" w:type="dxa"/>
          </w:tcPr>
          <w:p w14:paraId="407A0C97" w14:textId="35EE0AF1" w:rsidR="006B31D1" w:rsidRPr="00835679" w:rsidRDefault="009E7527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frontală;</w:t>
            </w:r>
          </w:p>
          <w:p w14:paraId="2541D413" w14:textId="77777777" w:rsidR="006B31D1" w:rsidRPr="00835679" w:rsidRDefault="006B31D1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77777777" w:rsidR="009E7527" w:rsidRPr="00835679" w:rsidRDefault="009E7527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D1ECC4" w14:textId="77777777" w:rsidR="006B31D1" w:rsidRPr="00835679" w:rsidRDefault="009E7527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Calculator, proiector;</w:t>
            </w:r>
          </w:p>
          <w:p w14:paraId="581C39CB" w14:textId="2E674DDF" w:rsidR="009E7527" w:rsidRPr="00835679" w:rsidRDefault="009E7527" w:rsidP="00835679">
            <w:pPr>
              <w:spacing w:line="276" w:lineRule="auto"/>
              <w:rPr>
                <w:iCs/>
              </w:rPr>
            </w:pPr>
            <w:r w:rsidRPr="00835679">
              <w:rPr>
                <w:i/>
                <w:iCs/>
              </w:rPr>
              <w:t xml:space="preserve">Forma de activitate: </w:t>
            </w:r>
            <w:r w:rsidRPr="00835679">
              <w:rPr>
                <w:iCs/>
              </w:rPr>
              <w:t>frontală;</w:t>
            </w:r>
          </w:p>
        </w:tc>
      </w:tr>
      <w:tr w:rsidR="0060282D" w:rsidRPr="00835679" w14:paraId="0AB0C9E3" w14:textId="77777777" w:rsidTr="000822FF">
        <w:tc>
          <w:tcPr>
            <w:tcW w:w="2110" w:type="dxa"/>
          </w:tcPr>
          <w:p w14:paraId="73230978" w14:textId="1801356D" w:rsidR="002E294A" w:rsidRPr="00835679" w:rsidRDefault="00FA6FF5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Pr="00835679" w:rsidRDefault="006B31D1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Pr="00835679" w:rsidRDefault="006B31D1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131E03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B565D2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5B4872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9B2B77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8091AD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0A7F56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0B733D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FC5837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E3328C" w14:textId="77777777" w:rsidR="009A48EC" w:rsidRPr="00835679" w:rsidRDefault="009A48EC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835679" w:rsidRDefault="003D4B26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Pr="00835679" w:rsidRDefault="006B31D1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33F60A8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16E22BE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201BBBF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D8B91CF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B4A5712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835679" w:rsidRDefault="006B31D1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D664077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BF58F62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76A9A29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DB28D2B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56C418BB" w:rsidR="006B31D1" w:rsidRPr="00835679" w:rsidRDefault="003D4B26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 w:rsidRPr="00835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5A867D8D" w14:textId="77777777" w:rsidR="00F001E0" w:rsidRPr="00835679" w:rsidRDefault="00F001E0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0C112D" w14:textId="77777777" w:rsidR="00F001E0" w:rsidRPr="00835679" w:rsidRDefault="00F001E0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D82AB8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3C4053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22A2CF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4E640C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2C72F9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9402CD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A5A529" w14:textId="77777777" w:rsidR="00F001E0" w:rsidRPr="00835679" w:rsidRDefault="00F001E0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B8AB6A" w14:textId="77777777" w:rsidR="006B31D1" w:rsidRPr="00835679" w:rsidRDefault="003D4B26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  <w:p w14:paraId="4DB381B9" w14:textId="77777777" w:rsidR="00F001E0" w:rsidRPr="00835679" w:rsidRDefault="00F001E0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4343883" w14:textId="77777777" w:rsidR="00F001E0" w:rsidRPr="00835679" w:rsidRDefault="00F001E0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06F024B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2B16A26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0A7BDE4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BC5E626" w14:textId="77777777" w:rsidR="00F001E0" w:rsidRPr="00835679" w:rsidRDefault="00F001E0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0151B41" w14:textId="77777777" w:rsidR="00F001E0" w:rsidRPr="00835679" w:rsidRDefault="003D4B26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22E3FD12" w14:textId="77777777" w:rsidR="00F001E0" w:rsidRPr="00835679" w:rsidRDefault="00F001E0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9FB25D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7359F8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86C0D6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965655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149EC2" w14:textId="77777777" w:rsidR="00A670D7" w:rsidRPr="00835679" w:rsidRDefault="00A670D7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1B3971" w14:textId="6D2BA7C5" w:rsidR="00A670D7" w:rsidRPr="00835679" w:rsidRDefault="003D4B26" w:rsidP="0083567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sub>
                </m:sSub>
              </m:oMath>
            </m:oMathPara>
          </w:p>
          <w:p w14:paraId="222F3928" w14:textId="5B102912" w:rsidR="00A670D7" w:rsidRPr="00835679" w:rsidRDefault="00A670D7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269" w:type="dxa"/>
          </w:tcPr>
          <w:p w14:paraId="1494705C" w14:textId="77777777" w:rsidR="000A3336" w:rsidRPr="00835679" w:rsidRDefault="000A3336" w:rsidP="00835679">
            <w:pPr>
              <w:pStyle w:val="NoSpacing"/>
              <w:numPr>
                <w:ilvl w:val="0"/>
                <w:numId w:val="17"/>
              </w:numPr>
              <w:spacing w:line="276" w:lineRule="auto"/>
              <w:ind w:left="451" w:hanging="28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Predarea-învățarea materiei noi:</w:t>
            </w:r>
          </w:p>
          <w:p w14:paraId="79B0AB16" w14:textId="77777777" w:rsidR="002F199B" w:rsidRPr="00835679" w:rsidRDefault="00425AEC" w:rsidP="00835679">
            <w:pPr>
              <w:spacing w:line="276" w:lineRule="auto"/>
            </w:pPr>
            <w:r w:rsidRPr="00835679">
              <w:rPr>
                <w:b/>
                <w:bCs/>
                <w:i/>
                <w:iCs/>
              </w:rPr>
              <w:t>Ine</w:t>
            </w:r>
            <w:r w:rsidR="000A3336" w:rsidRPr="00835679">
              <w:rPr>
                <w:b/>
                <w:bCs/>
                <w:i/>
                <w:iCs/>
              </w:rPr>
              <w:t>cuații  exponențiale aspect teoretic</w:t>
            </w:r>
            <w:r w:rsidR="002F199B" w:rsidRPr="00835679">
              <w:t xml:space="preserve">  </w:t>
            </w:r>
          </w:p>
          <w:p w14:paraId="3991D25B" w14:textId="250CDE16" w:rsidR="002F199B" w:rsidRPr="00835679" w:rsidRDefault="002F199B" w:rsidP="00835679">
            <w:pPr>
              <w:spacing w:line="276" w:lineRule="auto"/>
            </w:pPr>
            <w:r w:rsidRPr="00835679">
              <w:t xml:space="preserve">Rezolvarea inecuațiilor exponențiale se bazează pe monotonia funcției exponențiale. În caz general, dacă funcția </w:t>
            </w:r>
            <m:oMath>
              <m:r>
                <w:rPr>
                  <w:rFonts w:ascii="Cambria Math" w:hAnsi="Cambria Math"/>
                </w:rPr>
                <m:t>y=f(x)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       </m:t>
              </m:r>
            </m:oMath>
          </w:p>
          <w:p w14:paraId="2A3FC9E5" w14:textId="77777777" w:rsidR="002F199B" w:rsidRPr="00835679" w:rsidRDefault="002F199B" w:rsidP="00835679">
            <w:pPr>
              <w:spacing w:line="276" w:lineRule="auto"/>
            </w:pPr>
            <w:r w:rsidRPr="00835679">
              <w:t xml:space="preserve">Crește monoton, atunci din inegalitatea </w:t>
            </w:r>
            <m:oMath>
              <m:r>
                <w:rPr>
                  <w:rFonts w:ascii="Cambria Math" w:hAnsi="Cambria Math"/>
                </w:rPr>
                <m:t>f(a)&gt;f(b)</m:t>
              </m:r>
            </m:oMath>
            <w:r w:rsidRPr="00835679">
              <w:t xml:space="preserve"> rezultă </w:t>
            </w:r>
            <m:oMath>
              <m:r>
                <w:rPr>
                  <w:rFonts w:ascii="Cambria Math" w:hAnsi="Cambria Math"/>
                </w:rPr>
                <m:t>a&gt;b</m:t>
              </m:r>
            </m:oMath>
            <w:r w:rsidRPr="00835679">
              <w:t xml:space="preserve">. Dacă însă </w:t>
            </w:r>
            <m:oMath>
              <m:r>
                <w:rPr>
                  <w:rFonts w:ascii="Cambria Math" w:hAnsi="Cambria Math"/>
                </w:rPr>
                <m:t>y=f(x)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</m:t>
              </m:r>
            </m:oMath>
            <w:r w:rsidRPr="00835679">
              <w:t xml:space="preserve">este monoton crescătoare (sau descrescătoare) și este definită pe toată mulțimea de numere reale </w:t>
            </w:r>
            <w:r w:rsidRPr="00835679">
              <w:rPr>
                <w:b/>
                <w:bCs/>
              </w:rPr>
              <w:t>R</w:t>
            </w:r>
            <w:r w:rsidRPr="00835679">
              <w:t xml:space="preserve">, atunci inegalitățile </w:t>
            </w:r>
            <m:oMath>
              <m:r>
                <w:rPr>
                  <w:rFonts w:ascii="Cambria Math" w:hAnsi="Cambria Math"/>
                </w:rPr>
                <m:t>f(a)&gt;f(b)</m:t>
              </m:r>
            </m:oMath>
            <w:r w:rsidRPr="00835679">
              <w:t xml:space="preserve"> și  </w:t>
            </w:r>
            <m:oMath>
              <m:r>
                <w:rPr>
                  <w:rFonts w:ascii="Cambria Math" w:hAnsi="Cambria Math"/>
                </w:rPr>
                <m:t>a&gt;b</m:t>
              </m:r>
            </m:oMath>
            <w:r w:rsidRPr="00835679">
              <w:t xml:space="preserve"> (sau </w:t>
            </w:r>
            <m:oMath>
              <m:r>
                <w:rPr>
                  <w:rFonts w:ascii="Cambria Math" w:hAnsi="Cambria Math"/>
                </w:rPr>
                <m:t>a&lt;b)</m:t>
              </m:r>
            </m:oMath>
            <w:r w:rsidRPr="00835679">
              <w:t xml:space="preserve"> sunt echivalente.</w:t>
            </w:r>
          </w:p>
          <w:p w14:paraId="6C31320D" w14:textId="77777777" w:rsidR="002F199B" w:rsidRPr="00835679" w:rsidRDefault="002F199B" w:rsidP="00835679">
            <w:pPr>
              <w:spacing w:line="276" w:lineRule="auto"/>
            </w:pPr>
            <w:r w:rsidRPr="00835679">
              <w:t xml:space="preserve">  Funcția exponențială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, a&gt;0, a≠1,</m:t>
              </m:r>
            </m:oMath>
            <w:r w:rsidRPr="00835679">
              <w:t xml:space="preserve"> care este definită pe</w:t>
            </w:r>
            <w:r w:rsidRPr="00835679">
              <w:rPr>
                <w:b/>
                <w:bCs/>
              </w:rPr>
              <w:t xml:space="preserve"> R</w:t>
            </w:r>
            <w:r w:rsidRPr="00835679">
              <w:t xml:space="preserve"> și monoton crescătoare pentru </w:t>
            </w:r>
            <m:oMath>
              <m:r>
                <w:rPr>
                  <w:rFonts w:ascii="Cambria Math" w:hAnsi="Cambria Math"/>
                </w:rPr>
                <m:t>a&gt;1</m:t>
              </m:r>
            </m:oMath>
            <w:r w:rsidRPr="00835679">
              <w:t xml:space="preserve"> (monoton descrescătoare pentru </w:t>
            </w:r>
            <m:oMath>
              <m:r>
                <w:rPr>
                  <w:rFonts w:ascii="Cambria Math" w:hAnsi="Cambria Math"/>
                </w:rPr>
                <m:t>0&lt;a&lt;1</m:t>
              </m:r>
            </m:oMath>
            <w:r w:rsidRPr="00835679">
              <w:t xml:space="preserve">), inecuațiile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p(x)</m:t>
                  </m:r>
                </m:sup>
              </m:sSup>
              <m:r>
                <w:rPr>
                  <w:rFonts w:ascii="Cambria Math" w:hAnsi="Cambria Math"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q(x)</m:t>
                  </m:r>
                </m:sup>
              </m:sSup>
            </m:oMath>
            <w:r w:rsidRPr="00835679">
              <w:t xml:space="preserve"> și </w:t>
            </w:r>
            <m:oMath>
              <m:r>
                <w:rPr>
                  <w:rFonts w:ascii="Cambria Math" w:hAnsi="Cambria Math"/>
                </w:rPr>
                <m:t>p(x)&lt;q(x)</m:t>
              </m:r>
            </m:oMath>
            <w:r w:rsidRPr="00835679">
              <w:t xml:space="preserve"> pentru </w:t>
            </w:r>
            <m:oMath>
              <m:r>
                <w:rPr>
                  <w:rFonts w:ascii="Cambria Math" w:hAnsi="Cambria Math"/>
                </w:rPr>
                <m:t>a&gt;1</m:t>
              </m:r>
            </m:oMath>
            <w:r w:rsidRPr="00835679">
              <w:t xml:space="preserve"> ( sau </w:t>
            </w:r>
            <m:oMath>
              <m:r>
                <w:rPr>
                  <w:rFonts w:ascii="Cambria Math" w:hAnsi="Cambria Math"/>
                </w:rPr>
                <m:t>p(x)&gt;q(x)</m:t>
              </m:r>
            </m:oMath>
            <w:r w:rsidRPr="00835679">
              <w:t xml:space="preserve">  pentru </w:t>
            </w:r>
            <m:oMath>
              <m:r>
                <w:rPr>
                  <w:rFonts w:ascii="Cambria Math" w:hAnsi="Cambria Math"/>
                </w:rPr>
                <m:t>0&lt;a&lt;1</m:t>
              </m:r>
            </m:oMath>
            <w:r w:rsidRPr="00835679">
              <w:t>) sunt echivalente (analog pentru alte tipuri de inecuații).</w:t>
            </w:r>
          </w:p>
          <w:p w14:paraId="365A1116" w14:textId="77777777" w:rsidR="002F199B" w:rsidRPr="00835679" w:rsidRDefault="002F199B" w:rsidP="00835679">
            <w:pPr>
              <w:spacing w:line="276" w:lineRule="auto"/>
            </w:pPr>
            <w:r w:rsidRPr="00835679">
              <w:t xml:space="preserve">  Metodele aplicate la transformarea inecuațiilor exponențiale în inecuații de forma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≤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&gt;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 xml:space="preserve">  </m:t>
              </m:r>
            </m:oMath>
            <w:r w:rsidRPr="00835679">
              <w:t>și</w:t>
            </w:r>
          </w:p>
          <w:p w14:paraId="167EB2DC" w14:textId="5E4FB234" w:rsidR="002F199B" w:rsidRPr="00835679" w:rsidRDefault="002F199B" w:rsidP="00835679">
            <w:pPr>
              <w:spacing w:line="276" w:lineRule="auto"/>
            </w:pPr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p(x)</m:t>
                  </m:r>
                </m:sup>
              </m:sSup>
              <m:r>
                <w:rPr>
                  <w:rFonts w:ascii="Cambria Math" w:hAnsi="Cambria Math"/>
                </w:rPr>
                <m:t>≥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q(x)</m:t>
                  </m:r>
                </m:sup>
              </m:sSup>
            </m:oMath>
            <w:r w:rsidRPr="00835679">
              <w:t xml:space="preserve">   sunt aceleași ca și la rezolvarea ecuațiilor exponențiale.</w:t>
            </w:r>
          </w:p>
          <w:p w14:paraId="0B3276F0" w14:textId="2296FEA2" w:rsidR="003F3ACF" w:rsidRPr="00835679" w:rsidRDefault="003F3ACF" w:rsidP="00835679">
            <w:pPr>
              <w:spacing w:line="276" w:lineRule="auto"/>
            </w:pPr>
            <w:r w:rsidRPr="00835679">
              <w:t>Explicațiile din videou te vor ajuta la rezolvarea exercițiilor.</w:t>
            </w:r>
          </w:p>
          <w:p w14:paraId="50BC1CB3" w14:textId="20CE024C" w:rsidR="00B44F56" w:rsidRPr="00835679" w:rsidRDefault="005D2B45" w:rsidP="00835679">
            <w:pPr>
              <w:spacing w:line="276" w:lineRule="auto"/>
              <w:rPr>
                <w:b/>
                <w:bCs/>
                <w:i/>
                <w:iCs/>
              </w:rPr>
            </w:pPr>
            <w:r w:rsidRPr="005D2B45">
              <w:rPr>
                <w:color w:val="0070C0"/>
              </w:rPr>
              <w:t xml:space="preserve">Link nr.2 </w:t>
            </w: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</w:t>
            </w:r>
            <w:r w:rsidR="00B44F56" w:rsidRPr="00835679">
              <w:rPr>
                <w:b/>
                <w:bCs/>
                <w:i/>
                <w:iCs/>
              </w:rPr>
              <w:t>Exercițiul 1</w:t>
            </w:r>
          </w:p>
          <w:p w14:paraId="529F9060" w14:textId="6C508459" w:rsidR="00127E55" w:rsidRPr="00835679" w:rsidRDefault="00127E55" w:rsidP="00835679">
            <w:pPr>
              <w:spacing w:line="276" w:lineRule="auto"/>
            </w:pPr>
            <w:r w:rsidRPr="00835679">
              <w:t xml:space="preserve"> </w:t>
            </w:r>
            <w:r w:rsidR="0000604B" w:rsidRPr="00835679">
              <w:t>R</w:t>
            </w:r>
            <w:r w:rsidRPr="00835679">
              <w:t xml:space="preserve">ezolvați </w:t>
            </w:r>
            <w:r w:rsidR="00425AEC" w:rsidRPr="00835679">
              <w:t>in</w:t>
            </w:r>
            <w:r w:rsidRPr="00835679">
              <w:t xml:space="preserve">ecuațiile: </w:t>
            </w:r>
          </w:p>
          <w:p w14:paraId="5C31C093" w14:textId="77777777" w:rsidR="0000604B" w:rsidRPr="00835679" w:rsidRDefault="00127E55" w:rsidP="00835679">
            <w:pPr>
              <w:spacing w:line="276" w:lineRule="auto"/>
            </w:pPr>
            <w:r w:rsidRPr="00835679">
              <w:lastRenderedPageBreak/>
              <w:t>a)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3x+5</m:t>
                  </m:r>
                </m:sup>
              </m:sSup>
              <m:r>
                <w:rPr>
                  <w:rFonts w:ascii="Cambria Math" w:hAnsi="Cambria Math"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2x-9</m:t>
                  </m:r>
                </m:sup>
              </m:sSup>
            </m:oMath>
            <w:r w:rsidR="00425AEC" w:rsidRPr="00835679">
              <w:t xml:space="preserve"> </w:t>
            </w:r>
            <w:r w:rsidR="0000604B" w:rsidRPr="00835679">
              <w:t>, b)</w:t>
            </w:r>
            <w:r w:rsidR="0000604B" w:rsidRPr="00835679"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</w:rPr>
                    <m:t>x+2</m:t>
                  </m:r>
                </m:sup>
              </m:sSup>
              <m:r>
                <w:rPr>
                  <w:rFonts w:ascii="Cambria Math" w:hAnsi="Cambria Math"/>
                </w:rPr>
                <m:t xml:space="preserve">≤50, </m:t>
              </m:r>
            </m:oMath>
            <w:r w:rsidR="0000604B" w:rsidRPr="00835679">
              <w:rPr>
                <w:rFonts w:ascii="Cambria Math" w:hAnsi="Cambria Math"/>
                <w:i/>
              </w:rPr>
              <w:t xml:space="preserve"> </w:t>
            </w:r>
            <w:r w:rsidR="0000604B" w:rsidRPr="00835679">
              <w:rPr>
                <w:rFonts w:ascii="Cambria Math" w:hAnsi="Cambria Math"/>
                <w:iCs/>
              </w:rPr>
              <w:t>c)</w:t>
            </w:r>
            <w:r w:rsidR="0000604B" w:rsidRPr="00835679">
              <w:rPr>
                <w:rFonts w:ascii="Cambria Math" w:hAnsi="Cambria Math"/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rad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</w:rPr>
                    <m:t>x-3</m:t>
                  </m:r>
                </m:sup>
              </m:sSup>
              <m:r>
                <w:rPr>
                  <w:rFonts w:ascii="Cambria Math" w:hAnsi="Cambria Math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00604B" w:rsidRPr="00835679">
              <w:t xml:space="preserve">  </w:t>
            </w:r>
          </w:p>
          <w:p w14:paraId="26DB0108" w14:textId="77777777" w:rsidR="002F199B" w:rsidRPr="00835679" w:rsidRDefault="0000604B" w:rsidP="00835679">
            <w:pPr>
              <w:spacing w:line="276" w:lineRule="auto"/>
            </w:pPr>
            <w:r w:rsidRPr="00835679">
              <w:rPr>
                <w:iCs/>
              </w:rPr>
              <w:t>d)</w:t>
            </w:r>
            <w:r w:rsidRPr="00835679"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25</m:t>
                          </m:r>
                        </m:den>
                      </m:f>
                    </m:e>
                  </m:d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>≤25∙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-3x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</m:oMath>
            <w:r w:rsidRPr="00835679">
              <w:rPr>
                <w:rFonts w:ascii="Cambria Math" w:hAnsi="Cambria Math"/>
                <w:iCs/>
              </w:rPr>
              <w:t>e)</w:t>
            </w:r>
            <w:r w:rsidRPr="00835679"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-12∙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+27&lt;0</m:t>
              </m:r>
            </m:oMath>
            <w:r w:rsidRPr="00835679">
              <w:t xml:space="preserve"> </w:t>
            </w:r>
          </w:p>
          <w:p w14:paraId="2F9E296B" w14:textId="146E6434" w:rsidR="00127E55" w:rsidRPr="00835679" w:rsidRDefault="002F199B" w:rsidP="00835679">
            <w:pPr>
              <w:spacing w:line="276" w:lineRule="auto"/>
              <w:rPr>
                <w:rFonts w:ascii="Cambria Math" w:hAnsi="Cambria Math"/>
                <w:i/>
              </w:rPr>
            </w:pPr>
            <w:r w:rsidRPr="00835679">
              <w:t>Verifică cele rezol</w:t>
            </w:r>
            <w:r w:rsidR="005D2B45">
              <w:t>vate de tine cu cele în</w:t>
            </w:r>
            <w:r w:rsidRPr="00835679">
              <w:t xml:space="preserve"> </w:t>
            </w:r>
            <w:r w:rsidR="005D2B45" w:rsidRPr="005D2B45">
              <w:rPr>
                <w:color w:val="0070C0"/>
              </w:rPr>
              <w:t>Link nr.3</w:t>
            </w:r>
          </w:p>
          <w:p w14:paraId="3C889EE9" w14:textId="77777777" w:rsidR="002F199B" w:rsidRPr="00835679" w:rsidRDefault="002F199B" w:rsidP="00835679">
            <w:pPr>
              <w:spacing w:line="276" w:lineRule="auto"/>
              <w:rPr>
                <w:b/>
                <w:bCs/>
                <w:i/>
                <w:iCs/>
              </w:rPr>
            </w:pPr>
            <w:r w:rsidRPr="00835679">
              <w:rPr>
                <w:b/>
                <w:bCs/>
                <w:i/>
                <w:iCs/>
              </w:rPr>
              <w:t>Exerciții propuse spre rezolvare independentă:</w:t>
            </w:r>
          </w:p>
          <w:p w14:paraId="604523BD" w14:textId="77777777" w:rsidR="002F199B" w:rsidRPr="00835679" w:rsidRDefault="002F199B" w:rsidP="00835679">
            <w:pPr>
              <w:spacing w:line="276" w:lineRule="auto"/>
              <w:rPr>
                <w:iCs/>
              </w:rPr>
            </w:pPr>
            <w:r w:rsidRPr="00835679">
              <w:t>a)</w:t>
            </w:r>
            <w:r w:rsidRPr="00835679"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x-1</m:t>
                  </m:r>
                </m:sup>
              </m:sSup>
              <m:r>
                <w:rPr>
                  <w:rFonts w:ascii="Cambria Math" w:hAnsi="Cambria Math"/>
                </w:rPr>
                <m:t xml:space="preserve">≤81, </m:t>
              </m:r>
            </m:oMath>
            <w:r w:rsidRPr="00835679">
              <w:rPr>
                <w:rFonts w:ascii="Cambria Math" w:hAnsi="Cambria Math"/>
                <w:i/>
              </w:rPr>
              <w:t xml:space="preserve"> </w:t>
            </w:r>
            <w:r w:rsidRPr="00835679">
              <w:rPr>
                <w:rFonts w:ascii="Cambria Math" w:hAnsi="Cambria Math"/>
                <w:iCs/>
              </w:rPr>
              <w:t>b)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≥-5</m:t>
              </m:r>
            </m:oMath>
            <w:r w:rsidRPr="00835679">
              <w:rPr>
                <w:rFonts w:ascii="Cambria Math" w:hAnsi="Cambria Math"/>
                <w:iCs/>
              </w:rPr>
              <w:t>, c)</w:t>
            </w:r>
            <w:r w:rsidRPr="00835679"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x+1</m:t>
                  </m:r>
                </m:sup>
              </m:sSup>
              <m:r>
                <w:rPr>
                  <w:rFonts w:ascii="Cambria Math" w:hAnsi="Cambria Math"/>
                </w:rPr>
                <m:t>≤-9</m:t>
              </m:r>
            </m:oMath>
            <w:r w:rsidRPr="00835679">
              <w:rPr>
                <w:rFonts w:ascii="Cambria Math" w:hAnsi="Cambria Math"/>
                <w:iCs/>
              </w:rPr>
              <w:t>, d)</w:t>
            </w:r>
            <w:r w:rsidRPr="00835679"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2x-1</m:t>
                  </m:r>
                </m:sup>
              </m:sSup>
              <m:r>
                <w:rPr>
                  <w:rFonts w:ascii="Cambria Math" w:hAnsi="Cambria Math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Pr="00835679">
              <w:rPr>
                <w:rFonts w:ascii="Cambria Math" w:hAnsi="Cambria Math"/>
                <w:iCs/>
              </w:rPr>
              <w:t xml:space="preserve"> , e)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125</m:t>
                  </m:r>
                </m:den>
              </m:f>
            </m:oMath>
            <w:r w:rsidRPr="00835679">
              <w:rPr>
                <w:rFonts w:ascii="Cambria Math" w:hAnsi="Cambria Math"/>
                <w:iCs/>
              </w:rPr>
              <w:t>, f)</w:t>
            </w:r>
            <w:r w:rsidRPr="00835679">
              <w:rPr>
                <w:rFonts w:ascii="Cambria Math" w:hAnsi="Cambria Math"/>
                <w:i/>
                <w:iCs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x-1</m:t>
                  </m:r>
                </m:sup>
              </m:sSup>
              <m:r>
                <w:rPr>
                  <w:rFonts w:ascii="Cambria Math" w:hAnsi="Cambria Math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835679">
              <w:rPr>
                <w:rFonts w:ascii="Cambria Math" w:hAnsi="Cambria Math"/>
                <w:iCs/>
              </w:rPr>
              <w:t>, g)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≥20</m:t>
              </m:r>
            </m:oMath>
          </w:p>
          <w:p w14:paraId="0B8305F7" w14:textId="54BFE490" w:rsidR="002F199B" w:rsidRPr="00835679" w:rsidRDefault="002F199B" w:rsidP="00835679">
            <w:pPr>
              <w:spacing w:line="276" w:lineRule="auto"/>
            </w:pPr>
            <w:r w:rsidRPr="00835679">
              <w:rPr>
                <w:b/>
                <w:bCs/>
                <w:i/>
                <w:iCs/>
              </w:rPr>
              <w:t xml:space="preserve">Soluțiile: </w:t>
            </w:r>
            <w:r w:rsidRPr="00835679">
              <w:t>a)</w:t>
            </w:r>
            <m:oMath>
              <m:r>
                <w:rPr>
                  <w:rFonts w:ascii="Cambria Math" w:hAnsi="Cambria Math"/>
                </w:rPr>
                <m:t>x∈(-∞;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d>
            </m:oMath>
            <w:r w:rsidRPr="00835679">
              <w:t>,  b)</w:t>
            </w:r>
            <m:oMath>
              <m:r>
                <w:rPr>
                  <w:rFonts w:ascii="Cambria Math" w:hAnsi="Cambria Math"/>
                </w:rPr>
                <m:t>x∈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oMath>
            <w:r w:rsidRPr="00835679">
              <w:rPr>
                <w:b/>
                <w:bCs/>
                <w:iCs/>
              </w:rPr>
              <w:t xml:space="preserve">,  </w:t>
            </w:r>
            <w:r w:rsidRPr="00835679">
              <w:t>c)</w:t>
            </w:r>
            <m:oMath>
              <m:r>
                <w:rPr>
                  <w:rFonts w:ascii="Cambria Math" w:hAnsi="Cambria Math"/>
                </w:rPr>
                <m:t>x∉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oMath>
            <w:r w:rsidRPr="00835679">
              <w:rPr>
                <w:b/>
                <w:bCs/>
                <w:iCs/>
              </w:rPr>
              <w:t xml:space="preserve">, </w:t>
            </w:r>
            <w:r w:rsidRPr="00835679">
              <w:t>d)</w:t>
            </w:r>
            <m:oMath>
              <m:r>
                <w:rPr>
                  <w:rFonts w:ascii="Cambria Math" w:hAnsi="Cambria Math"/>
                </w:rPr>
                <m:t>x∈(-∞;-1)</m:t>
              </m:r>
            </m:oMath>
            <w:r w:rsidRPr="00835679">
              <w:t>,  e)</w:t>
            </w:r>
            <m:oMath>
              <m:r>
                <w:rPr>
                  <w:rFonts w:ascii="Cambria Math" w:hAnsi="Cambria Math"/>
                </w:rPr>
                <m:t>x∈(-∞;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Pr="00835679">
              <w:t>,  f)</w:t>
            </w:r>
            <m:oMath>
              <m:r>
                <w:rPr>
                  <w:rFonts w:ascii="Cambria Math" w:hAnsi="Cambria Math"/>
                </w:rPr>
                <m:t>x∈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; +∞)</m:t>
              </m:r>
            </m:oMath>
            <w:r w:rsidRPr="00835679">
              <w:t>,  g)</w:t>
            </w:r>
            <m:oMath>
              <m:r>
                <w:rPr>
                  <w:rFonts w:ascii="Cambria Math" w:hAnsi="Cambria Math"/>
                </w:rPr>
                <m:t>x∈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  <m:r>
                <w:rPr>
                  <w:rFonts w:ascii="Cambria Math" w:hAnsi="Cambria Math"/>
                </w:rPr>
                <m:t>; +∞)</m:t>
              </m:r>
            </m:oMath>
            <w:r w:rsidRPr="00835679">
              <w:t xml:space="preserve">,  </w:t>
            </w:r>
          </w:p>
          <w:p w14:paraId="33A47D3E" w14:textId="7B4F522D" w:rsidR="00B44F56" w:rsidRPr="00835679" w:rsidRDefault="00B44F56" w:rsidP="00835679">
            <w:pPr>
              <w:spacing w:line="276" w:lineRule="auto"/>
              <w:rPr>
                <w:b/>
                <w:bCs/>
                <w:i/>
                <w:iCs/>
              </w:rPr>
            </w:pPr>
            <w:r w:rsidRPr="00835679">
              <w:rPr>
                <w:b/>
                <w:bCs/>
                <w:i/>
                <w:iCs/>
              </w:rPr>
              <w:t>Exercițiul 2</w:t>
            </w:r>
            <w:r w:rsidR="002F3E1A" w:rsidRPr="00835679">
              <w:rPr>
                <w:b/>
                <w:bCs/>
                <w:i/>
                <w:iCs/>
              </w:rPr>
              <w:t xml:space="preserve"> </w:t>
            </w:r>
          </w:p>
          <w:p w14:paraId="08A97BE7" w14:textId="70AA4AD9" w:rsidR="00457D50" w:rsidRPr="00835679" w:rsidRDefault="009E3630" w:rsidP="00835679">
            <w:pPr>
              <w:spacing w:line="276" w:lineRule="auto"/>
            </w:pPr>
            <w:r w:rsidRPr="00835679">
              <w:t xml:space="preserve">Rezolvă </w:t>
            </w:r>
            <w:r w:rsidR="005E6619" w:rsidRPr="00835679">
              <w:t>inecuațiile tale apoi schimbă caietul cu colegul de bancă, verifică cum a rezolvat el:</w:t>
            </w:r>
          </w:p>
          <w:p w14:paraId="28285475" w14:textId="35701DF5" w:rsidR="005E6619" w:rsidRPr="00835679" w:rsidRDefault="005E6619" w:rsidP="00835679">
            <w:pPr>
              <w:tabs>
                <w:tab w:val="num" w:pos="0"/>
              </w:tabs>
              <w:spacing w:line="276" w:lineRule="auto"/>
              <w:rPr>
                <w:b/>
              </w:rPr>
            </w:pPr>
            <w:r w:rsidRPr="00835679">
              <w:rPr>
                <w:b/>
                <w:bCs/>
              </w:rPr>
              <w:t>E</w:t>
            </w:r>
            <w:r w:rsidRPr="00835679">
              <w:rPr>
                <w:b/>
                <w:bCs/>
                <w:vertAlign w:val="subscript"/>
              </w:rPr>
              <w:t>1</w:t>
            </w:r>
            <w:r w:rsidRPr="00835679">
              <w:rPr>
                <w:b/>
                <w:bCs/>
              </w:rPr>
              <w:t>:</w:t>
            </w:r>
            <w:r w:rsidRPr="00835679">
              <w:rPr>
                <w:b/>
              </w:rPr>
              <w:t xml:space="preserve">   a) </w:t>
            </w:r>
            <w:r w:rsidRPr="00835679">
              <w:rPr>
                <w:b/>
                <w:position w:val="-6"/>
              </w:rPr>
              <w:object w:dxaOrig="999" w:dyaOrig="360" w14:anchorId="57B493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8pt;height:18.6pt" o:ole="">
                  <v:imagedata r:id="rId11" o:title=""/>
                </v:shape>
                <o:OLEObject Type="Embed" ProgID="Equation.3" ShapeID="_x0000_i1025" DrawAspect="Content" ObjectID="_1791900744" r:id="rId12"/>
              </w:object>
            </w:r>
            <w:r w:rsidRPr="00835679">
              <w:rPr>
                <w:b/>
              </w:rPr>
              <w:t xml:space="preserve">;    b) </w:t>
            </w:r>
            <w:r w:rsidRPr="00835679">
              <w:rPr>
                <w:b/>
                <w:position w:val="-6"/>
              </w:rPr>
              <w:object w:dxaOrig="999" w:dyaOrig="360" w14:anchorId="4585C268">
                <v:shape id="_x0000_i1026" type="#_x0000_t75" style="width:49.8pt;height:18.6pt" o:ole="">
                  <v:imagedata r:id="rId13" o:title=""/>
                </v:shape>
                <o:OLEObject Type="Embed" ProgID="Equation.3" ShapeID="_x0000_i1026" DrawAspect="Content" ObjectID="_1791900745" r:id="rId14"/>
              </w:object>
            </w:r>
            <w:r w:rsidRPr="00835679">
              <w:rPr>
                <w:b/>
              </w:rPr>
              <w:t xml:space="preserve">;    c) </w:t>
            </w:r>
            <w:r w:rsidRPr="00835679">
              <w:rPr>
                <w:b/>
                <w:position w:val="-6"/>
              </w:rPr>
              <w:object w:dxaOrig="2060" w:dyaOrig="320" w14:anchorId="377FDA09">
                <v:shape id="_x0000_i1027" type="#_x0000_t75" style="width:103.2pt;height:16.2pt" o:ole="">
                  <v:imagedata r:id="rId15" o:title=""/>
                </v:shape>
                <o:OLEObject Type="Embed" ProgID="Equation.3" ShapeID="_x0000_i1027" DrawAspect="Content" ObjectID="_1791900746" r:id="rId16"/>
              </w:object>
            </w:r>
            <w:r w:rsidRPr="00835679">
              <w:rPr>
                <w:b/>
              </w:rPr>
              <w:t xml:space="preserve">;              d) </w:t>
            </w:r>
            <w:r w:rsidRPr="00835679">
              <w:rPr>
                <w:b/>
                <w:position w:val="-6"/>
              </w:rPr>
              <w:object w:dxaOrig="1740" w:dyaOrig="320" w14:anchorId="3EDC6555">
                <v:shape id="_x0000_i1028" type="#_x0000_t75" style="width:87pt;height:16.2pt" o:ole="">
                  <v:imagedata r:id="rId17" o:title=""/>
                </v:shape>
                <o:OLEObject Type="Embed" ProgID="Equation.3" ShapeID="_x0000_i1028" DrawAspect="Content" ObjectID="_1791900747" r:id="rId18"/>
              </w:object>
            </w:r>
          </w:p>
          <w:p w14:paraId="26826583" w14:textId="4F442914" w:rsidR="005E6619" w:rsidRPr="00835679" w:rsidRDefault="005E6619" w:rsidP="00835679">
            <w:pPr>
              <w:tabs>
                <w:tab w:val="num" w:pos="0"/>
              </w:tabs>
              <w:spacing w:line="276" w:lineRule="auto"/>
              <w:rPr>
                <w:b/>
              </w:rPr>
            </w:pPr>
            <w:r w:rsidRPr="00835679">
              <w:rPr>
                <w:b/>
              </w:rPr>
              <w:t xml:space="preserve"> </w:t>
            </w:r>
            <w:r w:rsidRPr="00835679">
              <w:rPr>
                <w:b/>
                <w:bCs/>
              </w:rPr>
              <w:t>E</w:t>
            </w:r>
            <w:r w:rsidRPr="00835679">
              <w:rPr>
                <w:b/>
                <w:bCs/>
                <w:vertAlign w:val="subscript"/>
              </w:rPr>
              <w:t>2</w:t>
            </w:r>
            <w:r w:rsidRPr="00835679">
              <w:rPr>
                <w:b/>
                <w:bCs/>
              </w:rPr>
              <w:t>:</w:t>
            </w:r>
            <w:r w:rsidRPr="00835679">
              <w:rPr>
                <w:b/>
              </w:rPr>
              <w:t xml:space="preserve">   a) </w:t>
            </w:r>
            <w:r w:rsidRPr="00835679">
              <w:rPr>
                <w:b/>
                <w:position w:val="-6"/>
              </w:rPr>
              <w:object w:dxaOrig="840" w:dyaOrig="360" w14:anchorId="542230D7">
                <v:shape id="_x0000_i1029" type="#_x0000_t75" style="width:42pt;height:18.6pt" o:ole="">
                  <v:imagedata r:id="rId19" o:title=""/>
                </v:shape>
                <o:OLEObject Type="Embed" ProgID="Equation.3" ShapeID="_x0000_i1029" DrawAspect="Content" ObjectID="_1791900748" r:id="rId20"/>
              </w:object>
            </w:r>
            <w:r w:rsidRPr="00835679">
              <w:rPr>
                <w:b/>
              </w:rPr>
              <w:t xml:space="preserve">;    b) </w:t>
            </w:r>
            <w:r w:rsidRPr="00835679">
              <w:rPr>
                <w:b/>
                <w:position w:val="-6"/>
              </w:rPr>
              <w:object w:dxaOrig="1080" w:dyaOrig="360" w14:anchorId="3EB87C1A">
                <v:shape id="_x0000_i1030" type="#_x0000_t75" style="width:54.6pt;height:18.6pt" o:ole="">
                  <v:imagedata r:id="rId21" o:title=""/>
                </v:shape>
                <o:OLEObject Type="Embed" ProgID="Equation.3" ShapeID="_x0000_i1030" DrawAspect="Content" ObjectID="_1791900749" r:id="rId22"/>
              </w:object>
            </w:r>
            <w:r w:rsidRPr="00835679">
              <w:rPr>
                <w:b/>
              </w:rPr>
              <w:t xml:space="preserve">;    c) </w:t>
            </w:r>
            <w:r w:rsidRPr="00835679">
              <w:rPr>
                <w:b/>
                <w:position w:val="-6"/>
              </w:rPr>
              <w:object w:dxaOrig="2000" w:dyaOrig="320" w14:anchorId="467DBCAC">
                <v:shape id="_x0000_i1031" type="#_x0000_t75" style="width:100.2pt;height:16.2pt" o:ole="">
                  <v:imagedata r:id="rId23" o:title=""/>
                </v:shape>
                <o:OLEObject Type="Embed" ProgID="Equation.3" ShapeID="_x0000_i1031" DrawAspect="Content" ObjectID="_1791900750" r:id="rId24"/>
              </w:object>
            </w:r>
            <w:r w:rsidRPr="00835679">
              <w:rPr>
                <w:b/>
              </w:rPr>
              <w:t xml:space="preserve">;               d) </w:t>
            </w:r>
            <w:r w:rsidRPr="00835679">
              <w:rPr>
                <w:b/>
                <w:position w:val="-6"/>
              </w:rPr>
              <w:object w:dxaOrig="1939" w:dyaOrig="320" w14:anchorId="60BBFA69">
                <v:shape id="_x0000_i1032" type="#_x0000_t75" style="width:97.2pt;height:16.2pt" o:ole="">
                  <v:imagedata r:id="rId25" o:title=""/>
                </v:shape>
                <o:OLEObject Type="Embed" ProgID="Equation.3" ShapeID="_x0000_i1032" DrawAspect="Content" ObjectID="_1791900751" r:id="rId26"/>
              </w:object>
            </w:r>
          </w:p>
          <w:p w14:paraId="261F10E9" w14:textId="37C46E32" w:rsidR="002E2EDD" w:rsidRPr="00835679" w:rsidRDefault="005E6619" w:rsidP="00835679">
            <w:pPr>
              <w:tabs>
                <w:tab w:val="num" w:pos="0"/>
              </w:tabs>
              <w:spacing w:line="276" w:lineRule="auto"/>
              <w:rPr>
                <w:b/>
              </w:rPr>
            </w:pPr>
            <w:r w:rsidRPr="00835679">
              <w:rPr>
                <w:b/>
              </w:rPr>
              <w:t xml:space="preserve"> </w:t>
            </w:r>
            <w:r w:rsidR="009537EB" w:rsidRPr="00835679">
              <w:rPr>
                <w:b/>
                <w:bCs/>
                <w:i/>
                <w:iCs/>
              </w:rPr>
              <w:t xml:space="preserve">Exercițiul 3 </w:t>
            </w:r>
          </w:p>
          <w:p w14:paraId="5F55070F" w14:textId="3203BF84" w:rsidR="00F50926" w:rsidRPr="00835679" w:rsidRDefault="00F50926" w:rsidP="00835679">
            <w:pPr>
              <w:spacing w:line="276" w:lineRule="auto"/>
            </w:pPr>
            <w:r w:rsidRPr="00835679">
              <w:t xml:space="preserve">Rezolvă </w:t>
            </w:r>
            <w:r w:rsidR="000978EB" w:rsidRPr="00835679">
              <w:t>in</w:t>
            </w:r>
            <w:r w:rsidRPr="00835679">
              <w:t>ec</w:t>
            </w:r>
            <w:r w:rsidR="005D2B45">
              <w:t xml:space="preserve">uațiile și potrivește perechile </w:t>
            </w:r>
            <w:r w:rsidR="005D2B45" w:rsidRPr="005D2B45">
              <w:rPr>
                <w:color w:val="0070C0"/>
              </w:rPr>
              <w:t>Link nr.4</w:t>
            </w:r>
          </w:p>
          <w:p w14:paraId="0F6E30B7" w14:textId="624DACFE" w:rsidR="002E2EDD" w:rsidRPr="00835679" w:rsidRDefault="002E2EDD" w:rsidP="00835679">
            <w:pPr>
              <w:spacing w:line="276" w:lineRule="auto"/>
              <w:rPr>
                <w:b/>
                <w:bCs/>
                <w:i/>
                <w:iCs/>
              </w:rPr>
            </w:pPr>
            <w:r w:rsidRPr="00835679">
              <w:rPr>
                <w:b/>
                <w:bCs/>
                <w:i/>
                <w:iCs/>
              </w:rPr>
              <w:t xml:space="preserve">Exercițiul 4 </w:t>
            </w:r>
          </w:p>
          <w:p w14:paraId="2D2ED515" w14:textId="383D55A7" w:rsidR="00962160" w:rsidRPr="00835679" w:rsidRDefault="00962160" w:rsidP="00835679">
            <w:pPr>
              <w:spacing w:line="276" w:lineRule="auto"/>
              <w:rPr>
                <w:iCs/>
              </w:rPr>
            </w:pPr>
            <w:r w:rsidRPr="00835679">
              <w:rPr>
                <w:iCs/>
              </w:rPr>
              <w:t xml:space="preserve">Aflați cea </w:t>
            </w:r>
            <w:r w:rsidR="005D2B45">
              <w:rPr>
                <w:iCs/>
              </w:rPr>
              <w:t xml:space="preserve">mai mare soluție a inecuației </w:t>
            </w:r>
            <w:r w:rsidR="005D2B45" w:rsidRPr="005D2B45">
              <w:rPr>
                <w:color w:val="0070C0"/>
              </w:rPr>
              <w:t xml:space="preserve">Link </w:t>
            </w:r>
            <w:r w:rsidR="005D2B45">
              <w:rPr>
                <w:color w:val="0070C0"/>
              </w:rPr>
              <w:t>nr.5</w:t>
            </w:r>
          </w:p>
          <w:p w14:paraId="3C792A67" w14:textId="0F15177C" w:rsidR="007523AF" w:rsidRPr="00835679" w:rsidRDefault="007523AF" w:rsidP="00835679">
            <w:pPr>
              <w:spacing w:line="276" w:lineRule="auto"/>
              <w:rPr>
                <w:iCs/>
              </w:rPr>
            </w:pPr>
            <w:r w:rsidRPr="00835679">
              <w:rPr>
                <w:iCs/>
              </w:rPr>
              <w:t>Evaluarea atingerii obiectivelor preconizate;</w:t>
            </w:r>
          </w:p>
          <w:p w14:paraId="49207B57" w14:textId="35767636" w:rsidR="000F0903" w:rsidRPr="00835679" w:rsidRDefault="00A670D7" w:rsidP="00835679">
            <w:pPr>
              <w:spacing w:line="276" w:lineRule="auto"/>
            </w:pPr>
            <w:r w:rsidRPr="00835679">
              <w:t xml:space="preserve">Agrumentează rezolvarea </w:t>
            </w:r>
            <w:r w:rsidR="00962160" w:rsidRPr="00835679">
              <w:t>in</w:t>
            </w:r>
            <w:r w:rsidRPr="00835679">
              <w:t>ecuațiior exponențiale din exercițiul prop</w:t>
            </w:r>
            <w:r w:rsidR="005D2B45">
              <w:t>us</w:t>
            </w:r>
            <w:r w:rsidR="005D2B45" w:rsidRPr="0063489D">
              <w:t xml:space="preserve"> </w:t>
            </w:r>
            <w:r w:rsidR="005D2B45" w:rsidRPr="005D2B45">
              <w:rPr>
                <w:color w:val="0070C0"/>
              </w:rPr>
              <w:t xml:space="preserve">Link nr.6 </w:t>
            </w:r>
            <w:r w:rsidRPr="005D2B45">
              <w:rPr>
                <w:color w:val="0070C0"/>
              </w:rPr>
              <w:t xml:space="preserve"> </w:t>
            </w:r>
          </w:p>
          <w:p w14:paraId="081FDB70" w14:textId="50C5A38F" w:rsidR="007523AF" w:rsidRPr="00835679" w:rsidRDefault="007523AF" w:rsidP="00835679">
            <w:pPr>
              <w:spacing w:line="276" w:lineRule="auto"/>
              <w:rPr>
                <w:iCs/>
              </w:rPr>
            </w:pPr>
            <w:r w:rsidRPr="00835679">
              <w:rPr>
                <w:iCs/>
              </w:rPr>
              <w:t>Bilanțul lecției.</w:t>
            </w:r>
          </w:p>
          <w:p w14:paraId="49321235" w14:textId="77777777" w:rsidR="000822FF" w:rsidRPr="00835679" w:rsidRDefault="000822FF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Temă pentru acasă: </w:t>
            </w:r>
          </w:p>
          <w:p w14:paraId="4EC8604A" w14:textId="6B965E24" w:rsidR="002F199B" w:rsidRPr="00835679" w:rsidRDefault="002F199B" w:rsidP="00835679">
            <w:pPr>
              <w:spacing w:line="276" w:lineRule="auto"/>
              <w:rPr>
                <w:iCs/>
              </w:rPr>
            </w:pPr>
            <w:r w:rsidRPr="00835679">
              <w:rPr>
                <w:iCs/>
              </w:rPr>
              <w:t>De studiat  Tema:</w:t>
            </w:r>
            <w:r w:rsidRPr="00835679">
              <w:t xml:space="preserve"> Inecuați</w:t>
            </w:r>
            <w:r w:rsidR="00B73B6F" w:rsidRPr="00835679">
              <w:t>i</w:t>
            </w:r>
            <w:r w:rsidRPr="00835679">
              <w:t xml:space="preserve"> exponențial</w:t>
            </w:r>
            <w:r w:rsidR="00B73B6F" w:rsidRPr="00835679">
              <w:t>e</w:t>
            </w:r>
            <w:r w:rsidRPr="00835679">
              <w:t xml:space="preserve"> pag.14</w:t>
            </w:r>
            <w:r w:rsidR="00B73B6F" w:rsidRPr="00835679">
              <w:t>4</w:t>
            </w:r>
            <w:r w:rsidRPr="00835679">
              <w:t>-14</w:t>
            </w:r>
            <w:r w:rsidR="00B73B6F" w:rsidRPr="00835679">
              <w:t>5</w:t>
            </w:r>
          </w:p>
          <w:p w14:paraId="08B0710D" w14:textId="25329783" w:rsidR="000822FF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De rezolvat: exercițiul 1 pag.14</w:t>
            </w:r>
            <w:r w:rsidR="00B73B6F" w:rsidRPr="0083567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123" w:type="dxa"/>
          </w:tcPr>
          <w:p w14:paraId="0EA6222E" w14:textId="77777777" w:rsidR="00A17BCE" w:rsidRPr="00835679" w:rsidRDefault="00A17BCE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6D915F7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684303C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191D3EB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EC427E3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ED00A51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81D2C4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8CF80C2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DEF9ACD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7ED21FA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110453" w14:textId="5C7C9507" w:rsidR="002E294A" w:rsidRPr="00835679" w:rsidRDefault="0011094F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7</w:t>
            </w:r>
          </w:p>
          <w:p w14:paraId="0C8BC1D7" w14:textId="77777777" w:rsidR="006B31D1" w:rsidRPr="00835679" w:rsidRDefault="006B31D1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7777777" w:rsidR="006B31D1" w:rsidRPr="00835679" w:rsidRDefault="006B31D1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41E8AFC" w14:textId="77777777" w:rsidR="00B06CF8" w:rsidRPr="00835679" w:rsidRDefault="00B06CF8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C82C3D8" w14:textId="77777777" w:rsidR="005E6619" w:rsidRPr="00835679" w:rsidRDefault="005E6619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AAB76EF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263DABF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D697948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C7B43B7" w14:textId="77777777" w:rsidR="00B06CF8" w:rsidRPr="00835679" w:rsidRDefault="00B06CF8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F79DED5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8F7FEB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C5F374B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E08700F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725E874F" w:rsidR="006B31D1" w:rsidRPr="00835679" w:rsidRDefault="00457D50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</w:t>
            </w:r>
            <w:r w:rsidR="000978EB" w:rsidRPr="0083567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0</w:t>
            </w:r>
          </w:p>
          <w:p w14:paraId="7A206B0E" w14:textId="77777777" w:rsidR="006B31D1" w:rsidRPr="00835679" w:rsidRDefault="006B31D1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85D2D02" w14:textId="77777777" w:rsidR="00495A6E" w:rsidRPr="00835679" w:rsidRDefault="00495A6E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2BAE3D5" w14:textId="77777777" w:rsidR="000978EB" w:rsidRPr="00835679" w:rsidRDefault="000978E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45CAA0C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922F4A1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B734B9A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5B6285A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9A57ABA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C1F817F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1697094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D990343" w14:textId="77777777" w:rsidR="000978EB" w:rsidRPr="00835679" w:rsidRDefault="000978E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1FCDCF0" w14:textId="77777777" w:rsidR="000978EB" w:rsidRPr="00835679" w:rsidRDefault="000978E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1EEA0B" w14:textId="197AD9BE" w:rsidR="00495A6E" w:rsidRPr="00835679" w:rsidRDefault="000978EB" w:rsidP="00800ED1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8</w:t>
            </w:r>
          </w:p>
          <w:p w14:paraId="409B868D" w14:textId="77777777" w:rsidR="00A970B8" w:rsidRPr="00835679" w:rsidRDefault="00A970B8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68DFDA" w14:textId="77777777" w:rsidR="00A970B8" w:rsidRPr="00835679" w:rsidRDefault="00A970B8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1DFA3A" w14:textId="77777777" w:rsidR="000978EB" w:rsidRPr="00835679" w:rsidRDefault="000978EB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E2C32C" w14:textId="77777777" w:rsidR="000978EB" w:rsidRPr="00835679" w:rsidRDefault="000978EB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8DE09" w14:textId="21A56418" w:rsidR="007523AF" w:rsidRPr="00835679" w:rsidRDefault="00590FA6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24DC7A30" w14:textId="2F907507" w:rsidR="00D1193C" w:rsidRPr="00835679" w:rsidRDefault="00D1193C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9CEFA1" w14:textId="77777777" w:rsidR="002F199B" w:rsidRPr="00835679" w:rsidRDefault="002F199B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4B4F77" w14:textId="18FFFFDA" w:rsidR="001107FC" w:rsidRPr="00835679" w:rsidRDefault="0011094F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7902F98F" w14:textId="30072005" w:rsidR="00E8434F" w:rsidRPr="00835679" w:rsidRDefault="00E8434F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A78E90" w14:textId="77777777" w:rsidR="0011094F" w:rsidRPr="00835679" w:rsidRDefault="0011094F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046786" w14:textId="77777777" w:rsidR="0011094F" w:rsidRPr="00835679" w:rsidRDefault="0011094F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1C6420C8" w:rsidR="00A970B8" w:rsidRPr="00835679" w:rsidRDefault="0011094F" w:rsidP="00800E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397" w:type="dxa"/>
          </w:tcPr>
          <w:p w14:paraId="092F0DE8" w14:textId="77777777" w:rsidR="000623F3" w:rsidRPr="00835679" w:rsidRDefault="000623F3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4E96C45" w14:textId="161D432F" w:rsidR="009E7527" w:rsidRPr="00835679" w:rsidRDefault="009E7527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83567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7E74BC0A" w14:textId="77777777" w:rsidR="0090610D" w:rsidRPr="00835679" w:rsidRDefault="0090610D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4DE41BB" w14:textId="77777777" w:rsidR="000978EB" w:rsidRPr="00835679" w:rsidRDefault="000978E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C2535D1" w14:textId="77777777" w:rsidR="0011094F" w:rsidRPr="00835679" w:rsidRDefault="0011094F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35E1680" w14:textId="77777777" w:rsidR="005E6619" w:rsidRPr="00835679" w:rsidRDefault="005E661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B4651EB" w14:textId="5070FB8E" w:rsidR="000623F3" w:rsidRPr="00835679" w:rsidRDefault="000623F3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83567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frontală,</w:t>
            </w:r>
          </w:p>
          <w:p w14:paraId="329BD8EF" w14:textId="353933DF" w:rsidR="005E6619" w:rsidRPr="00835679" w:rsidRDefault="009368DF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0623F3"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ndividuală</w:t>
            </w: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</w:p>
          <w:p w14:paraId="3E8D5B78" w14:textId="77777777" w:rsidR="000978EB" w:rsidRPr="00835679" w:rsidRDefault="000978E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ADBC51" w14:textId="77777777" w:rsidR="001107FC" w:rsidRPr="00835679" w:rsidRDefault="001107FC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D96848" w14:textId="77777777" w:rsidR="001107FC" w:rsidRPr="00835679" w:rsidRDefault="001107FC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1C29BF0" w14:textId="77777777" w:rsidR="00B73B6F" w:rsidRPr="00835679" w:rsidRDefault="00B73B6F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FB9AAE4" w14:textId="77777777" w:rsidR="00B73B6F" w:rsidRPr="00835679" w:rsidRDefault="00B73B6F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E2D5D86" w14:textId="77777777" w:rsidR="0011094F" w:rsidRPr="00835679" w:rsidRDefault="0011094F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DE9C1FB" w14:textId="1894E204" w:rsidR="005E6619" w:rsidRDefault="005E661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750E61" w14:textId="77777777" w:rsid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C21F1D" w14:textId="77777777" w:rsid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484CC6" w14:textId="77777777" w:rsidR="00835679" w:rsidRP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0506CC" w14:textId="77777777" w:rsidR="005E6619" w:rsidRPr="00835679" w:rsidRDefault="005E661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558FA8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74F694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</w:p>
          <w:p w14:paraId="21243760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485B8C09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B180284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3258C92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28E9861" w14:textId="77777777" w:rsidR="002F199B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4C83B69" w14:textId="77777777" w:rsid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5C9B62B" w14:textId="77777777" w:rsid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E73CBE0" w14:textId="77777777" w:rsid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B1020F8" w14:textId="77777777" w:rsid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0D770FB" w14:textId="77777777" w:rsid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F571B43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5763592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37884D3" w14:textId="22F1D870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</w:p>
          <w:p w14:paraId="3C90337C" w14:textId="08E8E5DE" w:rsidR="00835679" w:rsidRP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="002F199B"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perechi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</w:p>
          <w:p w14:paraId="623F3A0C" w14:textId="3D26C626" w:rsidR="002F199B" w:rsidRP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2F199B"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valuare</w:t>
            </w:r>
          </w:p>
          <w:p w14:paraId="2EA2D6C5" w14:textId="324E8249" w:rsidR="002F199B" w:rsidRP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reciprocă</w:t>
            </w:r>
          </w:p>
          <w:p w14:paraId="3816196F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DA974F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EB7F53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8073E3" w14:textId="77777777" w:rsidR="002F199B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C723BA" w14:textId="45440EB8" w:rsidR="00835679" w:rsidRP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</w:p>
          <w:p w14:paraId="17B28B9C" w14:textId="25055774" w:rsidR="00835679" w:rsidRP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 didactic</w:t>
            </w:r>
            <w:r w:rsidRPr="008356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</w:p>
          <w:p w14:paraId="798BA2FF" w14:textId="77777777" w:rsid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3E4BE2" w14:textId="77777777" w:rsid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E2A789" w14:textId="77777777" w:rsidR="00835679" w:rsidRPr="00835679" w:rsidRDefault="00835679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EA920D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F1B43E" w14:textId="77777777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8356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83567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01BB54CC" w14:textId="4115B82B" w:rsidR="002F199B" w:rsidRPr="00835679" w:rsidRDefault="002F199B" w:rsidP="0083567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7DAE8387" w14:textId="77777777" w:rsidR="00807317" w:rsidRPr="00835679" w:rsidRDefault="00807317" w:rsidP="00835679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Pr="00835679" w:rsidRDefault="009C0505" w:rsidP="00835679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1DD27B3" w14:textId="77777777" w:rsidR="00C549CA" w:rsidRPr="00835679" w:rsidRDefault="00C549CA" w:rsidP="00835679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4BFF5156" w14:textId="77777777" w:rsidR="00C549CA" w:rsidRPr="00835679" w:rsidRDefault="00C549CA" w:rsidP="00835679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FA9CE91" w14:textId="77777777" w:rsidR="00C549CA" w:rsidRPr="00835679" w:rsidRDefault="00C549CA" w:rsidP="00835679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447B76D7" w14:textId="77777777" w:rsidR="00C549CA" w:rsidRPr="00835679" w:rsidRDefault="00C549CA" w:rsidP="00835679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03807AF" w14:textId="77777777" w:rsidR="00C549CA" w:rsidRPr="00835679" w:rsidRDefault="00C549CA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2E52CC0" w14:textId="77777777" w:rsidR="00C549CA" w:rsidRPr="00835679" w:rsidRDefault="00C549CA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C79A464" w14:textId="77777777" w:rsidR="00C549CA" w:rsidRPr="00835679" w:rsidRDefault="00C549CA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71E0D9E6" w14:textId="77777777" w:rsidR="00717414" w:rsidRPr="00835679" w:rsidRDefault="00717414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82C0C30" w14:textId="77777777" w:rsidR="00717414" w:rsidRPr="00835679" w:rsidRDefault="00717414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7BCAFD3A" w14:textId="77777777" w:rsidR="002F65D0" w:rsidRPr="00835679" w:rsidRDefault="002F65D0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329414F" w14:textId="77777777" w:rsidR="0011094F" w:rsidRPr="00835679" w:rsidRDefault="0011094F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7C234447" w14:textId="77777777" w:rsidR="002F65D0" w:rsidRPr="00835679" w:rsidRDefault="002F65D0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06CD425" w14:textId="77777777" w:rsidR="002F65D0" w:rsidRPr="00835679" w:rsidRDefault="002F65D0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Pr="00835679" w:rsidRDefault="00807317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6D042D9D" w14:textId="77777777" w:rsidR="005E6619" w:rsidRPr="00835679" w:rsidRDefault="005E6619" w:rsidP="00127E55">
      <w:pPr>
        <w:spacing w:line="276" w:lineRule="auto"/>
        <w:rPr>
          <w:b/>
          <w:bCs/>
          <w:i/>
          <w:iCs/>
        </w:rPr>
      </w:pPr>
    </w:p>
    <w:p w14:paraId="1ED4F029" w14:textId="77777777" w:rsidR="005E6619" w:rsidRPr="00835679" w:rsidRDefault="005E6619" w:rsidP="00127E55">
      <w:pPr>
        <w:spacing w:line="276" w:lineRule="auto"/>
        <w:rPr>
          <w:b/>
          <w:bCs/>
          <w:i/>
          <w:iCs/>
        </w:rPr>
      </w:pPr>
    </w:p>
    <w:p w14:paraId="1D54CCD8" w14:textId="77777777" w:rsidR="002F65D0" w:rsidRPr="00835679" w:rsidRDefault="002F65D0" w:rsidP="00F00D59">
      <w:pPr>
        <w:jc w:val="both"/>
      </w:pPr>
    </w:p>
    <w:p w14:paraId="1EB525FF" w14:textId="77777777" w:rsidR="002F65D0" w:rsidRPr="00835679" w:rsidRDefault="002F65D0" w:rsidP="00F00D59">
      <w:pPr>
        <w:jc w:val="both"/>
      </w:pPr>
    </w:p>
    <w:p w14:paraId="3C60FB64" w14:textId="77777777" w:rsidR="0011094F" w:rsidRPr="00835679" w:rsidRDefault="0011094F" w:rsidP="00F00D59">
      <w:pPr>
        <w:jc w:val="both"/>
      </w:pPr>
    </w:p>
    <w:p w14:paraId="5D314B3D" w14:textId="77777777" w:rsidR="0011094F" w:rsidRPr="00835679" w:rsidRDefault="0011094F" w:rsidP="00F00D59">
      <w:pPr>
        <w:jc w:val="both"/>
      </w:pPr>
    </w:p>
    <w:p w14:paraId="5775E3BE" w14:textId="7DC70D26" w:rsidR="007F7E0F" w:rsidRPr="00835679" w:rsidRDefault="007F7E0F" w:rsidP="00B73B6F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6135F40" w14:textId="77777777" w:rsidR="00FE3404" w:rsidRDefault="00FE3404" w:rsidP="00B73B6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sectPr w:rsidR="00FE340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618B3"/>
    <w:multiLevelType w:val="hybridMultilevel"/>
    <w:tmpl w:val="7D0237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 w15:restartNumberingAfterBreak="0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50388087">
    <w:abstractNumId w:val="7"/>
  </w:num>
  <w:num w:numId="2" w16cid:durableId="1911235946">
    <w:abstractNumId w:val="1"/>
  </w:num>
  <w:num w:numId="3" w16cid:durableId="1369917470">
    <w:abstractNumId w:val="5"/>
  </w:num>
  <w:num w:numId="4" w16cid:durableId="1192494341">
    <w:abstractNumId w:val="0"/>
  </w:num>
  <w:num w:numId="5" w16cid:durableId="2123917856">
    <w:abstractNumId w:val="3"/>
  </w:num>
  <w:num w:numId="6" w16cid:durableId="268977480">
    <w:abstractNumId w:val="10"/>
  </w:num>
  <w:num w:numId="7" w16cid:durableId="603807097">
    <w:abstractNumId w:val="6"/>
  </w:num>
  <w:num w:numId="8" w16cid:durableId="854154169">
    <w:abstractNumId w:val="12"/>
  </w:num>
  <w:num w:numId="9" w16cid:durableId="2118061850">
    <w:abstractNumId w:val="4"/>
  </w:num>
  <w:num w:numId="10" w16cid:durableId="333383345">
    <w:abstractNumId w:val="15"/>
  </w:num>
  <w:num w:numId="11" w16cid:durableId="1869833742">
    <w:abstractNumId w:val="16"/>
  </w:num>
  <w:num w:numId="12" w16cid:durableId="1432048970">
    <w:abstractNumId w:val="8"/>
  </w:num>
  <w:num w:numId="13" w16cid:durableId="1771969280">
    <w:abstractNumId w:val="2"/>
  </w:num>
  <w:num w:numId="14" w16cid:durableId="1533767459">
    <w:abstractNumId w:val="13"/>
  </w:num>
  <w:num w:numId="15" w16cid:durableId="1680153545">
    <w:abstractNumId w:val="9"/>
  </w:num>
  <w:num w:numId="16" w16cid:durableId="2110657106">
    <w:abstractNumId w:val="14"/>
  </w:num>
  <w:num w:numId="17" w16cid:durableId="170031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0604B"/>
    <w:rsid w:val="00015B5C"/>
    <w:rsid w:val="0001788D"/>
    <w:rsid w:val="00022D32"/>
    <w:rsid w:val="00033A19"/>
    <w:rsid w:val="000401D8"/>
    <w:rsid w:val="00043617"/>
    <w:rsid w:val="00043ED8"/>
    <w:rsid w:val="00045EF6"/>
    <w:rsid w:val="000623F3"/>
    <w:rsid w:val="000822FF"/>
    <w:rsid w:val="000978EB"/>
    <w:rsid w:val="000A3336"/>
    <w:rsid w:val="000B49B2"/>
    <w:rsid w:val="000D2D71"/>
    <w:rsid w:val="000F0903"/>
    <w:rsid w:val="000F0CB0"/>
    <w:rsid w:val="000F4BA8"/>
    <w:rsid w:val="00101A12"/>
    <w:rsid w:val="00101FCE"/>
    <w:rsid w:val="001107FC"/>
    <w:rsid w:val="0011094F"/>
    <w:rsid w:val="00112853"/>
    <w:rsid w:val="00127E55"/>
    <w:rsid w:val="00131910"/>
    <w:rsid w:val="00173653"/>
    <w:rsid w:val="001A04BB"/>
    <w:rsid w:val="001A3BA8"/>
    <w:rsid w:val="001B4C82"/>
    <w:rsid w:val="001C1B62"/>
    <w:rsid w:val="001D1046"/>
    <w:rsid w:val="001E0F35"/>
    <w:rsid w:val="001E2E25"/>
    <w:rsid w:val="002013F9"/>
    <w:rsid w:val="00242CDD"/>
    <w:rsid w:val="00253495"/>
    <w:rsid w:val="00261C02"/>
    <w:rsid w:val="002721D8"/>
    <w:rsid w:val="002908C0"/>
    <w:rsid w:val="002D658C"/>
    <w:rsid w:val="002E294A"/>
    <w:rsid w:val="002E2EDD"/>
    <w:rsid w:val="002F199B"/>
    <w:rsid w:val="002F3E1A"/>
    <w:rsid w:val="002F65D0"/>
    <w:rsid w:val="00306BF8"/>
    <w:rsid w:val="003201FE"/>
    <w:rsid w:val="003354D2"/>
    <w:rsid w:val="00344BCA"/>
    <w:rsid w:val="00357055"/>
    <w:rsid w:val="003842E0"/>
    <w:rsid w:val="00387C6F"/>
    <w:rsid w:val="00390615"/>
    <w:rsid w:val="003D4B26"/>
    <w:rsid w:val="003E211D"/>
    <w:rsid w:val="003F3ACF"/>
    <w:rsid w:val="003F3F0A"/>
    <w:rsid w:val="00425AEC"/>
    <w:rsid w:val="00425E88"/>
    <w:rsid w:val="00426CD1"/>
    <w:rsid w:val="00450746"/>
    <w:rsid w:val="00457D50"/>
    <w:rsid w:val="00467DDA"/>
    <w:rsid w:val="00495A6E"/>
    <w:rsid w:val="004C5211"/>
    <w:rsid w:val="004E00CD"/>
    <w:rsid w:val="004F1227"/>
    <w:rsid w:val="00517A00"/>
    <w:rsid w:val="00526FB0"/>
    <w:rsid w:val="00537788"/>
    <w:rsid w:val="0056092E"/>
    <w:rsid w:val="00590FA6"/>
    <w:rsid w:val="00591E7F"/>
    <w:rsid w:val="00592252"/>
    <w:rsid w:val="005B4B30"/>
    <w:rsid w:val="005D2B45"/>
    <w:rsid w:val="005D77D9"/>
    <w:rsid w:val="005E4B8E"/>
    <w:rsid w:val="005E58C5"/>
    <w:rsid w:val="005E5BD0"/>
    <w:rsid w:val="005E6619"/>
    <w:rsid w:val="005F2201"/>
    <w:rsid w:val="0060282D"/>
    <w:rsid w:val="006062E0"/>
    <w:rsid w:val="0063285F"/>
    <w:rsid w:val="00632DD7"/>
    <w:rsid w:val="00635536"/>
    <w:rsid w:val="00635CCB"/>
    <w:rsid w:val="00637BEA"/>
    <w:rsid w:val="006675FB"/>
    <w:rsid w:val="00674707"/>
    <w:rsid w:val="006832F1"/>
    <w:rsid w:val="00693A2F"/>
    <w:rsid w:val="00696EF3"/>
    <w:rsid w:val="006A31AC"/>
    <w:rsid w:val="006A472C"/>
    <w:rsid w:val="006B31D1"/>
    <w:rsid w:val="006D40C3"/>
    <w:rsid w:val="006E3F60"/>
    <w:rsid w:val="006E77B6"/>
    <w:rsid w:val="007034CB"/>
    <w:rsid w:val="0070580C"/>
    <w:rsid w:val="00717414"/>
    <w:rsid w:val="007220D8"/>
    <w:rsid w:val="00725C18"/>
    <w:rsid w:val="007502B4"/>
    <w:rsid w:val="007523AF"/>
    <w:rsid w:val="00756952"/>
    <w:rsid w:val="00760933"/>
    <w:rsid w:val="00767ECB"/>
    <w:rsid w:val="00770743"/>
    <w:rsid w:val="00771C67"/>
    <w:rsid w:val="00785F32"/>
    <w:rsid w:val="0079506E"/>
    <w:rsid w:val="007E7750"/>
    <w:rsid w:val="007F18B7"/>
    <w:rsid w:val="007F7E0F"/>
    <w:rsid w:val="00800ED1"/>
    <w:rsid w:val="008012B0"/>
    <w:rsid w:val="00807317"/>
    <w:rsid w:val="00821745"/>
    <w:rsid w:val="008240EE"/>
    <w:rsid w:val="00826DFA"/>
    <w:rsid w:val="00835679"/>
    <w:rsid w:val="00850340"/>
    <w:rsid w:val="00850461"/>
    <w:rsid w:val="0085697D"/>
    <w:rsid w:val="008A7D0C"/>
    <w:rsid w:val="008B2252"/>
    <w:rsid w:val="008D3CFB"/>
    <w:rsid w:val="008D677A"/>
    <w:rsid w:val="008E216F"/>
    <w:rsid w:val="008E4309"/>
    <w:rsid w:val="008F01CB"/>
    <w:rsid w:val="0090610D"/>
    <w:rsid w:val="009125B6"/>
    <w:rsid w:val="009368DF"/>
    <w:rsid w:val="00940461"/>
    <w:rsid w:val="009537EB"/>
    <w:rsid w:val="009601F0"/>
    <w:rsid w:val="00961B59"/>
    <w:rsid w:val="00962160"/>
    <w:rsid w:val="00964703"/>
    <w:rsid w:val="009733BB"/>
    <w:rsid w:val="00974803"/>
    <w:rsid w:val="00984E2F"/>
    <w:rsid w:val="00997DF2"/>
    <w:rsid w:val="009A0EAE"/>
    <w:rsid w:val="009A48EC"/>
    <w:rsid w:val="009B18B3"/>
    <w:rsid w:val="009C0505"/>
    <w:rsid w:val="009C09BB"/>
    <w:rsid w:val="009E3630"/>
    <w:rsid w:val="009E7527"/>
    <w:rsid w:val="00A01F32"/>
    <w:rsid w:val="00A17BCE"/>
    <w:rsid w:val="00A209A8"/>
    <w:rsid w:val="00A52CD7"/>
    <w:rsid w:val="00A56444"/>
    <w:rsid w:val="00A64458"/>
    <w:rsid w:val="00A65DA8"/>
    <w:rsid w:val="00A670D7"/>
    <w:rsid w:val="00A8116D"/>
    <w:rsid w:val="00A82E9A"/>
    <w:rsid w:val="00A82EDC"/>
    <w:rsid w:val="00A85C0D"/>
    <w:rsid w:val="00A970B8"/>
    <w:rsid w:val="00AA09F4"/>
    <w:rsid w:val="00AA752C"/>
    <w:rsid w:val="00AC689D"/>
    <w:rsid w:val="00AC7514"/>
    <w:rsid w:val="00AD0161"/>
    <w:rsid w:val="00AD01AC"/>
    <w:rsid w:val="00AD354A"/>
    <w:rsid w:val="00AE246B"/>
    <w:rsid w:val="00AF1315"/>
    <w:rsid w:val="00AF3DCA"/>
    <w:rsid w:val="00B0002E"/>
    <w:rsid w:val="00B03651"/>
    <w:rsid w:val="00B06CF8"/>
    <w:rsid w:val="00B07F77"/>
    <w:rsid w:val="00B141CD"/>
    <w:rsid w:val="00B177E6"/>
    <w:rsid w:val="00B242AA"/>
    <w:rsid w:val="00B44586"/>
    <w:rsid w:val="00B44F56"/>
    <w:rsid w:val="00B472D6"/>
    <w:rsid w:val="00B52CE7"/>
    <w:rsid w:val="00B73B6F"/>
    <w:rsid w:val="00B87DF2"/>
    <w:rsid w:val="00BB0620"/>
    <w:rsid w:val="00BD457C"/>
    <w:rsid w:val="00BF7608"/>
    <w:rsid w:val="00C01008"/>
    <w:rsid w:val="00C03F8B"/>
    <w:rsid w:val="00C14B29"/>
    <w:rsid w:val="00C173B2"/>
    <w:rsid w:val="00C41AAD"/>
    <w:rsid w:val="00C46FB0"/>
    <w:rsid w:val="00C47F1F"/>
    <w:rsid w:val="00C549CA"/>
    <w:rsid w:val="00C54A3B"/>
    <w:rsid w:val="00CA4CB4"/>
    <w:rsid w:val="00CA6D15"/>
    <w:rsid w:val="00CB32ED"/>
    <w:rsid w:val="00CC24B0"/>
    <w:rsid w:val="00CC2B10"/>
    <w:rsid w:val="00CD130A"/>
    <w:rsid w:val="00CF3536"/>
    <w:rsid w:val="00D01BE5"/>
    <w:rsid w:val="00D0791C"/>
    <w:rsid w:val="00D1193C"/>
    <w:rsid w:val="00D156F1"/>
    <w:rsid w:val="00D5147F"/>
    <w:rsid w:val="00D54FC8"/>
    <w:rsid w:val="00D55189"/>
    <w:rsid w:val="00D72BB5"/>
    <w:rsid w:val="00D9241B"/>
    <w:rsid w:val="00DB0440"/>
    <w:rsid w:val="00DD3692"/>
    <w:rsid w:val="00DE23DC"/>
    <w:rsid w:val="00DE3084"/>
    <w:rsid w:val="00E11C18"/>
    <w:rsid w:val="00E20F5B"/>
    <w:rsid w:val="00E22928"/>
    <w:rsid w:val="00E31309"/>
    <w:rsid w:val="00E64355"/>
    <w:rsid w:val="00E8434F"/>
    <w:rsid w:val="00E940A4"/>
    <w:rsid w:val="00EA0CEA"/>
    <w:rsid w:val="00ED2ECF"/>
    <w:rsid w:val="00ED439B"/>
    <w:rsid w:val="00F001E0"/>
    <w:rsid w:val="00F00D59"/>
    <w:rsid w:val="00F052BE"/>
    <w:rsid w:val="00F14E02"/>
    <w:rsid w:val="00F15A8F"/>
    <w:rsid w:val="00F3109D"/>
    <w:rsid w:val="00F41557"/>
    <w:rsid w:val="00F50926"/>
    <w:rsid w:val="00F61534"/>
    <w:rsid w:val="00F623F2"/>
    <w:rsid w:val="00F74E15"/>
    <w:rsid w:val="00F852F1"/>
    <w:rsid w:val="00F9065E"/>
    <w:rsid w:val="00F95ED2"/>
    <w:rsid w:val="00FA6FF5"/>
    <w:rsid w:val="00FB5C53"/>
    <w:rsid w:val="00FC0834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22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F00D59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00D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6413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hyperlink" Target="https://youtu.be/fexFG8VJzuQ?si=JNwJ5_FFg4v4U190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hyperlink" Target="https://youtu.be/g6sonolNv5E?si=IS_yHNHQK89K1Ao8" TargetMode="Externa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5" Type="http://schemas.openxmlformats.org/officeDocument/2006/relationships/hyperlink" Target="https://educatieinteractiva.md/cursa-cai/7331" TargetMode="Externa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theme" Target="theme/theme1.xml"/><Relationship Id="rId10" Type="http://schemas.openxmlformats.org/officeDocument/2006/relationships/hyperlink" Target="https://educatieinteractiva.md/potriveste-perechi/16414" TargetMode="External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text-liber/9461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65</cp:revision>
  <cp:lastPrinted>2024-04-30T09:35:00Z</cp:lastPrinted>
  <dcterms:created xsi:type="dcterms:W3CDTF">2024-05-17T14:15:00Z</dcterms:created>
  <dcterms:modified xsi:type="dcterms:W3CDTF">2024-10-31T15:26:00Z</dcterms:modified>
</cp:coreProperties>
</file>