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C50024" w:rsidRDefault="008D677A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C50024" w:rsidRDefault="008D677A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C50024" w:rsidRDefault="008D677A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0B6D86C6" w14:textId="287140F6" w:rsidR="008D677A" w:rsidRPr="00C50024" w:rsidRDefault="008D677A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EB0484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100</w:t>
      </w:r>
    </w:p>
    <w:p w14:paraId="63013A83" w14:textId="73CE91E3" w:rsidR="000F0CB0" w:rsidRPr="00C50024" w:rsidRDefault="000F0CB0" w:rsidP="00724B7A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C50024">
        <w:rPr>
          <w:rFonts w:eastAsia="DejaVu Sans"/>
          <w:b/>
          <w:i/>
          <w:lang w:eastAsia="en-US"/>
        </w:rPr>
        <w:t>Durata lecției</w:t>
      </w:r>
      <w:r w:rsidRPr="00C50024">
        <w:rPr>
          <w:rFonts w:eastAsia="DejaVu Sans"/>
          <w:i/>
          <w:lang w:eastAsia="en-US"/>
        </w:rPr>
        <w:t xml:space="preserve">: </w:t>
      </w:r>
      <w:r w:rsidRPr="00C50024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6FD3497E" w:rsidR="008D677A" w:rsidRPr="00C50024" w:rsidRDefault="008D677A" w:rsidP="00724B7A">
      <w:pPr>
        <w:pStyle w:val="1"/>
        <w:spacing w:line="276" w:lineRule="auto"/>
        <w:jc w:val="both"/>
        <w:rPr>
          <w:rFonts w:ascii="Times New Roman" w:hAnsi="Times New Roman"/>
          <w:b/>
          <w:bCs/>
          <w:sz w:val="20"/>
          <w:szCs w:val="24"/>
        </w:rPr>
      </w:pPr>
      <w:r w:rsidRPr="00C50024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C50024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B0484" w:rsidRPr="00C50024">
        <w:rPr>
          <w:rFonts w:ascii="Times New Roman" w:hAnsi="Times New Roman"/>
          <w:b/>
          <w:bCs/>
          <w:sz w:val="24"/>
          <w:szCs w:val="24"/>
          <w:lang w:val="ro-MD"/>
        </w:rPr>
        <w:t xml:space="preserve">RECAPITULARE </w:t>
      </w:r>
      <w:r w:rsidR="00C90ABB">
        <w:rPr>
          <w:rFonts w:ascii="Times New Roman" w:hAnsi="Times New Roman"/>
          <w:bCs/>
          <w:i/>
          <w:color w:val="FF0000"/>
          <w:sz w:val="20"/>
          <w:szCs w:val="24"/>
          <w:lang w:val="ro-MD"/>
        </w:rPr>
        <w:t>(Capitolul 3</w:t>
      </w:r>
      <w:r w:rsidR="00EB0484" w:rsidRPr="00C50024">
        <w:rPr>
          <w:rFonts w:ascii="Times New Roman" w:hAnsi="Times New Roman"/>
          <w:bCs/>
          <w:i/>
          <w:color w:val="FF0000"/>
          <w:sz w:val="20"/>
          <w:szCs w:val="24"/>
          <w:lang w:val="ro-MD"/>
        </w:rPr>
        <w:t xml:space="preserve">: </w:t>
      </w:r>
      <w:r w:rsidR="00C90ABB">
        <w:rPr>
          <w:rFonts w:ascii="Times New Roman" w:hAnsi="Times New Roman"/>
          <w:bCs/>
          <w:i/>
          <w:color w:val="FF0000"/>
          <w:sz w:val="20"/>
          <w:szCs w:val="24"/>
          <w:lang w:val="ro-MD"/>
        </w:rPr>
        <w:t>Paralelism în spațiu, Capitolul 4</w:t>
      </w:r>
      <w:r w:rsidR="00EB0484" w:rsidRPr="00C50024">
        <w:rPr>
          <w:rFonts w:ascii="Times New Roman" w:hAnsi="Times New Roman"/>
          <w:bCs/>
          <w:i/>
          <w:color w:val="FF0000"/>
          <w:sz w:val="20"/>
          <w:szCs w:val="24"/>
          <w:lang w:val="ro-MD"/>
        </w:rPr>
        <w:t xml:space="preserve">: </w:t>
      </w:r>
      <w:r w:rsidR="00C90ABB">
        <w:rPr>
          <w:rFonts w:ascii="Times New Roman" w:hAnsi="Times New Roman"/>
          <w:bCs/>
          <w:i/>
          <w:color w:val="FF0000"/>
          <w:sz w:val="20"/>
          <w:szCs w:val="24"/>
          <w:lang w:val="ro-MD"/>
        </w:rPr>
        <w:t>Matrice, determinați, aplicații, Capitolul 5: Perpendicularitate în spațiu</w:t>
      </w:r>
      <w:r w:rsidR="00EB0484" w:rsidRPr="00C50024">
        <w:rPr>
          <w:rFonts w:ascii="Times New Roman" w:hAnsi="Times New Roman"/>
          <w:bCs/>
          <w:i/>
          <w:color w:val="FF0000"/>
          <w:sz w:val="20"/>
          <w:szCs w:val="24"/>
          <w:lang w:val="ro-MD"/>
        </w:rPr>
        <w:t>)</w:t>
      </w:r>
    </w:p>
    <w:p w14:paraId="0C700D50" w14:textId="58D2570B" w:rsidR="008D677A" w:rsidRPr="00C50024" w:rsidRDefault="008D677A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6B87B3D" w14:textId="77777777" w:rsidR="00B14F76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3.1.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diverse situații a tipurilor de matrice, determinanți și sisteme de ecuații liniare studiate. </w:t>
      </w:r>
    </w:p>
    <w:p w14:paraId="4FB6979F" w14:textId="03DCBFD8" w:rsidR="00980FB7" w:rsidRPr="00980FB7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3.2.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Calcularea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determinanților de ordinul doi, trei. </w:t>
      </w:r>
    </w:p>
    <w:p w14:paraId="2AE39B56" w14:textId="77777777" w:rsidR="00980FB7" w:rsidRPr="00980FB7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3.3.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Modelarea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unor situații practice, a unor procese reale, inclusiv din domeniul economic, antreprenorial, tehnic, care necesită asocierea unui tabel de date cu reprezentarea matriceală. </w:t>
      </w:r>
    </w:p>
    <w:p w14:paraId="78CAED48" w14:textId="77777777" w:rsidR="00980FB7" w:rsidRPr="00980FB7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3.4.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Rezolvarea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unor ecuații, a unor sisteme de ecuații, utilizând algoritmii de calcul al matricelor /determ. </w:t>
      </w:r>
    </w:p>
    <w:p w14:paraId="1BFDE875" w14:textId="77777777" w:rsidR="00980FB7" w:rsidRPr="00980FB7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3.5.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Stabilirea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unor condiții de compatibilitate și/sau incompatibilitate a unor sisteme de ecuații liniare și utilizarea unor metode adecvate de rezolvare a acestora. </w:t>
      </w:r>
    </w:p>
    <w:p w14:paraId="76CB895F" w14:textId="77777777" w:rsidR="00980FB7" w:rsidRPr="00980FB7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3.6.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Aplicarea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matricelor, a determinanților și a sistemelor de ecuații liniare pentru a studia și a explica procese sociale, economice, antreprenoriale. </w:t>
      </w:r>
    </w:p>
    <w:p w14:paraId="3C00D0AF" w14:textId="56814661" w:rsidR="00980FB7" w:rsidRDefault="00980FB7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3.7.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Justificarea</w:t>
      </w:r>
      <w:r w:rsidRPr="00980FB7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unui demers/ rezultat obținut sau indicat cu matrice, determinanți, sisteme de ecuații.</w:t>
      </w:r>
    </w:p>
    <w:p w14:paraId="3A75339E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4.1.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Descrierea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pozițiilor relative ale punctelor, ale dreptelor, ale figurilor în plan și spațiu, ale planelor în spațiu în situații reale și/sau modelate. </w:t>
      </w:r>
    </w:p>
    <w:p w14:paraId="3D49FFB4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4.2.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și utilizarea terminologiei și a notațiilor aferente relației de paralelism în spațiu. </w:t>
      </w:r>
    </w:p>
    <w:p w14:paraId="5AE364EB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4.3.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Reprezentarea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plan a unor configurații geometrice plane și/sau spațiale, utilizând instrumentele. </w:t>
      </w:r>
    </w:p>
    <w:p w14:paraId="60A384FA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4.4.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Utilizarea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criteriilor de paralelism al dreptelor, al dreptelor și planelor, al planelor în rezolvarea problemelor, în situații reale și/sau modelate. </w:t>
      </w:r>
    </w:p>
    <w:p w14:paraId="7C316374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4.5.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figurilor plane din cadrul figurilor spațiale în contextul relației de paralelism </w:t>
      </w:r>
    </w:p>
    <w:p w14:paraId="0DC143EB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4.6.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Aplicarea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relației de paralelism în spațiu pentru a studia / explica procese sociale, fizice, antreprenoriale. </w:t>
      </w:r>
    </w:p>
    <w:p w14:paraId="3875DA72" w14:textId="4A573BB4" w:rsid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4.7.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Justificarea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unui demers/ rezultat obținut sau indicat referitor la paralelismul în spațiu, la argumentări.</w:t>
      </w:r>
    </w:p>
    <w:p w14:paraId="702BCD02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5.1.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Recunoașterea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și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descrierea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pozițiilor relative ale punctelor, ale dreptelor, ale figurilor în plan și spațiu, ale planelor în spațiu în contextul relației de perpendicularitate în spațiu în situații reale și/sau modelate. </w:t>
      </w:r>
    </w:p>
    <w:p w14:paraId="5B64C40E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5.2.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și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utilizarea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terminologiei și a notațiilor aferente relației de perpendicularitate în spațiu în diverse contexte. </w:t>
      </w:r>
    </w:p>
    <w:p w14:paraId="43C23084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lastRenderedPageBreak/>
        <w:t xml:space="preserve">5.3.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Reprezentarea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plan a unor configurații geometrice plane și/sau spațiale în contextul relației de perpendicularitate în spațiu. </w:t>
      </w:r>
    </w:p>
    <w:p w14:paraId="0BCC1338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5.4.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Utilizarea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proprietăților și criteriilor de perpendicularitate a dreptelor, a dreptelor și planelor, a planelor în rezolvarea problemelor, în situații reale și/sau modelate. </w:t>
      </w:r>
    </w:p>
    <w:p w14:paraId="2F0A07F6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5.5.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Calcularea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lungimilor de segmente și a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măsurilor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de unghiuri în plan și spațiu (unghiul dintre două drepte, unghiul dintre o dreaptă și un plan, unghiul dintre două plane, unghiul diedru) în situații reale și/sau modelate. </w:t>
      </w:r>
    </w:p>
    <w:p w14:paraId="2EE0402F" w14:textId="77777777" w:rsidR="00B14F76" w:rsidRP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5.6.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Aplicarea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relației de perpendicularitate în spațiu pentru a studia și a explica procese sociale, fizice, economice, chimice, antreprenoriale. </w:t>
      </w:r>
    </w:p>
    <w:p w14:paraId="61E52F4A" w14:textId="6C0B206A" w:rsidR="00B14F76" w:rsidRDefault="00B14F76" w:rsidP="00724B7A">
      <w:pPr>
        <w:pStyle w:val="NoSpacing"/>
        <w:spacing w:line="276" w:lineRule="auto"/>
        <w:ind w:left="1074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5.7. </w:t>
      </w:r>
      <w:r w:rsidRPr="00B14F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Justificarea</w:t>
      </w:r>
      <w:r w:rsidRPr="00B14F76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unui demers/ rezultat obținut sau indicat privind perpendicularitatea în sațiu.</w:t>
      </w:r>
    </w:p>
    <w:p w14:paraId="5CD81C32" w14:textId="05662E09" w:rsidR="008D677A" w:rsidRPr="00C50024" w:rsidRDefault="008D677A" w:rsidP="00724B7A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Obiectivele lecției:</w:t>
      </w:r>
      <w:r w:rsidR="00B141CD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B141CD" w:rsidRPr="00C5002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La finele lecției, elevii vor fi capabili:</w:t>
      </w:r>
    </w:p>
    <w:p w14:paraId="3BA8BD01" w14:textId="27873F89" w:rsidR="00BC6064" w:rsidRPr="00C50024" w:rsidRDefault="00BC6064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O.1. – să opereze cu t</w:t>
      </w:r>
      <w:r w:rsidR="008B3214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erminologia aferentă capitolelor </w:t>
      </w:r>
      <w:r w:rsidR="00B14F7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paralelism și perpendicularitate în spațiu, matrice și determinanți</w:t>
      </w:r>
      <w:r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005B64B7" w:rsidR="00BC6064" w:rsidRPr="00C50024" w:rsidRDefault="00BC6064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CD0E51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rezolve</w:t>
      </w:r>
      <w:r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090996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exerciții cu </w:t>
      </w:r>
      <w:r w:rsidR="00B14F7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aplicarea criteriilor de paralelism și perpendicularitate în spațiu</w:t>
      </w:r>
      <w:r w:rsidR="00C50024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și </w:t>
      </w:r>
      <w:r w:rsidR="00B14F7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operații cu matric</w:t>
      </w:r>
      <w:r w:rsidR="00147C4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i, calculul determinanților</w:t>
      </w:r>
      <w:r w:rsidR="00090996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AD47C0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aplicând </w:t>
      </w:r>
      <w:r w:rsidR="00147C4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regulile</w:t>
      </w:r>
      <w:r w:rsidR="00AD47C0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studiate anterior</w:t>
      </w:r>
      <w:r w:rsidR="00090996"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789BBB96" w14:textId="29B8A065" w:rsidR="00BC6064" w:rsidRPr="00C50024" w:rsidRDefault="00BC6064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</w:t>
      </w:r>
      <w:r w:rsidRPr="00C5002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să argumenteze rezultatele obținute la rezolvarea exercițiilor</w:t>
      </w:r>
      <w:r w:rsidR="00C50024" w:rsidRPr="00C5002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 și problemelor</w:t>
      </w:r>
      <w:r w:rsidRPr="00C5002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 apelând la raționament, creativitate și gândire critică.</w:t>
      </w:r>
    </w:p>
    <w:p w14:paraId="6E8D4559" w14:textId="411E5502" w:rsidR="008D677A" w:rsidRPr="00C50024" w:rsidRDefault="008D677A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D47C0" w:rsidRPr="00C5002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14:paraId="38EFFA60" w14:textId="77719DC5" w:rsidR="00B141CD" w:rsidRPr="00C50024" w:rsidRDefault="00B141CD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E0A5597" w:rsidR="00B141CD" w:rsidRPr="00C50024" w:rsidRDefault="00B141CD" w:rsidP="00724B7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B66B0" w:rsidRPr="00C5002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D47C0" w:rsidRPr="00C50024">
        <w:rPr>
          <w:rFonts w:ascii="Times New Roman" w:hAnsi="Times New Roman" w:cs="Times New Roman"/>
          <w:sz w:val="24"/>
          <w:szCs w:val="24"/>
          <w:lang w:val="ro-MD"/>
        </w:rPr>
        <w:t>, individual;</w:t>
      </w:r>
    </w:p>
    <w:p w14:paraId="44A4D974" w14:textId="43A5FC08" w:rsidR="00B141CD" w:rsidRPr="00C50024" w:rsidRDefault="00B141CD" w:rsidP="00724B7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metoda </w:t>
      </w:r>
      <w:r w:rsidR="00D70652">
        <w:rPr>
          <w:rFonts w:ascii="Times New Roman" w:hAnsi="Times New Roman" w:cs="Times New Roman"/>
          <w:sz w:val="24"/>
          <w:szCs w:val="24"/>
          <w:lang w:val="ro-MD"/>
        </w:rPr>
        <w:t xml:space="preserve">RAI,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>exercițiului;</w:t>
      </w:r>
      <w:r w:rsidR="00204244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4B66B0" w:rsidRPr="00C50024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8250F1" w:rsidRPr="00C50024">
        <w:rPr>
          <w:rFonts w:ascii="Times New Roman" w:hAnsi="Times New Roman" w:cs="Times New Roman"/>
          <w:sz w:val="24"/>
          <w:szCs w:val="24"/>
          <w:lang w:val="ro-MD"/>
        </w:rPr>
        <w:t>, exercițiu interactiv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C50024" w:rsidRDefault="00B141CD" w:rsidP="00724B7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C50024" w:rsidRDefault="00096238" w:rsidP="00724B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7FF2EADB" w:rsidR="005D77D9" w:rsidRPr="00C50024" w:rsidRDefault="005D77D9" w:rsidP="00724B7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AD47C0" w:rsidRPr="00C50024">
        <w:rPr>
          <w:rFonts w:ascii="Times New Roman" w:hAnsi="Times New Roman" w:cs="Times New Roman"/>
          <w:sz w:val="24"/>
          <w:szCs w:val="24"/>
          <w:lang w:val="ro-MD"/>
        </w:rPr>
        <w:t>sarcini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14:paraId="18D2F0BD" w14:textId="71478C10" w:rsidR="008D677A" w:rsidRPr="00C50024" w:rsidRDefault="005D77D9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500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</w:t>
      </w:r>
      <w:r w:rsidR="00D271FB" w:rsidRPr="00C50024">
        <w:rPr>
          <w:rFonts w:ascii="Times New Roman" w:hAnsi="Times New Roman" w:cs="Times New Roman"/>
          <w:sz w:val="24"/>
          <w:szCs w:val="24"/>
          <w:lang w:val="ro-MD"/>
        </w:rPr>
        <w:t>produse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>, r</w:t>
      </w:r>
      <w:r w:rsidR="004B66B0" w:rsidRPr="00C50024"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4B66B0" w:rsidRPr="00C50024">
        <w:rPr>
          <w:rFonts w:ascii="Times New Roman" w:hAnsi="Times New Roman" w:cs="Times New Roman"/>
          <w:sz w:val="24"/>
          <w:szCs w:val="24"/>
          <w:lang w:val="ro-MD"/>
        </w:rPr>
        <w:t>sarcină</w:t>
      </w:r>
      <w:r w:rsidRPr="00C50024">
        <w:rPr>
          <w:rFonts w:ascii="Times New Roman" w:hAnsi="Times New Roman" w:cs="Times New Roman"/>
          <w:sz w:val="24"/>
          <w:szCs w:val="24"/>
          <w:lang w:val="ro-MD"/>
        </w:rPr>
        <w:t xml:space="preserve"> independentă cu apreciere cu note.</w:t>
      </w:r>
    </w:p>
    <w:p w14:paraId="5D937B41" w14:textId="77777777" w:rsidR="000F4BA8" w:rsidRPr="00974536" w:rsidRDefault="000F4BA8" w:rsidP="00724B7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C5002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724B7A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974536" w:rsidRDefault="00FA6FF5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7EC8ADD0" w14:textId="77777777" w:rsidR="002E294A" w:rsidRDefault="00631E4B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1CAC0B08" w:rsidR="00631E4B" w:rsidRPr="00974536" w:rsidRDefault="00631E4B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 w:rsidR="00A330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462D1D1D" w14:textId="33439624" w:rsidR="000757BC" w:rsidRPr="000857F2" w:rsidRDefault="00394206" w:rsidP="00724B7A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</w:t>
            </w:r>
            <w:r w:rsidR="00AD47C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ea inițială a atenției elevilor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42E3C130" w14:textId="25759528" w:rsidR="000857F2" w:rsidRPr="000757BC" w:rsidRDefault="00147C4B" w:rsidP="00724B7A">
            <w:pPr>
              <w:pStyle w:val="NoSpacing"/>
              <w:spacing w:line="276" w:lineRule="auto"/>
              <w:ind w:left="59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14A8225E" wp14:editId="5D874C9F">
                  <wp:extent cx="1822450" cy="1216920"/>
                  <wp:effectExtent l="0" t="0" r="6350" b="2540"/>
                  <wp:docPr id="62" name="Picture 62" descr="LThMath Ro – Studiul matematicii este asemeni apei sau aerului pentru  societatea noast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ThMath Ro – Studiul matematicii este asemeni apei sau aerului pentru  societatea noastr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088" cy="122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66BEE" w14:textId="54E0DE20" w:rsidR="00D271FB" w:rsidRPr="00394206" w:rsidRDefault="00D271FB" w:rsidP="00724B7A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pentru acasă</w:t>
            </w:r>
            <w:r w:rsidR="00AD47C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</w:p>
          <w:p w14:paraId="3F7C3900" w14:textId="72D2D346" w:rsidR="00394206" w:rsidRDefault="00394206" w:rsidP="00724B7A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37424D3E" w14:textId="77777777" w:rsidR="00147C4B" w:rsidRPr="00C50024" w:rsidRDefault="00147C4B" w:rsidP="00724B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să opereze cu terminologia aferentă capitolelor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paralelism și perpendicularitate în spațiu, matrice și determinanți</w:t>
            </w: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059A241C" w14:textId="77777777" w:rsidR="00147C4B" w:rsidRPr="00C50024" w:rsidRDefault="00147C4B" w:rsidP="00724B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rezolve exerciții cu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aplicarea criteriilor de paralelism și perpendicularitate în spațiu</w:t>
            </w: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și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operații cu matrici, calculul determinanților</w:t>
            </w: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aplicând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regulile</w:t>
            </w: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studiate anterior;</w:t>
            </w:r>
          </w:p>
          <w:p w14:paraId="4E42E219" w14:textId="4045FD52" w:rsidR="002E294A" w:rsidRPr="00D271FB" w:rsidRDefault="00147C4B" w:rsidP="00724B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C5002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</w:t>
            </w:r>
            <w:r w:rsidRPr="00C5002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să argumenteze rezultatele obținute la rezolvarea exercițiilor și problemelor apelând la raționament, creativitate și gândire critică.</w:t>
            </w:r>
          </w:p>
        </w:tc>
        <w:tc>
          <w:tcPr>
            <w:tcW w:w="958" w:type="dxa"/>
            <w:vAlign w:val="center"/>
          </w:tcPr>
          <w:p w14:paraId="76E8B2B1" w14:textId="61AF949F" w:rsidR="002E294A" w:rsidRPr="00974536" w:rsidRDefault="00AD47C0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3BED3B4" w14:textId="1840B6F4" w:rsidR="002E294A" w:rsidRDefault="005E7DD2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  <w:p w14:paraId="239A14F7" w14:textId="77777777" w:rsidR="005E7DD2" w:rsidRDefault="005E7DD2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581C39CB" w14:textId="0B47E071" w:rsidR="005E7DD2" w:rsidRPr="00974536" w:rsidRDefault="005E7DD2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2E294A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974536" w:rsidRDefault="00FA6FF5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47FDC7C5" w14:textId="77777777" w:rsidR="00AD47C0" w:rsidRDefault="00AD47C0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6DE5A30F" w14:textId="77777777" w:rsidR="00AD47C0" w:rsidRDefault="00AD47C0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1DAD7621" w:rsidR="00631E4B" w:rsidRPr="00974536" w:rsidRDefault="00AD47C0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2C5181C9" w14:textId="4A692F83" w:rsidR="00465FD8" w:rsidRDefault="00D271FB" w:rsidP="00724B7A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Aplicații. </w:t>
            </w:r>
          </w:p>
          <w:p w14:paraId="6842C66B" w14:textId="5709381C" w:rsidR="00D70652" w:rsidRDefault="00D70652" w:rsidP="00724B7A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recapitulează prin metoda RAI, materialul teoretic la capitolele: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 xml:space="preserve">Capitolul 3: </w:t>
            </w:r>
            <w:r w:rsidRPr="00D7065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MD"/>
              </w:rPr>
              <w:t>Paralelism în spațiu, Capitolul 4: Matrice, determinați, aplicații, Capitolul 5: Perpendicularitate în spațiu</w:t>
            </w:r>
          </w:p>
          <w:p w14:paraId="40509B64" w14:textId="1BCDA99A" w:rsidR="00FA605E" w:rsidRDefault="00947FD7" w:rsidP="00724B7A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elevilor rezolvarea sarcinilor</w:t>
            </w:r>
            <w:r w:rsidR="00D706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6E45F05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70C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lastRenderedPageBreak/>
              <w:t>BAC 2024, test pentru exersare (1)</w:t>
            </w:r>
            <w:r w:rsidRPr="006620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62073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267B7AB0" wp14:editId="35251C95">
                  <wp:extent cx="4508500" cy="118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013" cy="119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2073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2C16DA51" wp14:editId="0EDCCEC5">
                  <wp:extent cx="3740150" cy="670109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543" cy="68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1E01FC" w14:textId="77777777" w:rsidR="00D70652" w:rsidRPr="00B939BD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6207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t xml:space="preserve"> </w:t>
            </w:r>
            <w:r w:rsidRPr="009941D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t>BAC 2024, test pentru exersare (2)</w:t>
            </w:r>
          </w:p>
          <w:p w14:paraId="743ED8BE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07DED">
              <w:rPr>
                <w:noProof/>
                <w:lang w:val="ro-RO" w:eastAsia="ro-RO"/>
              </w:rPr>
              <w:drawing>
                <wp:inline distT="0" distB="0" distL="0" distR="0" wp14:anchorId="4B6857B4" wp14:editId="558D81AD">
                  <wp:extent cx="3917950" cy="849112"/>
                  <wp:effectExtent l="0" t="0" r="635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55237"/>
                          <a:stretch/>
                        </pic:blipFill>
                        <pic:spPr bwMode="auto">
                          <a:xfrm>
                            <a:off x="0" y="0"/>
                            <a:ext cx="3963203" cy="858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0DD3B5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803D8">
              <w:rPr>
                <w:noProof/>
                <w:lang w:val="ro-RO" w:eastAsia="ro-RO"/>
              </w:rPr>
              <w:drawing>
                <wp:inline distT="0" distB="0" distL="0" distR="0" wp14:anchorId="0793A448" wp14:editId="5E287CCC">
                  <wp:extent cx="4756150" cy="734553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23" cy="75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F82C5" w14:textId="77777777" w:rsidR="00D70652" w:rsidRPr="00B939BD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941D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t>BAC 2024, pretestare</w:t>
            </w:r>
          </w:p>
          <w:p w14:paraId="09C8AC5E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552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FE4B262" wp14:editId="6A677530">
                  <wp:extent cx="4400550" cy="1196617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959" cy="120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5552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5AF281C6" wp14:editId="4775B520">
                  <wp:extent cx="4667250" cy="706422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712" cy="71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56DDF" w14:textId="366005AF" w:rsidR="00D70652" w:rsidRPr="00B939BD" w:rsidRDefault="00D70652" w:rsidP="00D70652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lastRenderedPageBreak/>
              <w:br w:type="page"/>
            </w:r>
            <w:r w:rsidRPr="00BD7931">
              <w:rPr>
                <w:b/>
                <w:highlight w:val="yellow"/>
              </w:rPr>
              <w:t>BAC 2024, sesiunea de bază</w:t>
            </w:r>
          </w:p>
          <w:p w14:paraId="5214BE15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6A1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7A43EE22" wp14:editId="7CEAC911">
                  <wp:extent cx="4552950" cy="125748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304" cy="127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6A1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54EC9663" wp14:editId="13524542">
                  <wp:extent cx="4584700" cy="1182066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958" cy="120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CFCB5" w14:textId="77777777" w:rsidR="00D70652" w:rsidRPr="00B939BD" w:rsidRDefault="00D70652" w:rsidP="00D706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70C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t>BAC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t>3</w:t>
            </w:r>
            <w:r w:rsidRPr="00D70C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MD"/>
              </w:rPr>
              <w:t>, test pentru exersare (1)</w:t>
            </w:r>
          </w:p>
          <w:p w14:paraId="53074D65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noProof/>
                <w:lang w:val="ro-RO" w:eastAsia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5637C107" wp14:editId="24A315E8">
                  <wp:extent cx="4514850" cy="1086725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445" cy="1098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310AE3" w14:textId="77777777" w:rsidR="00D70652" w:rsidRDefault="00D70652" w:rsidP="00D70652">
            <w:pPr>
              <w:pStyle w:val="NoSpacing"/>
              <w:spacing w:line="276" w:lineRule="auto"/>
              <w:jc w:val="center"/>
              <w:rPr>
                <w:noProof/>
                <w:lang w:val="ro-RO" w:eastAsia="ro-RO"/>
              </w:rPr>
            </w:pPr>
            <w:r w:rsidRPr="00662073">
              <w:rPr>
                <w:noProof/>
                <w:lang w:val="ro-RO" w:eastAsia="ro-RO"/>
              </w:rPr>
              <w:drawing>
                <wp:inline distT="0" distB="0" distL="0" distR="0" wp14:anchorId="5BA92017" wp14:editId="0240E861">
                  <wp:extent cx="4667250" cy="438468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 b="75275"/>
                          <a:stretch/>
                        </pic:blipFill>
                        <pic:spPr bwMode="auto">
                          <a:xfrm>
                            <a:off x="0" y="0"/>
                            <a:ext cx="4830948" cy="453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62073">
              <w:rPr>
                <w:noProof/>
                <w:lang w:val="ro-RO" w:eastAsia="ro-RO"/>
              </w:rPr>
              <w:drawing>
                <wp:inline distT="0" distB="0" distL="0" distR="0" wp14:anchorId="0F1F726F" wp14:editId="4475D1B6">
                  <wp:extent cx="4673600" cy="434185"/>
                  <wp:effectExtent l="0" t="0" r="0" b="444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rcRect t="75549"/>
                          <a:stretch/>
                        </pic:blipFill>
                        <pic:spPr bwMode="auto">
                          <a:xfrm>
                            <a:off x="0" y="0"/>
                            <a:ext cx="5158757" cy="479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F361DA" w14:textId="77777777" w:rsidR="00B135BB" w:rsidRDefault="00394206" w:rsidP="00724B7A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Evaluarea atingerii obiectivelor preconizate;</w:t>
            </w:r>
            <w:r w:rsidR="00D271FB"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D271FB" w:rsidRPr="00D271F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Concluzii;</w:t>
            </w:r>
            <w:r w:rsidR="00B135BB"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14:paraId="6863B8A0" w14:textId="4B4888C5" w:rsidR="002E294A" w:rsidRPr="00BB78E2" w:rsidRDefault="00B135BB" w:rsidP="00724B7A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Prezentarea temei pentru acasă</w:t>
            </w:r>
            <w:r w:rsidR="00D7065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3 sarcini la alegere din selecțiile din anexa 1</w:t>
            </w: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54AEB4E1" w14:textId="78D14074" w:rsidR="002E294A" w:rsidRPr="00974536" w:rsidRDefault="00AE35BB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40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37EBB852" w14:textId="52B7AD7D" w:rsidR="002E294A" w:rsidRDefault="005E7DD2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Metoda </w:t>
            </w:r>
            <w:r w:rsidR="00D706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RAI, 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exercițiului</w:t>
            </w:r>
          </w:p>
          <w:p w14:paraId="4D5E0503" w14:textId="30AE710D" w:rsidR="00402ADB" w:rsidRPr="00974536" w:rsidRDefault="00E21BD0" w:rsidP="00724B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</w:tbl>
    <w:p w14:paraId="6D7574F0" w14:textId="762D2890" w:rsidR="00B939BD" w:rsidRDefault="00B939BD" w:rsidP="00724B7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  <w:sectPr w:rsidR="00B939BD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6B5C2C8E" w14:textId="1C52B567" w:rsidR="00D70CF5" w:rsidRPr="00D70CF5" w:rsidRDefault="00FE43EC" w:rsidP="00724B7A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Anexa 1:</w:t>
      </w:r>
    </w:p>
    <w:p w14:paraId="1805D11F" w14:textId="2FBBFF31" w:rsidR="00A85E50" w:rsidRDefault="00A85E50" w:rsidP="00724B7A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 w:rsidRPr="00A4786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  <w:r w:rsidR="00F45B3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1169D8" w:rsidRPr="00F45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r w:rsidRPr="00F45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="001169D8" w:rsidRPr="00F45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capitulare</w:t>
      </w:r>
      <w:proofErr w:type="spellEnd"/>
    </w:p>
    <w:p w14:paraId="2050B69B" w14:textId="053F9425" w:rsidR="00EE6880" w:rsidRPr="00B939BD" w:rsidRDefault="00EE6880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3, test pentru exersare (2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)</w:t>
      </w:r>
    </w:p>
    <w:p w14:paraId="5050FBA0" w14:textId="2F78D220" w:rsidR="00EE6880" w:rsidRDefault="00662073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</w:pPr>
      <w:r w:rsidRPr="00662073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7081AEAA" wp14:editId="7F3A3FC8">
            <wp:extent cx="5710215" cy="1485900"/>
            <wp:effectExtent l="0" t="0" r="508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07750" cy="151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073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4921D58A" wp14:editId="110F249F">
            <wp:extent cx="5060950" cy="797707"/>
            <wp:effectExtent l="0" t="0" r="6350" b="254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340" cy="80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E4C1" w14:textId="013DDCA3" w:rsidR="00F45B3F" w:rsidRDefault="00F45B3F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3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pretestare</w:t>
      </w:r>
    </w:p>
    <w:p w14:paraId="7D629F45" w14:textId="4D0E13D3" w:rsidR="00F45B3F" w:rsidRDefault="00F45B3F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A3FA4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1FFF09A0" wp14:editId="1620FE38">
            <wp:extent cx="5341982" cy="1416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13251" cy="143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FA4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0AC55B93" wp14:editId="5056D6D7">
            <wp:extent cx="4913577" cy="787400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886" cy="80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0E21" w14:textId="77777777" w:rsidR="00F45B3F" w:rsidRDefault="00F45B3F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3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sesiune de bază</w:t>
      </w:r>
    </w:p>
    <w:p w14:paraId="0D05D675" w14:textId="78875DE6" w:rsidR="00D07310" w:rsidRDefault="002F6BF1" w:rsidP="00724B7A">
      <w:pPr>
        <w:pStyle w:val="NoSpacing"/>
        <w:spacing w:line="276" w:lineRule="auto"/>
        <w:jc w:val="center"/>
        <w:rPr>
          <w:noProof/>
          <w:lang w:val="ro-RO" w:eastAsia="ro-RO"/>
        </w:rPr>
      </w:pPr>
      <w:r w:rsidRPr="002F6BF1">
        <w:rPr>
          <w:noProof/>
          <w:lang w:val="ro-RO" w:eastAsia="ro-RO"/>
        </w:rPr>
        <w:drawing>
          <wp:inline distT="0" distB="0" distL="0" distR="0" wp14:anchorId="7C2A47CC" wp14:editId="38D80BD9">
            <wp:extent cx="5518150" cy="1469864"/>
            <wp:effectExtent l="0" t="0" r="635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37892" cy="147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310" w:rsidRPr="00082EA3">
        <w:rPr>
          <w:noProof/>
          <w:lang w:val="ro-RO" w:eastAsia="ro-RO"/>
        </w:rPr>
        <w:t xml:space="preserve"> </w:t>
      </w:r>
    </w:p>
    <w:p w14:paraId="4A7BEFC3" w14:textId="4D55216A" w:rsidR="00F45B3F" w:rsidRDefault="002F6BF1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F6BF1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55EFB380" wp14:editId="0AAD0488">
            <wp:extent cx="5302250" cy="78347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903" cy="7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FF2AD" w14:textId="77777777" w:rsidR="00F45B3F" w:rsidRDefault="00F45B3F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2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test pentru exersare (2)</w:t>
      </w:r>
    </w:p>
    <w:p w14:paraId="182DC37F" w14:textId="77777777" w:rsidR="00F45B3F" w:rsidRDefault="00F45B3F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E1504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w:drawing>
          <wp:inline distT="0" distB="0" distL="0" distR="0" wp14:anchorId="118D6313" wp14:editId="781E94FC">
            <wp:extent cx="5250070" cy="1333500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b="14286"/>
                    <a:stretch/>
                  </pic:blipFill>
                  <pic:spPr bwMode="auto">
                    <a:xfrm>
                      <a:off x="0" y="0"/>
                      <a:ext cx="5305836" cy="1347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504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48467385" wp14:editId="51CA856A">
            <wp:extent cx="5048250" cy="112533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344" cy="114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1A126" w14:textId="1A93C10E" w:rsidR="00F45B3F" w:rsidRDefault="00F45B3F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0" w:name="_GoBack"/>
      <w:bookmarkEnd w:id="0"/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2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pretestare</w:t>
      </w:r>
    </w:p>
    <w:p w14:paraId="6F80099D" w14:textId="05EEDE3F" w:rsidR="00F45B3F" w:rsidRDefault="00F45B3F" w:rsidP="00724B7A">
      <w:pPr>
        <w:pStyle w:val="NoSpacing"/>
        <w:spacing w:line="276" w:lineRule="auto"/>
        <w:jc w:val="center"/>
        <w:rPr>
          <w:noProof/>
          <w:lang w:val="ro-RO" w:eastAsia="ro-RO"/>
        </w:rPr>
      </w:pPr>
      <w:r w:rsidRPr="00E1504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616D1404" wp14:editId="30A5B57F">
            <wp:extent cx="5245100" cy="135394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94947" cy="136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04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60308D05" wp14:editId="419EE863">
            <wp:extent cx="4851400" cy="854049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671" cy="8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DD1EF" w14:textId="77777777" w:rsidR="00F45B3F" w:rsidRDefault="00F45B3F" w:rsidP="00724B7A">
      <w:pPr>
        <w:pStyle w:val="NoSpacing"/>
        <w:spacing w:line="276" w:lineRule="auto"/>
        <w:jc w:val="center"/>
        <w:rPr>
          <w:noProof/>
          <w:lang w:val="ro-RO" w:eastAsia="ro-RO"/>
        </w:rPr>
      </w:pP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2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sesiune de bază</w:t>
      </w:r>
    </w:p>
    <w:p w14:paraId="2D6B8814" w14:textId="3716414A" w:rsidR="00F45B3F" w:rsidRDefault="00F45B3F" w:rsidP="00724B7A">
      <w:pPr>
        <w:pStyle w:val="NoSpacing"/>
        <w:spacing w:line="276" w:lineRule="auto"/>
        <w:jc w:val="center"/>
        <w:rPr>
          <w:noProof/>
          <w:lang w:val="ro-RO" w:eastAsia="ro-RO"/>
        </w:rPr>
      </w:pPr>
      <w:r w:rsidRPr="0067067D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0845E334" wp14:editId="5004F362">
            <wp:extent cx="5353050" cy="1480054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49622" cy="15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F6C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6FC573AE" wp14:editId="0475D109">
            <wp:extent cx="4749800" cy="97279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479" cy="109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4155" w14:textId="77777777" w:rsidR="00F45B3F" w:rsidRDefault="00F45B3F" w:rsidP="00724B7A">
      <w:pPr>
        <w:pStyle w:val="NoSpacing"/>
        <w:spacing w:line="276" w:lineRule="auto"/>
        <w:jc w:val="center"/>
        <w:rPr>
          <w:noProof/>
          <w:lang w:val="ro-RO" w:eastAsia="ro-RO"/>
        </w:rPr>
      </w:pP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BAC 202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2</w:t>
      </w:r>
      <w:r w:rsidRPr="00D70CF5"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o-MD"/>
        </w:rPr>
        <w:t>sesiune suplimentară</w:t>
      </w:r>
    </w:p>
    <w:p w14:paraId="22ACC0DB" w14:textId="498E937F" w:rsidR="004B470F" w:rsidRPr="00974536" w:rsidRDefault="00065823" w:rsidP="00724B7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065823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w:drawing>
          <wp:inline distT="0" distB="0" distL="0" distR="0" wp14:anchorId="219FA4E4" wp14:editId="4B180C5D">
            <wp:extent cx="4641850" cy="1300455"/>
            <wp:effectExtent l="0" t="0" r="635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59255" cy="130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70F" w:rsidRPr="004B470F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 wp14:anchorId="34885023" wp14:editId="4CFB688A">
            <wp:extent cx="5511800" cy="810223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388" cy="81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70F" w:rsidRPr="00974536" w:rsidSect="00A708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2C525" w14:textId="77777777" w:rsidR="003B0D34" w:rsidRDefault="003B0D34" w:rsidP="00204244">
      <w:r>
        <w:separator/>
      </w:r>
    </w:p>
  </w:endnote>
  <w:endnote w:type="continuationSeparator" w:id="0">
    <w:p w14:paraId="2291478A" w14:textId="77777777" w:rsidR="003B0D34" w:rsidRDefault="003B0D34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643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73EDB590" w:rsidR="00402ADB" w:rsidRDefault="00402A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652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0DE3C" w14:textId="77777777" w:rsidR="003B0D34" w:rsidRDefault="003B0D34" w:rsidP="00204244">
      <w:r>
        <w:separator/>
      </w:r>
    </w:p>
  </w:footnote>
  <w:footnote w:type="continuationSeparator" w:id="0">
    <w:p w14:paraId="29F370E2" w14:textId="77777777" w:rsidR="003B0D34" w:rsidRDefault="003B0D34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D3A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3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5" w15:restartNumberingAfterBreak="0">
    <w:nsid w:val="27DC5FA2"/>
    <w:multiLevelType w:val="hybridMultilevel"/>
    <w:tmpl w:val="B76ACFB4"/>
    <w:lvl w:ilvl="0" w:tplc="0518C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1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2" w15:restartNumberingAfterBreak="0">
    <w:nsid w:val="623C6836"/>
    <w:multiLevelType w:val="multilevel"/>
    <w:tmpl w:val="770C8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43619"/>
    <w:rsid w:val="00046C6C"/>
    <w:rsid w:val="000640D3"/>
    <w:rsid w:val="00065823"/>
    <w:rsid w:val="000757BC"/>
    <w:rsid w:val="000857F2"/>
    <w:rsid w:val="00090996"/>
    <w:rsid w:val="00094979"/>
    <w:rsid w:val="00096238"/>
    <w:rsid w:val="000A48D2"/>
    <w:rsid w:val="000C5176"/>
    <w:rsid w:val="000F0CB0"/>
    <w:rsid w:val="000F4BA8"/>
    <w:rsid w:val="00110151"/>
    <w:rsid w:val="001169D8"/>
    <w:rsid w:val="00131E15"/>
    <w:rsid w:val="001414FD"/>
    <w:rsid w:val="00145B5D"/>
    <w:rsid w:val="00147C4B"/>
    <w:rsid w:val="00163632"/>
    <w:rsid w:val="00166955"/>
    <w:rsid w:val="00197F6C"/>
    <w:rsid w:val="001C32D9"/>
    <w:rsid w:val="001C3C9B"/>
    <w:rsid w:val="001D1046"/>
    <w:rsid w:val="00204244"/>
    <w:rsid w:val="00204EF1"/>
    <w:rsid w:val="00210767"/>
    <w:rsid w:val="00257F44"/>
    <w:rsid w:val="00265C06"/>
    <w:rsid w:val="00286A1F"/>
    <w:rsid w:val="002C3CD9"/>
    <w:rsid w:val="002D454A"/>
    <w:rsid w:val="002E294A"/>
    <w:rsid w:val="002E30B4"/>
    <w:rsid w:val="002F6BF1"/>
    <w:rsid w:val="0030586A"/>
    <w:rsid w:val="0032748D"/>
    <w:rsid w:val="003547C0"/>
    <w:rsid w:val="00375552"/>
    <w:rsid w:val="00376F85"/>
    <w:rsid w:val="00394206"/>
    <w:rsid w:val="003A0390"/>
    <w:rsid w:val="003B0D34"/>
    <w:rsid w:val="003C30C9"/>
    <w:rsid w:val="00402ADB"/>
    <w:rsid w:val="004036C9"/>
    <w:rsid w:val="004212F1"/>
    <w:rsid w:val="004222F6"/>
    <w:rsid w:val="00450420"/>
    <w:rsid w:val="00465FD8"/>
    <w:rsid w:val="00485A62"/>
    <w:rsid w:val="004A3A0C"/>
    <w:rsid w:val="004B470F"/>
    <w:rsid w:val="004B66B0"/>
    <w:rsid w:val="00507228"/>
    <w:rsid w:val="0052117D"/>
    <w:rsid w:val="00524AEE"/>
    <w:rsid w:val="005371E5"/>
    <w:rsid w:val="00543A25"/>
    <w:rsid w:val="00544B8E"/>
    <w:rsid w:val="005D09E1"/>
    <w:rsid w:val="005D77D9"/>
    <w:rsid w:val="005E7DD2"/>
    <w:rsid w:val="005F2201"/>
    <w:rsid w:val="005F2289"/>
    <w:rsid w:val="005F7EFD"/>
    <w:rsid w:val="00631726"/>
    <w:rsid w:val="00631E4B"/>
    <w:rsid w:val="00635D2F"/>
    <w:rsid w:val="00662073"/>
    <w:rsid w:val="00667381"/>
    <w:rsid w:val="0067067D"/>
    <w:rsid w:val="00674707"/>
    <w:rsid w:val="006A472C"/>
    <w:rsid w:val="006C13C6"/>
    <w:rsid w:val="006D1ACC"/>
    <w:rsid w:val="006D3CCB"/>
    <w:rsid w:val="006F2E1B"/>
    <w:rsid w:val="00724B7A"/>
    <w:rsid w:val="007409EF"/>
    <w:rsid w:val="00777A89"/>
    <w:rsid w:val="007874E2"/>
    <w:rsid w:val="007C063B"/>
    <w:rsid w:val="007D3AE0"/>
    <w:rsid w:val="007E26A5"/>
    <w:rsid w:val="007F1E86"/>
    <w:rsid w:val="0080414E"/>
    <w:rsid w:val="008250F1"/>
    <w:rsid w:val="00834672"/>
    <w:rsid w:val="008349AB"/>
    <w:rsid w:val="008658FD"/>
    <w:rsid w:val="008A4B93"/>
    <w:rsid w:val="008A662F"/>
    <w:rsid w:val="008B3214"/>
    <w:rsid w:val="008D2290"/>
    <w:rsid w:val="008D677A"/>
    <w:rsid w:val="008E5B22"/>
    <w:rsid w:val="008F4A23"/>
    <w:rsid w:val="00947FD7"/>
    <w:rsid w:val="009520F4"/>
    <w:rsid w:val="00957C56"/>
    <w:rsid w:val="009733BB"/>
    <w:rsid w:val="00974536"/>
    <w:rsid w:val="00980FB7"/>
    <w:rsid w:val="009941D1"/>
    <w:rsid w:val="009A0EAE"/>
    <w:rsid w:val="009A6A95"/>
    <w:rsid w:val="009B2886"/>
    <w:rsid w:val="009B768C"/>
    <w:rsid w:val="009C6C7B"/>
    <w:rsid w:val="009E25F3"/>
    <w:rsid w:val="00A206A6"/>
    <w:rsid w:val="00A2156F"/>
    <w:rsid w:val="00A330DE"/>
    <w:rsid w:val="00A41925"/>
    <w:rsid w:val="00A52A78"/>
    <w:rsid w:val="00A55812"/>
    <w:rsid w:val="00A633E8"/>
    <w:rsid w:val="00A7084C"/>
    <w:rsid w:val="00A82E9A"/>
    <w:rsid w:val="00A85178"/>
    <w:rsid w:val="00A85E50"/>
    <w:rsid w:val="00AC3BA0"/>
    <w:rsid w:val="00AD47C0"/>
    <w:rsid w:val="00AE35BB"/>
    <w:rsid w:val="00AE6A47"/>
    <w:rsid w:val="00B03D7B"/>
    <w:rsid w:val="00B135BB"/>
    <w:rsid w:val="00B141CD"/>
    <w:rsid w:val="00B14F76"/>
    <w:rsid w:val="00B5768E"/>
    <w:rsid w:val="00B57F8D"/>
    <w:rsid w:val="00B651CB"/>
    <w:rsid w:val="00B9078D"/>
    <w:rsid w:val="00B939BD"/>
    <w:rsid w:val="00B9576B"/>
    <w:rsid w:val="00BA7FFB"/>
    <w:rsid w:val="00BB78E2"/>
    <w:rsid w:val="00BC6064"/>
    <w:rsid w:val="00BD7931"/>
    <w:rsid w:val="00C00ED0"/>
    <w:rsid w:val="00C2261D"/>
    <w:rsid w:val="00C26D65"/>
    <w:rsid w:val="00C50024"/>
    <w:rsid w:val="00C700C6"/>
    <w:rsid w:val="00C75B72"/>
    <w:rsid w:val="00C76A37"/>
    <w:rsid w:val="00C90ABB"/>
    <w:rsid w:val="00CA4CB4"/>
    <w:rsid w:val="00CA7171"/>
    <w:rsid w:val="00CD0E51"/>
    <w:rsid w:val="00CD129A"/>
    <w:rsid w:val="00CF494B"/>
    <w:rsid w:val="00D03A1B"/>
    <w:rsid w:val="00D04474"/>
    <w:rsid w:val="00D07310"/>
    <w:rsid w:val="00D271FB"/>
    <w:rsid w:val="00D46E41"/>
    <w:rsid w:val="00D55189"/>
    <w:rsid w:val="00D600AB"/>
    <w:rsid w:val="00D70652"/>
    <w:rsid w:val="00D70CF5"/>
    <w:rsid w:val="00D77EFF"/>
    <w:rsid w:val="00D80E80"/>
    <w:rsid w:val="00DA3FA4"/>
    <w:rsid w:val="00DE4A83"/>
    <w:rsid w:val="00E11C18"/>
    <w:rsid w:val="00E1504F"/>
    <w:rsid w:val="00E21BD0"/>
    <w:rsid w:val="00E35A41"/>
    <w:rsid w:val="00E81B96"/>
    <w:rsid w:val="00E913B2"/>
    <w:rsid w:val="00EA3CEC"/>
    <w:rsid w:val="00EB0484"/>
    <w:rsid w:val="00ED0492"/>
    <w:rsid w:val="00EE6880"/>
    <w:rsid w:val="00EE6EDB"/>
    <w:rsid w:val="00F078D2"/>
    <w:rsid w:val="00F45B3F"/>
    <w:rsid w:val="00F52DA5"/>
    <w:rsid w:val="00FA605E"/>
    <w:rsid w:val="00FA6FF5"/>
    <w:rsid w:val="00FB6CB7"/>
    <w:rsid w:val="00FC0834"/>
    <w:rsid w:val="00FC7E78"/>
    <w:rsid w:val="00FD3B97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1">
    <w:name w:val="heading 1"/>
    <w:aliases w:val="CERNEI"/>
    <w:basedOn w:val="Normal"/>
    <w:next w:val="Normal"/>
    <w:link w:val="Heading1Char"/>
    <w:uiPriority w:val="9"/>
    <w:qFormat/>
    <w:rsid w:val="009B768C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ru-R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67381"/>
    <w:pPr>
      <w:ind w:left="720"/>
      <w:contextualSpacing/>
    </w:pPr>
  </w:style>
  <w:style w:type="character" w:customStyle="1" w:styleId="mord">
    <w:name w:val="mord"/>
    <w:basedOn w:val="DefaultParagraphFont"/>
    <w:rsid w:val="007E26A5"/>
  </w:style>
  <w:style w:type="character" w:customStyle="1" w:styleId="mrel">
    <w:name w:val="mrel"/>
    <w:basedOn w:val="DefaultParagraphFont"/>
    <w:rsid w:val="007E26A5"/>
  </w:style>
  <w:style w:type="character" w:customStyle="1" w:styleId="mbin">
    <w:name w:val="mbin"/>
    <w:basedOn w:val="DefaultParagraphFont"/>
    <w:rsid w:val="007E26A5"/>
  </w:style>
  <w:style w:type="character" w:customStyle="1" w:styleId="vlist-s">
    <w:name w:val="vlist-s"/>
    <w:basedOn w:val="DefaultParagraphFont"/>
    <w:rsid w:val="007E26A5"/>
  </w:style>
  <w:style w:type="character" w:customStyle="1" w:styleId="Heading1Char">
    <w:name w:val="Heading 1 Char"/>
    <w:aliases w:val="CERNEI Char"/>
    <w:basedOn w:val="DefaultParagraphFont"/>
    <w:link w:val="Heading1"/>
    <w:uiPriority w:val="9"/>
    <w:rsid w:val="009B768C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/>
    </w:rPr>
  </w:style>
  <w:style w:type="character" w:customStyle="1" w:styleId="katex-mathml">
    <w:name w:val="katex-mathml"/>
    <w:basedOn w:val="DefaultParagraphFont"/>
    <w:rsid w:val="009A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8</Pages>
  <Words>906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128</cp:revision>
  <cp:lastPrinted>2024-04-30T09:35:00Z</cp:lastPrinted>
  <dcterms:created xsi:type="dcterms:W3CDTF">2024-05-14T07:54:00Z</dcterms:created>
  <dcterms:modified xsi:type="dcterms:W3CDTF">2024-10-25T07:03:00Z</dcterms:modified>
</cp:coreProperties>
</file>