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6B" w:rsidRPr="00015A9E" w:rsidRDefault="001D176B" w:rsidP="002A3AD5">
      <w:pPr>
        <w:autoSpaceDE w:val="0"/>
        <w:autoSpaceDN w:val="0"/>
        <w:adjustRightInd w:val="0"/>
        <w:jc w:val="both"/>
        <w:rPr>
          <w:rFonts w:ascii="Cambria" w:eastAsia="MinionPro-Regular" w:hAnsi="Cambria"/>
          <w:b/>
          <w:sz w:val="28"/>
          <w:szCs w:val="28"/>
          <w:lang w:val="ro-RO"/>
        </w:rPr>
      </w:pPr>
    </w:p>
    <w:p w:rsidR="000714A2" w:rsidRPr="00015A9E" w:rsidRDefault="000714A2" w:rsidP="002A3AD5">
      <w:pPr>
        <w:autoSpaceDE w:val="0"/>
        <w:autoSpaceDN w:val="0"/>
        <w:adjustRightInd w:val="0"/>
        <w:jc w:val="both"/>
        <w:rPr>
          <w:rFonts w:ascii="Cambria" w:eastAsia="MinionPro-Regular" w:hAnsi="Cambria"/>
          <w:b/>
          <w:sz w:val="28"/>
          <w:szCs w:val="28"/>
          <w:lang w:val="ro-RO"/>
        </w:rPr>
      </w:pPr>
    </w:p>
    <w:p w:rsidR="000714A2" w:rsidRPr="00015A9E" w:rsidRDefault="000714A2" w:rsidP="002A3AD5">
      <w:pPr>
        <w:autoSpaceDE w:val="0"/>
        <w:autoSpaceDN w:val="0"/>
        <w:adjustRightInd w:val="0"/>
        <w:jc w:val="both"/>
        <w:rPr>
          <w:rFonts w:ascii="Cambria" w:eastAsia="MinionPro-Regular" w:hAnsi="Cambria"/>
          <w:b/>
          <w:sz w:val="28"/>
          <w:szCs w:val="28"/>
          <w:lang w:val="ro-RO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5A6394" w:rsidRPr="00676949" w:rsidTr="00A2537C">
        <w:tc>
          <w:tcPr>
            <w:tcW w:w="10490" w:type="dxa"/>
            <w:shd w:val="clear" w:color="auto" w:fill="auto"/>
          </w:tcPr>
          <w:p w:rsidR="005A6394" w:rsidRDefault="005A6394" w:rsidP="0010371C">
            <w:pPr>
              <w:pStyle w:val="a7"/>
              <w:rPr>
                <w:rFonts w:ascii="Cambria" w:hAnsi="Cambria"/>
                <w:sz w:val="20"/>
                <w:szCs w:val="20"/>
                <w:lang w:val="ro-RO"/>
              </w:rPr>
            </w:pPr>
          </w:p>
          <w:p w:rsidR="005A6394" w:rsidRPr="005A6394" w:rsidRDefault="005A6394" w:rsidP="0010371C">
            <w:pPr>
              <w:pStyle w:val="a7"/>
              <w:rPr>
                <w:rFonts w:ascii="Cambria" w:hAnsi="Cambria"/>
                <w:i/>
                <w:sz w:val="20"/>
                <w:szCs w:val="20"/>
                <w:lang w:val="ro-RO"/>
              </w:rPr>
            </w:pPr>
            <w:bookmarkStart w:id="0" w:name="_GoBack"/>
            <w:r w:rsidRPr="005A6394">
              <w:rPr>
                <w:rFonts w:ascii="Cambria" w:hAnsi="Cambria"/>
                <w:i/>
                <w:sz w:val="20"/>
                <w:szCs w:val="20"/>
                <w:lang w:val="ro-RO"/>
              </w:rPr>
              <w:t>Clasa a XI-a</w:t>
            </w:r>
          </w:p>
          <w:p w:rsidR="005A6394" w:rsidRPr="005A6394" w:rsidRDefault="005A6394" w:rsidP="0010371C">
            <w:pPr>
              <w:pStyle w:val="a7"/>
              <w:rPr>
                <w:rFonts w:ascii="Cambria" w:hAnsi="Cambria"/>
                <w:i/>
                <w:sz w:val="20"/>
                <w:szCs w:val="20"/>
                <w:lang w:val="ro-RO"/>
              </w:rPr>
            </w:pPr>
          </w:p>
          <w:bookmarkEnd w:id="0"/>
          <w:p w:rsidR="005A6394" w:rsidRPr="00676949" w:rsidRDefault="005A6394" w:rsidP="0010371C">
            <w:pPr>
              <w:pStyle w:val="a7"/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</w:tr>
    </w:tbl>
    <w:p w:rsidR="001D176B" w:rsidRPr="00015A9E" w:rsidRDefault="001D176B" w:rsidP="002A3AD5">
      <w:pPr>
        <w:autoSpaceDE w:val="0"/>
        <w:autoSpaceDN w:val="0"/>
        <w:adjustRightInd w:val="0"/>
        <w:jc w:val="both"/>
        <w:rPr>
          <w:rFonts w:ascii="Cambria" w:eastAsia="MinionPro-Regular" w:hAnsi="Cambria"/>
          <w:b/>
          <w:sz w:val="28"/>
          <w:szCs w:val="28"/>
          <w:lang w:val="ro-RO"/>
        </w:rPr>
      </w:pPr>
    </w:p>
    <w:p w:rsidR="008B5813" w:rsidRPr="00015A9E" w:rsidRDefault="008B5813" w:rsidP="008B5813">
      <w:pPr>
        <w:autoSpaceDE w:val="0"/>
        <w:autoSpaceDN w:val="0"/>
        <w:adjustRightInd w:val="0"/>
        <w:rPr>
          <w:rFonts w:ascii="Cambria" w:hAnsi="Cambria"/>
          <w:sz w:val="6"/>
          <w:szCs w:val="6"/>
          <w:lang w:val="ro-RO"/>
        </w:rPr>
      </w:pPr>
    </w:p>
    <w:p w:rsidR="00976C22" w:rsidRPr="00015A9E" w:rsidRDefault="00976C22" w:rsidP="004842DF">
      <w:pPr>
        <w:pStyle w:val="1"/>
        <w:rPr>
          <w:rFonts w:ascii="Cambria" w:hAnsi="Cambria"/>
          <w:sz w:val="28"/>
        </w:rPr>
      </w:pPr>
    </w:p>
    <w:p w:rsidR="002D6920" w:rsidRPr="00015A9E" w:rsidRDefault="002D6920" w:rsidP="004842DF">
      <w:pPr>
        <w:pStyle w:val="1"/>
        <w:rPr>
          <w:rFonts w:ascii="Cambria" w:hAnsi="Cambria"/>
          <w:sz w:val="28"/>
        </w:rPr>
      </w:pPr>
      <w:r w:rsidRPr="00015A9E">
        <w:rPr>
          <w:rFonts w:ascii="Cambria" w:hAnsi="Cambria"/>
          <w:sz w:val="28"/>
        </w:rPr>
        <w:t>Matricea de specifica</w:t>
      </w:r>
      <w:r w:rsidR="00976C22" w:rsidRPr="00015A9E">
        <w:rPr>
          <w:rFonts w:ascii="Cambria" w:hAnsi="Cambria"/>
          <w:sz w:val="28"/>
        </w:rPr>
        <w:t>ț</w:t>
      </w:r>
      <w:r w:rsidRPr="00015A9E">
        <w:rPr>
          <w:rFonts w:ascii="Cambria" w:hAnsi="Cambria"/>
          <w:sz w:val="28"/>
        </w:rPr>
        <w:t>ii</w:t>
      </w:r>
    </w:p>
    <w:p w:rsidR="00325D00" w:rsidRPr="00015A9E" w:rsidRDefault="00325D00" w:rsidP="004842DF">
      <w:pPr>
        <w:pStyle w:val="1"/>
        <w:rPr>
          <w:rFonts w:ascii="Cambria" w:hAnsi="Cambria"/>
          <w:sz w:val="16"/>
          <w:szCs w:val="16"/>
        </w:rPr>
      </w:pP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127"/>
        <w:gridCol w:w="1842"/>
        <w:gridCol w:w="2268"/>
        <w:gridCol w:w="1755"/>
      </w:tblGrid>
      <w:tr w:rsidR="002D6920" w:rsidRPr="00015A9E" w:rsidTr="00435EEA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35B66" w:rsidRDefault="002D6920" w:rsidP="00E7531B">
            <w:pPr>
              <w:pStyle w:val="1"/>
              <w:jc w:val="left"/>
              <w:rPr>
                <w:rFonts w:ascii="Cambria" w:hAnsi="Cambria"/>
                <w:bCs/>
                <w:sz w:val="20"/>
                <w:szCs w:val="20"/>
              </w:rPr>
            </w:pPr>
            <w:r w:rsidRPr="00015A9E">
              <w:rPr>
                <w:rFonts w:ascii="Cambria" w:hAnsi="Cambria"/>
                <w:bCs/>
                <w:sz w:val="20"/>
                <w:szCs w:val="20"/>
              </w:rPr>
              <w:t xml:space="preserve">        </w:t>
            </w:r>
            <w:r w:rsidR="00B72815" w:rsidRPr="00015A9E">
              <w:rPr>
                <w:rFonts w:ascii="Cambria" w:hAnsi="Cambria"/>
                <w:bCs/>
                <w:sz w:val="20"/>
                <w:szCs w:val="20"/>
              </w:rPr>
              <w:t xml:space="preserve">      </w:t>
            </w:r>
          </w:p>
          <w:p w:rsidR="002D6920" w:rsidRPr="00015A9E" w:rsidRDefault="00235B66" w:rsidP="00E7531B">
            <w:pPr>
              <w:pStyle w:val="1"/>
              <w:jc w:val="left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              </w:t>
            </w:r>
            <w:r w:rsidR="002D6920" w:rsidRPr="00015A9E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2D6920" w:rsidRPr="00015A9E">
              <w:rPr>
                <w:rFonts w:ascii="Cambria" w:hAnsi="Cambria"/>
                <w:bCs/>
                <w:sz w:val="18"/>
                <w:szCs w:val="18"/>
              </w:rPr>
              <w:t>Domenii cognitive</w:t>
            </w:r>
          </w:p>
          <w:p w:rsidR="002D6920" w:rsidRPr="00015A9E" w:rsidRDefault="002D6920" w:rsidP="00E7531B">
            <w:pPr>
              <w:pStyle w:val="1"/>
              <w:jc w:val="left"/>
              <w:rPr>
                <w:rFonts w:ascii="Cambria" w:hAnsi="Cambria"/>
                <w:bCs/>
                <w:sz w:val="18"/>
                <w:szCs w:val="18"/>
              </w:rPr>
            </w:pPr>
          </w:p>
          <w:p w:rsidR="002D6920" w:rsidRPr="00015A9E" w:rsidRDefault="002D6920" w:rsidP="00E7531B">
            <w:pPr>
              <w:pStyle w:val="1"/>
              <w:jc w:val="left"/>
              <w:rPr>
                <w:rFonts w:ascii="Cambria" w:hAnsi="Cambria"/>
                <w:bCs/>
                <w:sz w:val="18"/>
                <w:szCs w:val="18"/>
              </w:rPr>
            </w:pPr>
          </w:p>
          <w:p w:rsidR="002D6920" w:rsidRPr="00015A9E" w:rsidRDefault="002D6920" w:rsidP="00E7531B">
            <w:pPr>
              <w:pStyle w:val="1"/>
              <w:jc w:val="left"/>
              <w:rPr>
                <w:rFonts w:ascii="Cambria" w:hAnsi="Cambria"/>
                <w:bCs/>
                <w:sz w:val="18"/>
                <w:szCs w:val="18"/>
              </w:rPr>
            </w:pPr>
            <w:r w:rsidRPr="00015A9E">
              <w:rPr>
                <w:rFonts w:ascii="Cambria" w:hAnsi="Cambria"/>
                <w:bCs/>
                <w:sz w:val="18"/>
                <w:szCs w:val="18"/>
              </w:rPr>
              <w:t>Con</w:t>
            </w:r>
            <w:r w:rsidR="00976C22" w:rsidRPr="00015A9E">
              <w:rPr>
                <w:rFonts w:ascii="Cambria" w:hAnsi="Cambria"/>
                <w:bCs/>
                <w:sz w:val="18"/>
                <w:szCs w:val="18"/>
              </w:rPr>
              <w:t>ț</w:t>
            </w:r>
            <w:r w:rsidRPr="00015A9E">
              <w:rPr>
                <w:rFonts w:ascii="Cambria" w:hAnsi="Cambria"/>
                <w:bCs/>
                <w:sz w:val="18"/>
                <w:szCs w:val="18"/>
              </w:rPr>
              <w:t>inuturi</w:t>
            </w:r>
          </w:p>
          <w:p w:rsidR="002D6920" w:rsidRPr="00015A9E" w:rsidRDefault="002D6920" w:rsidP="00E7531B">
            <w:pPr>
              <w:pStyle w:val="1"/>
              <w:jc w:val="left"/>
              <w:rPr>
                <w:rFonts w:ascii="Cambria" w:hAnsi="Cambria"/>
                <w:bCs/>
                <w:sz w:val="20"/>
                <w:szCs w:val="20"/>
              </w:rPr>
            </w:pPr>
            <w:r w:rsidRPr="00015A9E">
              <w:rPr>
                <w:rFonts w:ascii="Cambria" w:hAnsi="Cambria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20" w:rsidRPr="00015A9E" w:rsidRDefault="00235B66" w:rsidP="00E7531B">
            <w:pPr>
              <w:pStyle w:val="1"/>
              <w:rPr>
                <w:rFonts w:ascii="Cambria" w:hAnsi="Cambria"/>
                <w:sz w:val="20"/>
                <w:szCs w:val="20"/>
              </w:rPr>
            </w:pPr>
            <w:r w:rsidRPr="00015A9E">
              <w:rPr>
                <w:rFonts w:ascii="Cambria" w:hAnsi="Cambria"/>
                <w:sz w:val="20"/>
                <w:szCs w:val="20"/>
              </w:rPr>
              <w:t>CUNOAŞTERE ŞI</w:t>
            </w:r>
          </w:p>
          <w:p w:rsidR="002D6920" w:rsidRPr="00015A9E" w:rsidRDefault="00235B66" w:rsidP="00E7531B">
            <w:pPr>
              <w:pStyle w:val="1"/>
              <w:rPr>
                <w:rFonts w:ascii="Cambria" w:hAnsi="Cambria"/>
                <w:sz w:val="20"/>
                <w:szCs w:val="20"/>
              </w:rPr>
            </w:pPr>
            <w:r w:rsidRPr="00015A9E">
              <w:rPr>
                <w:rFonts w:ascii="Cambria" w:hAnsi="Cambria"/>
                <w:sz w:val="20"/>
                <w:szCs w:val="20"/>
              </w:rPr>
              <w:t>ÎNŢELEGERE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20" w:rsidRPr="00015A9E" w:rsidRDefault="00235B66" w:rsidP="00E7531B">
            <w:pPr>
              <w:pStyle w:val="1"/>
              <w:rPr>
                <w:rFonts w:ascii="Cambria" w:hAnsi="Cambria"/>
                <w:sz w:val="20"/>
                <w:szCs w:val="20"/>
              </w:rPr>
            </w:pPr>
            <w:r w:rsidRPr="00015A9E">
              <w:rPr>
                <w:rFonts w:ascii="Cambria" w:hAnsi="Cambria"/>
                <w:sz w:val="20"/>
                <w:szCs w:val="20"/>
              </w:rPr>
              <w:t>APLICARE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20" w:rsidRPr="00015A9E" w:rsidRDefault="00235B66" w:rsidP="00E7531B">
            <w:pPr>
              <w:pStyle w:val="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INTEGRARE</w:t>
            </w:r>
            <w:r w:rsidRPr="00015A9E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920" w:rsidRPr="00015A9E" w:rsidRDefault="00235B66" w:rsidP="00E7531B">
            <w:pPr>
              <w:pStyle w:val="1"/>
              <w:rPr>
                <w:rFonts w:ascii="Cambria" w:hAnsi="Cambria"/>
                <w:sz w:val="20"/>
                <w:szCs w:val="20"/>
              </w:rPr>
            </w:pPr>
            <w:r w:rsidRPr="00015A9E">
              <w:rPr>
                <w:rFonts w:ascii="Cambria" w:hAnsi="Cambria"/>
                <w:sz w:val="20"/>
                <w:szCs w:val="20"/>
              </w:rPr>
              <w:t>TOTAL</w:t>
            </w:r>
          </w:p>
        </w:tc>
      </w:tr>
      <w:tr w:rsidR="009F7736" w:rsidRPr="00015A9E" w:rsidTr="00435E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3A0856" w:rsidRDefault="009F7736" w:rsidP="00325D00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3A0856">
              <w:rPr>
                <w:rFonts w:ascii="Cambria" w:eastAsia="Calibri" w:hAnsi="Cambria"/>
                <w:b/>
                <w:sz w:val="22"/>
                <w:szCs w:val="22"/>
                <w:lang w:val="ro-RO" w:eastAsia="en-US"/>
              </w:rPr>
              <w:t xml:space="preserve">Șiruri de numere reale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 item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(nr.1)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 item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 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 item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 6)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30%  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3 itemi</w:t>
            </w:r>
          </w:p>
        </w:tc>
      </w:tr>
      <w:tr w:rsidR="009F7736" w:rsidRPr="00015A9E" w:rsidTr="00435E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3A0856" w:rsidRDefault="009F7736" w:rsidP="00325D00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3A0856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 xml:space="preserve">Limite de funcții.    </w:t>
            </w:r>
            <w:r w:rsidRPr="003A0856">
              <w:rPr>
                <w:rFonts w:ascii="Cambria" w:eastAsia="MinionPro-Regular" w:hAnsi="Cambria"/>
                <w:b/>
                <w:sz w:val="22"/>
                <w:szCs w:val="22"/>
                <w:lang w:val="ro-RO"/>
              </w:rPr>
              <w:t xml:space="preserve">Funcții continue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 item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30%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3 itemi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 4, 5, 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 item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 10)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50%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5 itemi</w:t>
            </w:r>
          </w:p>
        </w:tc>
      </w:tr>
      <w:tr w:rsidR="009F7736" w:rsidRPr="00015A9E" w:rsidTr="00435E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3A0856" w:rsidRDefault="009F7736" w:rsidP="00325D00">
            <w:pPr>
              <w:spacing w:before="120" w:after="120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3A0856">
              <w:rPr>
                <w:rFonts w:ascii="Cambria" w:hAnsi="Cambria"/>
                <w:b/>
                <w:bCs/>
                <w:sz w:val="22"/>
                <w:szCs w:val="22"/>
                <w:lang w:val="ro-RO"/>
              </w:rPr>
              <w:t>Axiomatica geometriei în spațiu. Paralelismul în spațiu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 item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 3)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1 item</w:t>
            </w:r>
            <w:r w:rsidR="00435EEA"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(nr. 9)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20%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2 itemi</w:t>
            </w:r>
          </w:p>
        </w:tc>
      </w:tr>
      <w:tr w:rsidR="009F7736" w:rsidRPr="00015A9E" w:rsidTr="00435EE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3A0856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3A0856">
              <w:rPr>
                <w:rFonts w:ascii="Cambria" w:hAnsi="Cambria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30%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3 itemi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40%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4 itemi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30%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3 itemi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100%</w:t>
            </w:r>
          </w:p>
          <w:p w:rsidR="009F7736" w:rsidRPr="00015A9E" w:rsidRDefault="009F7736" w:rsidP="00325D00">
            <w:pPr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10 itemi</w:t>
            </w:r>
          </w:p>
        </w:tc>
      </w:tr>
    </w:tbl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F37069" w:rsidRPr="00015A9E" w:rsidRDefault="00F37069" w:rsidP="00940631">
      <w:pPr>
        <w:pStyle w:val="9"/>
        <w:rPr>
          <w:rFonts w:ascii="Cambria" w:hAnsi="Cambria"/>
          <w:bCs/>
        </w:rPr>
      </w:pPr>
    </w:p>
    <w:p w:rsidR="00435EEA" w:rsidRPr="00015A9E" w:rsidRDefault="00435EEA" w:rsidP="00435EEA">
      <w:pPr>
        <w:rPr>
          <w:lang w:val="ro-RO"/>
        </w:rPr>
      </w:pPr>
    </w:p>
    <w:p w:rsidR="00435EEA" w:rsidRPr="00015A9E" w:rsidRDefault="00435EEA" w:rsidP="00435EEA">
      <w:pPr>
        <w:rPr>
          <w:lang w:val="ro-RO"/>
        </w:rPr>
      </w:pPr>
    </w:p>
    <w:p w:rsidR="00435EEA" w:rsidRPr="00015A9E" w:rsidRDefault="00435EEA" w:rsidP="00435EEA">
      <w:pPr>
        <w:rPr>
          <w:lang w:val="ro-RO"/>
        </w:rPr>
      </w:pPr>
    </w:p>
    <w:p w:rsidR="00435EEA" w:rsidRPr="00015A9E" w:rsidRDefault="00435EEA" w:rsidP="00435EEA">
      <w:pPr>
        <w:rPr>
          <w:lang w:val="ro-RO"/>
        </w:rPr>
      </w:pPr>
    </w:p>
    <w:p w:rsidR="00435EEA" w:rsidRPr="00015A9E" w:rsidRDefault="00435EEA" w:rsidP="00435EEA">
      <w:pPr>
        <w:rPr>
          <w:lang w:val="ro-RO"/>
        </w:rPr>
      </w:pPr>
    </w:p>
    <w:p w:rsidR="00435EEA" w:rsidRDefault="00435EEA" w:rsidP="00435EEA">
      <w:pPr>
        <w:rPr>
          <w:lang w:val="ro-RO"/>
        </w:rPr>
      </w:pPr>
    </w:p>
    <w:p w:rsidR="00676949" w:rsidRDefault="00676949" w:rsidP="00435EEA">
      <w:pPr>
        <w:rPr>
          <w:lang w:val="ro-RO"/>
        </w:rPr>
      </w:pPr>
    </w:p>
    <w:p w:rsidR="00676949" w:rsidRDefault="00676949" w:rsidP="00435EEA">
      <w:pPr>
        <w:rPr>
          <w:lang w:val="ro-RO"/>
        </w:rPr>
      </w:pPr>
    </w:p>
    <w:p w:rsidR="00676949" w:rsidRDefault="00676949" w:rsidP="00435EEA">
      <w:pPr>
        <w:rPr>
          <w:lang w:val="ro-RO"/>
        </w:rPr>
      </w:pPr>
    </w:p>
    <w:p w:rsidR="00676949" w:rsidRDefault="00676949" w:rsidP="00435EEA">
      <w:pPr>
        <w:rPr>
          <w:lang w:val="ro-RO"/>
        </w:rPr>
      </w:pPr>
    </w:p>
    <w:p w:rsidR="00676949" w:rsidRDefault="00676949" w:rsidP="00435EEA">
      <w:pPr>
        <w:rPr>
          <w:lang w:val="ro-RO"/>
        </w:rPr>
      </w:pPr>
    </w:p>
    <w:p w:rsidR="00676949" w:rsidRDefault="00676949" w:rsidP="00435EEA">
      <w:pPr>
        <w:rPr>
          <w:lang w:val="ro-RO"/>
        </w:rPr>
      </w:pPr>
    </w:p>
    <w:p w:rsidR="00676949" w:rsidRPr="00015A9E" w:rsidRDefault="00676949" w:rsidP="00435EEA">
      <w:pPr>
        <w:rPr>
          <w:lang w:val="ro-RO"/>
        </w:rPr>
      </w:pPr>
    </w:p>
    <w:p w:rsidR="00F37069" w:rsidRDefault="00F37069" w:rsidP="00940631">
      <w:pPr>
        <w:pStyle w:val="9"/>
        <w:rPr>
          <w:rFonts w:ascii="Cambria" w:hAnsi="Cambria"/>
          <w:bCs/>
          <w:sz w:val="24"/>
          <w:szCs w:val="24"/>
        </w:rPr>
      </w:pPr>
    </w:p>
    <w:p w:rsidR="0068220A" w:rsidRDefault="0068220A" w:rsidP="0068220A">
      <w:pPr>
        <w:rPr>
          <w:lang w:val="ro-RO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4960"/>
      </w:tblGrid>
      <w:tr w:rsidR="0010371C" w:rsidRPr="00676949" w:rsidTr="00630E5B">
        <w:tc>
          <w:tcPr>
            <w:tcW w:w="5530" w:type="dxa"/>
            <w:shd w:val="clear" w:color="auto" w:fill="auto"/>
          </w:tcPr>
          <w:p w:rsidR="0010371C" w:rsidRDefault="0010371C" w:rsidP="00630E5B">
            <w:pPr>
              <w:pStyle w:val="a7"/>
              <w:rPr>
                <w:rFonts w:ascii="Cambria" w:hAnsi="Cambria"/>
                <w:lang w:val="ro-RO"/>
              </w:rPr>
            </w:pPr>
          </w:p>
          <w:p w:rsidR="00676949" w:rsidRDefault="00676949" w:rsidP="00630E5B">
            <w:pPr>
              <w:pStyle w:val="a7"/>
              <w:rPr>
                <w:rFonts w:ascii="Cambria" w:hAnsi="Cambria"/>
                <w:lang w:val="ro-RO"/>
              </w:rPr>
            </w:pPr>
          </w:p>
          <w:p w:rsidR="00676949" w:rsidRDefault="00676949" w:rsidP="00630E5B">
            <w:pPr>
              <w:pStyle w:val="a7"/>
              <w:rPr>
                <w:rFonts w:ascii="Cambria" w:hAnsi="Cambria"/>
                <w:lang w:val="ro-RO"/>
              </w:rPr>
            </w:pPr>
          </w:p>
          <w:p w:rsidR="00676949" w:rsidRPr="00015A9E" w:rsidRDefault="00676949" w:rsidP="00630E5B">
            <w:pPr>
              <w:pStyle w:val="a7"/>
              <w:rPr>
                <w:rFonts w:ascii="Cambria" w:hAnsi="Cambria"/>
                <w:lang w:val="ro-RO"/>
              </w:rPr>
            </w:pPr>
          </w:p>
        </w:tc>
        <w:tc>
          <w:tcPr>
            <w:tcW w:w="4960" w:type="dxa"/>
            <w:shd w:val="clear" w:color="auto" w:fill="auto"/>
          </w:tcPr>
          <w:p w:rsidR="0010371C" w:rsidRPr="00015A9E" w:rsidRDefault="0010371C" w:rsidP="00630E5B">
            <w:pPr>
              <w:pStyle w:val="a7"/>
              <w:rPr>
                <w:rFonts w:ascii="Cambria" w:hAnsi="Cambria"/>
                <w:lang w:val="ro-RO"/>
              </w:rPr>
            </w:pPr>
          </w:p>
        </w:tc>
      </w:tr>
    </w:tbl>
    <w:p w:rsidR="0010371C" w:rsidRPr="00015A9E" w:rsidRDefault="0010371C" w:rsidP="0010371C">
      <w:pPr>
        <w:autoSpaceDE w:val="0"/>
        <w:autoSpaceDN w:val="0"/>
        <w:adjustRightInd w:val="0"/>
        <w:rPr>
          <w:rFonts w:ascii="Cambria" w:eastAsia="MinionPro-Regular" w:hAnsi="Cambria"/>
          <w:sz w:val="28"/>
          <w:szCs w:val="28"/>
          <w:lang w:val="ro-RO"/>
        </w:rPr>
      </w:pPr>
    </w:p>
    <w:p w:rsidR="0010371C" w:rsidRPr="00015A9E" w:rsidRDefault="0010371C" w:rsidP="0010371C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015A9E">
        <w:rPr>
          <w:rFonts w:ascii="Cambria" w:hAnsi="Cambria"/>
          <w:b/>
          <w:sz w:val="28"/>
          <w:szCs w:val="28"/>
          <w:lang w:val="ro-RO"/>
        </w:rPr>
        <w:t>COMPETENȚELE EVALUATE</w:t>
      </w:r>
    </w:p>
    <w:p w:rsidR="0010371C" w:rsidRPr="00015A9E" w:rsidRDefault="0010371C" w:rsidP="0010371C">
      <w:pPr>
        <w:jc w:val="center"/>
        <w:rPr>
          <w:rFonts w:ascii="Cambria" w:hAnsi="Cambria"/>
          <w:b/>
          <w:sz w:val="28"/>
          <w:szCs w:val="28"/>
          <w:lang w:val="ro-RO"/>
        </w:rPr>
      </w:pPr>
      <w:r w:rsidRPr="00015A9E">
        <w:rPr>
          <w:rFonts w:ascii="Cambria" w:hAnsi="Cambria"/>
          <w:b/>
          <w:sz w:val="28"/>
          <w:szCs w:val="28"/>
          <w:lang w:val="ro-RO"/>
        </w:rPr>
        <w:t xml:space="preserve">ASOCIATE TEZEI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827"/>
        <w:gridCol w:w="3260"/>
        <w:gridCol w:w="1843"/>
      </w:tblGrid>
      <w:tr w:rsidR="0010371C" w:rsidRPr="00015A9E" w:rsidTr="00630E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Competenţe specifice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Subcompetenţe vizate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 xml:space="preserve"> Obiective de evaluare</w:t>
            </w:r>
          </w:p>
          <w:p w:rsidR="0010371C" w:rsidRPr="00015A9E" w:rsidRDefault="0010371C" w:rsidP="00630E5B">
            <w:pPr>
              <w:jc w:val="center"/>
              <w:rPr>
                <w:rFonts w:ascii="Cambria" w:hAnsi="Cambria"/>
                <w:i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i/>
                <w:sz w:val="20"/>
                <w:szCs w:val="20"/>
                <w:lang w:val="ro-RO"/>
              </w:rPr>
              <w:t>Elevii vor demonstra că sunt capabili: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Itemul prin care este evaluată competența dată</w:t>
            </w:r>
          </w:p>
          <w:p w:rsidR="0010371C" w:rsidRPr="00015A9E" w:rsidRDefault="0010371C" w:rsidP="00630E5B">
            <w:pPr>
              <w:jc w:val="center"/>
              <w:rPr>
                <w:rFonts w:ascii="Cambria" w:hAnsi="Cambria"/>
                <w:b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(I</w:t>
            </w:r>
            <w:r w:rsidRPr="00015A9E">
              <w:rPr>
                <w:rFonts w:ascii="Cambria" w:hAnsi="Cambria"/>
                <w:b/>
                <w:sz w:val="20"/>
                <w:szCs w:val="20"/>
                <w:vertAlign w:val="subscript"/>
                <w:lang w:val="ro-RO"/>
              </w:rPr>
              <w:t xml:space="preserve">1, </w:t>
            </w: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b/>
                <w:sz w:val="20"/>
                <w:szCs w:val="20"/>
                <w:vertAlign w:val="subscript"/>
                <w:lang w:val="ro-RO"/>
              </w:rPr>
              <w:t xml:space="preserve">2, ... </w:t>
            </w: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b/>
                <w:sz w:val="20"/>
                <w:szCs w:val="20"/>
                <w:vertAlign w:val="subscript"/>
                <w:lang w:val="ro-RO"/>
              </w:rPr>
              <w:t>n</w:t>
            </w:r>
            <w:r w:rsidRPr="00015A9E">
              <w:rPr>
                <w:rFonts w:ascii="Cambria" w:hAnsi="Cambria"/>
                <w:b/>
                <w:sz w:val="20"/>
                <w:szCs w:val="20"/>
                <w:lang w:val="ro-RO"/>
              </w:rPr>
              <w:t>)</w:t>
            </w:r>
          </w:p>
        </w:tc>
      </w:tr>
      <w:tr w:rsidR="0010371C" w:rsidRPr="00015A9E" w:rsidTr="00630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CS 1, 2, 3, 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eastAsia="Calibri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eastAsia="Calibri" w:hAnsi="Cambria"/>
                <w:sz w:val="20"/>
                <w:szCs w:val="20"/>
                <w:lang w:val="ro-RO"/>
              </w:rPr>
              <w:t xml:space="preserve">1.3.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>Clasificarea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șirurilor după criteriile: șiruri finite, infinite, monotone, mărginite, convergente, divergente.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 Să stabilească monotonia și mărginirea unui șir de numere reale.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8</w:t>
            </w:r>
          </w:p>
        </w:tc>
      </w:tr>
      <w:tr w:rsidR="0010371C" w:rsidRPr="00015A9E" w:rsidTr="00630E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1.5.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 Analiza 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și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 interpretarea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rezultatelor obținute la rezolvarea unor probleme  prin utilizarea șirurilor, progresiilor.</w:t>
            </w:r>
          </w:p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 Să transpună o situație din cotidian în limbajul progresiei aritmetice și să utilizeze formulele specifice progresiilor aritmetice.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6</w:t>
            </w:r>
          </w:p>
        </w:tc>
      </w:tr>
      <w:tr w:rsidR="0010371C" w:rsidRPr="00015A9E" w:rsidTr="00630E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1.6.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 Utilizarea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șirurilor, progresiilor  </w:t>
            </w:r>
          </w:p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în diverse domenii.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 Identificarea unei progresii geometrice cu termeni pozitivi și utilizarea proprietăților acesteia.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1</w:t>
            </w:r>
          </w:p>
        </w:tc>
      </w:tr>
      <w:tr w:rsidR="0010371C" w:rsidRPr="00015A9E" w:rsidTr="00630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CS 1, 2, 3, 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2.1.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Caracterizarea 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unor funcții  </w:t>
            </w:r>
          </w:p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și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interpretarea 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unor proprietăți</w:t>
            </w:r>
          </w:p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ale funcțiilor efectuând lectura grafică și/sau analitică.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 Să identifice în baza graficului unei funcții asimptotele la graficul funcției;</w:t>
            </w:r>
          </w:p>
          <w:p w:rsidR="0010371C" w:rsidRPr="00015A9E" w:rsidRDefault="0010371C" w:rsidP="00630E5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 Să identifice în baza graficului unei funcții limitele laterale ale funcției într-un punct.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2</w:t>
            </w:r>
          </w:p>
        </w:tc>
      </w:tr>
      <w:tr w:rsidR="0010371C" w:rsidRPr="00015A9E" w:rsidTr="00630E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tabs>
                <w:tab w:val="left" w:pos="460"/>
              </w:tabs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eastAsia="Calibri" w:hAnsi="Cambria"/>
                <w:sz w:val="20"/>
                <w:szCs w:val="20"/>
                <w:lang w:val="ro-RO"/>
              </w:rPr>
              <w:t>2.2.</w:t>
            </w:r>
            <w:r w:rsidRPr="00015A9E">
              <w:rPr>
                <w:rFonts w:ascii="Cambria" w:eastAsia="Calibri" w:hAnsi="Cambria"/>
                <w:b/>
                <w:sz w:val="20"/>
                <w:szCs w:val="20"/>
                <w:lang w:val="ro-RO"/>
              </w:rPr>
              <w:t xml:space="preserve">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Aplicarea 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algoritmului de calculul a limitei funcției într-un punct și a unor algoritmi specifici de eliminare a nedeterminărilor în rezolvări de probleme.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 Să calculeze limite de funcții prin eliminarea nedeterminărilor.</w:t>
            </w:r>
          </w:p>
          <w:p w:rsidR="0010371C" w:rsidRPr="00015A9E" w:rsidRDefault="0010371C" w:rsidP="00630E5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- Să calculeze asimptotele la graficul unei funcții, folosind limita funcției.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4</w:t>
            </w:r>
          </w:p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7</w:t>
            </w:r>
          </w:p>
        </w:tc>
      </w:tr>
      <w:tr w:rsidR="0010371C" w:rsidRPr="00015A9E" w:rsidTr="00630E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>2.3. Identificarea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și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>utilizarea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terminologiei și notațiilor specifice noțiunii de limită a funcției, continuitate în diverse situații.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- Să aplice teorema lui </w:t>
            </w:r>
            <w:r w:rsidRPr="00015A9E">
              <w:rPr>
                <w:rFonts w:ascii="Cambria" w:eastAsia="Calibri" w:hAnsi="Cambria"/>
                <w:sz w:val="20"/>
                <w:szCs w:val="20"/>
                <w:lang w:val="ro-RO" w:eastAsia="en-US"/>
              </w:rPr>
              <w:t xml:space="preserve">Bolzano-Cauchy la rezolvarea problemelor.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5</w:t>
            </w:r>
          </w:p>
        </w:tc>
      </w:tr>
      <w:tr w:rsidR="0010371C" w:rsidRPr="00015A9E" w:rsidTr="00630E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tabs>
                <w:tab w:val="left" w:pos="460"/>
              </w:tabs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 2.8.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 xml:space="preserve"> Justificarea 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unui  demers, rezultat  ob</w:t>
            </w:r>
            <w:r w:rsidRPr="00015A9E">
              <w:rPr>
                <w:rFonts w:ascii="Cambria" w:eastAsia="Calibri" w:hAnsi="Cambria" w:cs="Cambria"/>
                <w:iCs/>
                <w:sz w:val="20"/>
                <w:szCs w:val="20"/>
                <w:lang w:val="ro-RO" w:eastAsia="en-US"/>
              </w:rPr>
              <w:t>ț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inut </w:t>
            </w:r>
            <w:r w:rsidRPr="00015A9E">
              <w:rPr>
                <w:rFonts w:ascii="Cambria" w:eastAsia="Calibri" w:hAnsi="Cambria" w:cs="Cambria"/>
                <w:iCs/>
                <w:sz w:val="20"/>
                <w:szCs w:val="20"/>
                <w:lang w:val="ro-RO" w:eastAsia="en-US"/>
              </w:rPr>
              <w:t>ș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i / sau indicat cu limite </w:t>
            </w:r>
            <w:r w:rsidRPr="00015A9E">
              <w:rPr>
                <w:rFonts w:ascii="Cambria" w:eastAsia="Calibri" w:hAnsi="Cambria" w:cs="Cambria"/>
                <w:iCs/>
                <w:sz w:val="20"/>
                <w:szCs w:val="20"/>
                <w:lang w:val="ro-RO" w:eastAsia="en-US"/>
              </w:rPr>
              <w:t>ș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i continuitate, recurg</w:t>
            </w:r>
            <w:r w:rsidRPr="00015A9E">
              <w:rPr>
                <w:rFonts w:ascii="Cambria" w:eastAsia="Calibri" w:hAnsi="Cambria" w:cs="Bookman Old Style"/>
                <w:iCs/>
                <w:sz w:val="20"/>
                <w:szCs w:val="20"/>
                <w:lang w:val="ro-RO" w:eastAsia="en-US"/>
              </w:rPr>
              <w:t>â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nd la argument</w:t>
            </w:r>
            <w:r w:rsidRPr="00015A9E">
              <w:rPr>
                <w:rFonts w:ascii="Cambria" w:eastAsia="Calibri" w:hAnsi="Cambria" w:cs="Bookman Old Style"/>
                <w:iCs/>
                <w:sz w:val="20"/>
                <w:szCs w:val="20"/>
                <w:lang w:val="ro-RO" w:eastAsia="en-US"/>
              </w:rPr>
              <w:t>ă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ri, demonstra</w:t>
            </w:r>
            <w:r w:rsidRPr="00015A9E">
              <w:rPr>
                <w:rFonts w:ascii="Cambria" w:eastAsia="Calibri" w:hAnsi="Cambria" w:cs="Cambria"/>
                <w:iCs/>
                <w:sz w:val="20"/>
                <w:szCs w:val="20"/>
                <w:lang w:val="ro-RO" w:eastAsia="en-US"/>
              </w:rPr>
              <w:t>ț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>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- Să aplice proprietățile funcțiilor continue la rezolvarea situațiilor-problemă, utilizând limite remarcabile și să argumenteze rezolvarea.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10</w:t>
            </w:r>
          </w:p>
        </w:tc>
      </w:tr>
      <w:tr w:rsidR="0010371C" w:rsidRPr="00015A9E" w:rsidTr="00630E5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CS 1, 2, 3, 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eastAsia="Calibri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>6.1. Recunoașterea ș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i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>descrierea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pozițiilor relative ale punctelor, dreptelor, figurilor în plan și spațiu, planelor în spațiu în situații reale și/sau modelate.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- Să identifice, în baza unei situații modelate, drepte concurente, drepte necoplanare, drepte paralele cu un plan, plane paralele.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3</w:t>
            </w:r>
          </w:p>
        </w:tc>
      </w:tr>
      <w:tr w:rsidR="0010371C" w:rsidRPr="00015A9E" w:rsidTr="00630E5B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shd w:val="clear" w:color="auto" w:fill="FFFFFF"/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6.5.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>Utilizarea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criteriilor de paralelism a dreptelor, dreptelor și planelor, planelor  în rezolvări de probleme, în  situații reale și/sau modelate.</w:t>
            </w:r>
          </w:p>
          <w:p w:rsidR="0010371C" w:rsidRPr="00015A9E" w:rsidRDefault="0010371C" w:rsidP="00630E5B">
            <w:pPr>
              <w:shd w:val="clear" w:color="auto" w:fill="FFFFFF"/>
              <w:jc w:val="both"/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</w:pP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6.7. </w:t>
            </w:r>
            <w:r w:rsidRPr="00015A9E">
              <w:rPr>
                <w:rFonts w:ascii="Cambria" w:eastAsia="Calibri" w:hAnsi="Cambria"/>
                <w:b/>
                <w:iCs/>
                <w:sz w:val="20"/>
                <w:szCs w:val="20"/>
                <w:lang w:val="ro-RO" w:eastAsia="en-US"/>
              </w:rPr>
              <w:t>Aplicarea</w:t>
            </w:r>
            <w:r w:rsidRPr="00015A9E">
              <w:rPr>
                <w:rFonts w:ascii="Cambria" w:eastAsia="Calibri" w:hAnsi="Cambria"/>
                <w:iCs/>
                <w:sz w:val="20"/>
                <w:szCs w:val="20"/>
                <w:lang w:val="ro-RO" w:eastAsia="en-US"/>
              </w:rPr>
              <w:t xml:space="preserve"> proprietăților figurilor geometrice plane în contextul pozițiilor relative și relației de paralelism în spațiu în contexte diverse.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- Să aplice criteriul de paralelism al planelor și proprietățile planelor paralele la rezolvarea argumentată a problemelor. </w:t>
            </w:r>
          </w:p>
          <w:p w:rsidR="0010371C" w:rsidRPr="00015A9E" w:rsidRDefault="0010371C" w:rsidP="00630E5B">
            <w:pPr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71C" w:rsidRPr="00015A9E" w:rsidRDefault="0010371C" w:rsidP="00630E5B">
            <w:pPr>
              <w:jc w:val="center"/>
              <w:rPr>
                <w:rFonts w:ascii="Cambria" w:hAnsi="Cambria"/>
                <w:sz w:val="20"/>
                <w:szCs w:val="20"/>
                <w:lang w:val="ro-RO"/>
              </w:rPr>
            </w:pPr>
            <w:r w:rsidRPr="00015A9E">
              <w:rPr>
                <w:rFonts w:ascii="Cambria" w:hAnsi="Cambria"/>
                <w:sz w:val="20"/>
                <w:szCs w:val="20"/>
                <w:lang w:val="ro-RO"/>
              </w:rPr>
              <w:t>I</w:t>
            </w:r>
            <w:r w:rsidRPr="00015A9E">
              <w:rPr>
                <w:rFonts w:ascii="Cambria" w:hAnsi="Cambria"/>
                <w:sz w:val="20"/>
                <w:szCs w:val="20"/>
                <w:vertAlign w:val="subscript"/>
                <w:lang w:val="ro-RO"/>
              </w:rPr>
              <w:t>9</w:t>
            </w:r>
          </w:p>
        </w:tc>
      </w:tr>
    </w:tbl>
    <w:p w:rsidR="0010371C" w:rsidRPr="00015A9E" w:rsidRDefault="0010371C" w:rsidP="0010371C">
      <w:pPr>
        <w:jc w:val="center"/>
        <w:rPr>
          <w:rFonts w:ascii="Cambria" w:hAnsi="Cambria"/>
          <w:b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676949" w:rsidRDefault="00676949" w:rsidP="00DE6DB8">
      <w:pPr>
        <w:ind w:left="360"/>
        <w:jc w:val="center"/>
        <w:rPr>
          <w:rFonts w:ascii="Bookman Old Style" w:hAnsi="Bookman Old Style"/>
          <w:b/>
          <w:i/>
          <w:sz w:val="28"/>
          <w:szCs w:val="28"/>
          <w:lang w:val="ro-RO"/>
        </w:rPr>
      </w:pPr>
    </w:p>
    <w:p w:rsidR="00DE6DB8" w:rsidRPr="00207BC3" w:rsidRDefault="00DE6DB8" w:rsidP="00DE6DB8">
      <w:pPr>
        <w:rPr>
          <w:sz w:val="4"/>
          <w:szCs w:val="4"/>
          <w:lang w:val="ro-RO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962"/>
      </w:tblGrid>
      <w:tr w:rsidR="00DE6DB8" w:rsidRPr="00676949" w:rsidTr="00DE6DB8">
        <w:tc>
          <w:tcPr>
            <w:tcW w:w="5528" w:type="dxa"/>
            <w:shd w:val="clear" w:color="auto" w:fill="auto"/>
          </w:tcPr>
          <w:p w:rsidR="00DE6DB8" w:rsidRPr="00FD79F8" w:rsidRDefault="00DE6DB8" w:rsidP="00630E5B">
            <w:pPr>
              <w:pStyle w:val="a7"/>
              <w:rPr>
                <w:rFonts w:ascii="Cambria" w:hAnsi="Cambria"/>
                <w:lang w:val="ro-RO"/>
              </w:rPr>
            </w:pPr>
          </w:p>
        </w:tc>
        <w:tc>
          <w:tcPr>
            <w:tcW w:w="4962" w:type="dxa"/>
            <w:shd w:val="clear" w:color="auto" w:fill="auto"/>
          </w:tcPr>
          <w:p w:rsidR="00DE6DB8" w:rsidRPr="00FD79F8" w:rsidRDefault="00DE6DB8" w:rsidP="00630E5B">
            <w:pPr>
              <w:pStyle w:val="a7"/>
              <w:rPr>
                <w:rFonts w:ascii="Cambria" w:hAnsi="Cambria"/>
                <w:lang w:val="ro-RO"/>
              </w:rPr>
            </w:pPr>
          </w:p>
        </w:tc>
      </w:tr>
    </w:tbl>
    <w:p w:rsidR="00DE6DB8" w:rsidRPr="00207BC3" w:rsidRDefault="00DE6DB8" w:rsidP="00DE6DB8">
      <w:pPr>
        <w:ind w:left="360"/>
        <w:jc w:val="both"/>
        <w:rPr>
          <w:rFonts w:ascii="Cambria" w:hAnsi="Cambria"/>
          <w:lang w:val="ro-RO"/>
        </w:rPr>
      </w:pPr>
      <w:r w:rsidRPr="00207BC3">
        <w:rPr>
          <w:rFonts w:ascii="Cambria" w:hAnsi="Cambria"/>
          <w:lang w:val="ro-RO"/>
        </w:rPr>
        <w:t xml:space="preserve">                                                                                                               </w:t>
      </w:r>
    </w:p>
    <w:p w:rsidR="00DE6DB8" w:rsidRPr="00614838" w:rsidRDefault="00DE6DB8" w:rsidP="00DE6DB8">
      <w:pPr>
        <w:ind w:left="360"/>
        <w:jc w:val="center"/>
        <w:rPr>
          <w:rFonts w:ascii="Cambria" w:hAnsi="Cambria"/>
          <w:b/>
          <w:sz w:val="22"/>
          <w:szCs w:val="22"/>
          <w:lang w:val="ro-RO"/>
        </w:rPr>
      </w:pPr>
      <w:r w:rsidRPr="00614838">
        <w:rPr>
          <w:rFonts w:ascii="Cambria" w:hAnsi="Cambria"/>
          <w:b/>
          <w:sz w:val="22"/>
          <w:szCs w:val="22"/>
          <w:lang w:val="ro-RO"/>
        </w:rPr>
        <w:t>Teză semestrială la matematică,</w:t>
      </w:r>
    </w:p>
    <w:p w:rsidR="00DE6DB8" w:rsidRPr="00614838" w:rsidRDefault="00DE6DB8" w:rsidP="00DE6DB8">
      <w:pPr>
        <w:ind w:left="360"/>
        <w:jc w:val="center"/>
        <w:rPr>
          <w:rFonts w:ascii="Cambria" w:hAnsi="Cambria"/>
          <w:b/>
          <w:sz w:val="22"/>
          <w:szCs w:val="22"/>
          <w:lang w:val="ro-RO"/>
        </w:rPr>
      </w:pPr>
      <w:r w:rsidRPr="00614838">
        <w:rPr>
          <w:rFonts w:ascii="Cambria" w:hAnsi="Cambria"/>
          <w:b/>
          <w:sz w:val="22"/>
          <w:szCs w:val="22"/>
          <w:lang w:val="ro-RO"/>
        </w:rPr>
        <w:t>sesiunea de iarnă, anul de studii 2020–2021,</w:t>
      </w:r>
    </w:p>
    <w:p w:rsidR="00DE6DB8" w:rsidRPr="00614838" w:rsidRDefault="00DE6DB8" w:rsidP="00DE6DB8">
      <w:pPr>
        <w:ind w:left="360"/>
        <w:jc w:val="center"/>
        <w:rPr>
          <w:rFonts w:ascii="Cambria" w:hAnsi="Cambria"/>
          <w:b/>
          <w:sz w:val="22"/>
          <w:szCs w:val="22"/>
          <w:lang w:val="ro-RO"/>
        </w:rPr>
      </w:pPr>
      <w:r w:rsidRPr="00614838">
        <w:rPr>
          <w:rFonts w:ascii="Cambria" w:hAnsi="Cambria"/>
          <w:b/>
          <w:sz w:val="22"/>
          <w:szCs w:val="22"/>
          <w:lang w:val="ro-RO"/>
        </w:rPr>
        <w:t>clasa a XI-a C, D ,  profil real</w:t>
      </w:r>
    </w:p>
    <w:p w:rsidR="00DE6DB8" w:rsidRPr="00614838" w:rsidRDefault="00DE6DB8" w:rsidP="00DE6DB8">
      <w:pPr>
        <w:ind w:left="360"/>
        <w:jc w:val="center"/>
        <w:rPr>
          <w:rFonts w:ascii="Cambria" w:hAnsi="Cambria"/>
          <w:b/>
          <w:sz w:val="22"/>
          <w:szCs w:val="22"/>
          <w:lang w:val="ro-RO"/>
        </w:rPr>
      </w:pPr>
      <w:r w:rsidRPr="00614838">
        <w:rPr>
          <w:rFonts w:ascii="Cambria" w:hAnsi="Cambria"/>
          <w:b/>
          <w:sz w:val="22"/>
          <w:szCs w:val="22"/>
          <w:lang w:val="ro-RO"/>
        </w:rPr>
        <w:t xml:space="preserve">Timp rezervat: </w:t>
      </w:r>
      <w:r w:rsidRPr="00614838">
        <w:rPr>
          <w:rFonts w:ascii="Cambria" w:hAnsi="Cambria"/>
          <w:b/>
          <w:i/>
          <w:sz w:val="22"/>
          <w:szCs w:val="22"/>
          <w:lang w:val="ro-RO"/>
        </w:rPr>
        <w:t>90 de  minute</w:t>
      </w:r>
    </w:p>
    <w:p w:rsidR="00DE6DB8" w:rsidRPr="00207BC3" w:rsidRDefault="00DE6DB8" w:rsidP="00DE6DB8">
      <w:pPr>
        <w:ind w:left="360"/>
        <w:rPr>
          <w:rFonts w:ascii="Cambria" w:hAnsi="Cambria"/>
          <w:lang w:val="ro-RO"/>
        </w:rPr>
      </w:pPr>
      <w:r w:rsidRPr="00207BC3">
        <w:rPr>
          <w:rFonts w:ascii="Cambria" w:hAnsi="Cambria"/>
          <w:lang w:val="ro-RO"/>
        </w:rPr>
        <w:t xml:space="preserve">Data: </w:t>
      </w:r>
      <w:r w:rsidRPr="00207BC3">
        <w:rPr>
          <w:rFonts w:ascii="Cambria" w:hAnsi="Cambria"/>
          <w:u w:val="single"/>
          <w:lang w:val="ro-RO"/>
        </w:rPr>
        <w:t>10  decembrie 2020</w:t>
      </w:r>
    </w:p>
    <w:p w:rsidR="00DE6DB8" w:rsidRPr="00207BC3" w:rsidRDefault="00DE6DB8" w:rsidP="00DE6DB8">
      <w:pPr>
        <w:ind w:left="360"/>
        <w:rPr>
          <w:rFonts w:ascii="Cambria" w:hAnsi="Cambria"/>
          <w:lang w:val="ro-RO"/>
        </w:rPr>
      </w:pPr>
      <w:r w:rsidRPr="00207BC3">
        <w:rPr>
          <w:rFonts w:ascii="Cambria" w:hAnsi="Cambria"/>
          <w:lang w:val="ro-RO"/>
        </w:rPr>
        <w:t>N. P. elevului_____________________________________________________________</w:t>
      </w:r>
    </w:p>
    <w:p w:rsidR="00DE6DB8" w:rsidRPr="00207BC3" w:rsidRDefault="00DE6DB8" w:rsidP="00DE6DB8">
      <w:pPr>
        <w:ind w:left="360"/>
        <w:rPr>
          <w:rFonts w:ascii="Cambria" w:hAnsi="Cambria"/>
          <w:lang w:val="ro-RO"/>
        </w:rPr>
      </w:pPr>
      <w:r w:rsidRPr="00207BC3">
        <w:rPr>
          <w:rFonts w:ascii="Cambria" w:hAnsi="Cambria"/>
          <w:lang w:val="ro-RO"/>
        </w:rPr>
        <w:t>Profesor de matematică ________________________________________________</w:t>
      </w:r>
    </w:p>
    <w:p w:rsidR="00DE6DB8" w:rsidRPr="00207BC3" w:rsidRDefault="00DE6DB8" w:rsidP="00DE6DB8">
      <w:pPr>
        <w:tabs>
          <w:tab w:val="left" w:pos="6667"/>
        </w:tabs>
        <w:ind w:left="360"/>
        <w:rPr>
          <w:rFonts w:ascii="Cambria" w:hAnsi="Cambria"/>
          <w:lang w:val="ro-RO"/>
        </w:rPr>
      </w:pPr>
      <w:r w:rsidRPr="00207BC3">
        <w:rPr>
          <w:rFonts w:ascii="Cambria" w:hAnsi="Cambria"/>
          <w:lang w:val="ro-RO"/>
        </w:rPr>
        <w:t>Punctaj acumulat</w:t>
      </w:r>
      <w:r>
        <w:rPr>
          <w:rFonts w:ascii="Cambria" w:hAnsi="Cambria"/>
          <w:lang w:val="ro-RO"/>
        </w:rPr>
        <w:t xml:space="preserve"> </w:t>
      </w:r>
      <w:r w:rsidRPr="00207BC3">
        <w:rPr>
          <w:rFonts w:ascii="Cambria" w:hAnsi="Cambria"/>
          <w:lang w:val="ro-RO"/>
        </w:rPr>
        <w:t xml:space="preserve">_________din </w:t>
      </w:r>
      <w:r>
        <w:rPr>
          <w:rFonts w:ascii="Cambria" w:hAnsi="Cambria"/>
          <w:b/>
          <w:lang w:val="ro-RO"/>
        </w:rPr>
        <w:t>60</w:t>
      </w:r>
      <w:r w:rsidRPr="00207BC3">
        <w:rPr>
          <w:rFonts w:ascii="Cambria" w:hAnsi="Cambria"/>
          <w:b/>
          <w:lang w:val="ro-RO"/>
        </w:rPr>
        <w:t xml:space="preserve"> </w:t>
      </w:r>
      <w:r w:rsidRPr="00207BC3">
        <w:rPr>
          <w:rFonts w:ascii="Cambria" w:hAnsi="Cambria"/>
          <w:lang w:val="ro-RO"/>
        </w:rPr>
        <w:t>de puncte</w:t>
      </w:r>
      <w:r>
        <w:rPr>
          <w:rFonts w:ascii="Cambria" w:hAnsi="Cambria"/>
          <w:lang w:val="ro-RO"/>
        </w:rPr>
        <w:tab/>
      </w:r>
    </w:p>
    <w:p w:rsidR="00DE6DB8" w:rsidRPr="00207BC3" w:rsidRDefault="00DE6DB8" w:rsidP="00DE6DB8">
      <w:pPr>
        <w:ind w:left="360"/>
        <w:rPr>
          <w:rFonts w:ascii="Cambria" w:hAnsi="Cambria"/>
          <w:lang w:val="ro-RO"/>
        </w:rPr>
      </w:pPr>
      <w:r w:rsidRPr="00207BC3">
        <w:rPr>
          <w:rFonts w:ascii="Cambria" w:hAnsi="Cambria"/>
          <w:lang w:val="ro-RO"/>
        </w:rPr>
        <w:t>Nota____ (____________), semnătura evaluatorului ______________________</w:t>
      </w:r>
    </w:p>
    <w:p w:rsidR="00DE6DB8" w:rsidRPr="00207BC3" w:rsidRDefault="00DE6DB8" w:rsidP="00DE6DB8">
      <w:pPr>
        <w:ind w:left="360"/>
        <w:rPr>
          <w:rFonts w:ascii="Cambria" w:hAnsi="Cambria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9299"/>
        <w:gridCol w:w="539"/>
      </w:tblGrid>
      <w:tr w:rsidR="00DE6DB8" w:rsidRPr="00207BC3" w:rsidTr="00630E5B"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Nr.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b/>
                <w:lang w:val="ro-RO"/>
              </w:rPr>
            </w:pPr>
            <w:r w:rsidRPr="00207BC3">
              <w:rPr>
                <w:rFonts w:ascii="Cambria" w:eastAsia="Calibri" w:hAnsi="Cambria"/>
                <w:b/>
                <w:lang w:val="ro-RO"/>
              </w:rPr>
              <w:t>Item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b/>
                <w:sz w:val="16"/>
                <w:szCs w:val="16"/>
                <w:lang w:val="ro-RO"/>
              </w:rPr>
            </w:pPr>
            <w:r w:rsidRPr="00207BC3">
              <w:rPr>
                <w:rFonts w:ascii="Cambria" w:eastAsia="Calibri" w:hAnsi="Cambria"/>
                <w:b/>
                <w:sz w:val="16"/>
                <w:szCs w:val="16"/>
                <w:lang w:val="ro-RO"/>
              </w:rPr>
              <w:t>Scor</w:t>
            </w:r>
          </w:p>
        </w:tc>
      </w:tr>
      <w:tr w:rsidR="00DE6DB8" w:rsidRPr="00207BC3" w:rsidTr="00630E5B">
        <w:trPr>
          <w:trHeight w:val="1288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1.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ind w:left="33" w:firstLine="142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 xml:space="preserve">Completați caseta liberă de mai jos cu un număr pozitiv, astfel încât numerele </w:t>
            </w:r>
            <w:r w:rsidRPr="00207BC3">
              <w:rPr>
                <w:rFonts w:ascii="Cambria" w:eastAsia="Calibri" w:hAnsi="Cambria"/>
                <w:i/>
                <w:lang w:val="ro-RO"/>
              </w:rPr>
              <w:t>a</w:t>
            </w:r>
            <w:r w:rsidRPr="00207BC3">
              <w:rPr>
                <w:rFonts w:ascii="Cambria" w:eastAsia="Calibri" w:hAnsi="Cambria"/>
                <w:lang w:val="ro-RO"/>
              </w:rPr>
              <w:t xml:space="preserve">, </w:t>
            </w:r>
            <w:r w:rsidRPr="00207BC3">
              <w:rPr>
                <w:rFonts w:ascii="Cambria" w:eastAsia="Calibri" w:hAnsi="Cambria"/>
                <w:i/>
                <w:lang w:val="ro-RO"/>
              </w:rPr>
              <w:t xml:space="preserve">b </w:t>
            </w:r>
            <w:r w:rsidRPr="00207BC3">
              <w:rPr>
                <w:rFonts w:ascii="Cambria" w:eastAsia="Calibri" w:hAnsi="Cambria"/>
                <w:lang w:val="ro-RO"/>
              </w:rPr>
              <w:t xml:space="preserve">și </w:t>
            </w:r>
            <w:r w:rsidRPr="00207BC3">
              <w:rPr>
                <w:rFonts w:ascii="Cambria" w:eastAsia="Calibri" w:hAnsi="Cambria"/>
                <w:i/>
                <w:lang w:val="ro-RO"/>
              </w:rPr>
              <w:t xml:space="preserve">c </w:t>
            </w:r>
            <w:r w:rsidRPr="00207BC3">
              <w:rPr>
                <w:rFonts w:ascii="Cambria" w:eastAsia="Calibri" w:hAnsi="Cambria"/>
                <w:lang w:val="ro-RO"/>
              </w:rPr>
              <w:t xml:space="preserve">, în ordinea respectivă, să fie trei termeni consecutivi ai unei progresii geometrice.    </w:t>
            </w:r>
          </w:p>
          <w:p w:rsidR="00DE6DB8" w:rsidRPr="00207BC3" w:rsidRDefault="00DE6DB8" w:rsidP="00630E5B">
            <w:pPr>
              <w:ind w:left="33" w:firstLine="142"/>
              <w:rPr>
                <w:rFonts w:ascii="Cambria" w:eastAsia="Calibri" w:hAnsi="Cambria"/>
                <w:b/>
                <w:i/>
                <w:sz w:val="12"/>
                <w:szCs w:val="12"/>
                <w:lang w:val="ro-RO"/>
              </w:rPr>
            </w:pPr>
            <w:r w:rsidRPr="00207BC3">
              <w:rPr>
                <w:rFonts w:ascii="Cambria" w:eastAsia="Calibri" w:hAnsi="Cambr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D984B" wp14:editId="7CF87452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16510</wp:posOffset>
                      </wp:positionV>
                      <wp:extent cx="469900" cy="381000"/>
                      <wp:effectExtent l="0" t="0" r="25400" b="19050"/>
                      <wp:wrapNone/>
                      <wp:docPr id="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A547C8" w:rsidRDefault="00235B66" w:rsidP="00DE6DB8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lang w:val="ro-RO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ro-RO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0" o:spid="_x0000_s1026" style="position:absolute;left:0;text-align:left;margin-left:90.35pt;margin-top:1.3pt;width:37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" strokeweight="1.5pt">
                      <v:shadow color="#868686"/>
                      <v:textbox>
                        <w:txbxContent>
                          <w:p w:rsidR="00DE6DB8" w:rsidRPr="00A547C8" w:rsidRDefault="00DE6DB8" w:rsidP="00DE6DB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lang w:val="ro-RO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ro-RO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BC3">
              <w:rPr>
                <w:rFonts w:ascii="Cambria" w:eastAsia="Calibri" w:hAnsi="Cambr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937063" wp14:editId="4D4B76E2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10160</wp:posOffset>
                      </wp:positionV>
                      <wp:extent cx="469900" cy="381000"/>
                      <wp:effectExtent l="0" t="0" r="25400" b="19050"/>
                      <wp:wrapNone/>
                      <wp:docPr id="7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left:0;text-align:left;margin-left:159.35pt;margin-top:.8pt;width:37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" strokeweight="1.5pt">
                      <v:shadow color="#868686"/>
                      <v:textbox>
                        <w:txbxContent>
                          <w:p w:rsidR="00DE6DB8" w:rsidRPr="00980751" w:rsidRDefault="00DE6DB8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BC3">
              <w:rPr>
                <w:rFonts w:ascii="Cambria" w:eastAsia="Calibri" w:hAnsi="Cambri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1C8BAC" wp14:editId="592741F0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10160</wp:posOffset>
                      </wp:positionV>
                      <wp:extent cx="469900" cy="400050"/>
                      <wp:effectExtent l="0" t="0" r="25400" b="19050"/>
                      <wp:wrapNone/>
                      <wp:docPr id="8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A547C8" w:rsidRDefault="00235B66" w:rsidP="00DE6DB8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lang w:val="ro-RO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lang w:val="ro-RO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ad>
                                          <m:radPr>
                                            <m:degHide m:val="1"/>
                                            <m:ctrlPr>
                                              <w:rPr>
                                                <w:rFonts w:ascii="Cambria Math" w:hAnsi="Cambria Math"/>
                                                <w:lang w:val="ro-RO"/>
                                              </w:rPr>
                                            </m:ctrlPr>
                                          </m:radPr>
                                          <m:deg/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lang w:val="ro-RO"/>
                                              </w:rPr>
                                              <m:t>3</m:t>
                                            </m:r>
                                          </m:e>
                                        </m:rad>
                                      </m:den>
                                    </m:f>
                                  </m:oMath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223.85pt;margin-top:.8pt;width:37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" strokeweight="1.5pt">
                      <v:shadow color="#868686"/>
                      <v:textbox>
                        <w:txbxContent>
                          <w:p w:rsidR="00DE6DB8" w:rsidRPr="00A547C8" w:rsidRDefault="00DE6DB8" w:rsidP="00DE6DB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val="ro-R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val="ro-RO"/>
                                    </w:rPr>
                                    <m:t>1</m:t>
                                  </m:r>
                                </m:num>
                                <m:den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hAnsi="Cambria Math"/>
                                          <w:lang w:val="ro-RO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val="ro-RO"/>
                                        </w:rPr>
                                        <m:t>3</m:t>
                                      </m:r>
                                    </m:e>
                                  </m:rad>
                                </m:den>
                              </m:f>
                            </m:oMath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BC3">
              <w:rPr>
                <w:rFonts w:ascii="Cambria" w:eastAsia="Calibri" w:hAnsi="Cambria"/>
                <w:b/>
                <w:i/>
                <w:sz w:val="12"/>
                <w:szCs w:val="12"/>
                <w:lang w:val="ro-RO"/>
              </w:rPr>
              <w:t xml:space="preserve">                                      </w:t>
            </w:r>
          </w:p>
          <w:p w:rsidR="00DE6DB8" w:rsidRPr="00207BC3" w:rsidRDefault="00DE6DB8" w:rsidP="00630E5B">
            <w:pPr>
              <w:ind w:left="33" w:firstLine="142"/>
              <w:rPr>
                <w:rFonts w:ascii="Cambria" w:eastAsia="Calibri" w:hAnsi="Cambria"/>
                <w:b/>
                <w:i/>
                <w:lang w:val="ro-RO"/>
              </w:rPr>
            </w:pPr>
            <w:r w:rsidRPr="00207BC3">
              <w:rPr>
                <w:rFonts w:ascii="Cambria" w:eastAsia="Calibri" w:hAnsi="Cambria"/>
                <w:i/>
                <w:lang w:val="ro-RO"/>
              </w:rPr>
              <w:t xml:space="preserve">                       </w:t>
            </w:r>
            <w:r w:rsidRPr="00207BC3">
              <w:rPr>
                <w:rFonts w:ascii="Cambria" w:eastAsia="Calibri" w:hAnsi="Cambria"/>
                <w:lang w:val="ro-RO"/>
              </w:rPr>
              <w:t>„</w:t>
            </w:r>
            <w:r w:rsidRPr="00207BC3">
              <w:rPr>
                <w:rFonts w:ascii="Cambria" w:eastAsia="Calibri" w:hAnsi="Cambria"/>
                <w:i/>
                <w:lang w:val="ro-RO"/>
              </w:rPr>
              <w:t>a</w:t>
            </w:r>
            <w:r w:rsidRPr="00207BC3">
              <w:rPr>
                <w:rFonts w:ascii="Cambria" w:eastAsia="Calibri" w:hAnsi="Cambria"/>
                <w:lang w:val="ro-RO"/>
              </w:rPr>
              <w:t>=</w:t>
            </w:r>
            <w:r w:rsidRPr="00207BC3">
              <w:rPr>
                <w:rFonts w:ascii="Cambria" w:eastAsia="Calibri" w:hAnsi="Cambria"/>
                <w:i/>
                <w:lang w:val="ro-RO"/>
              </w:rPr>
              <w:t xml:space="preserve">                 ,    b</w:t>
            </w:r>
            <w:r w:rsidRPr="00207BC3">
              <w:rPr>
                <w:rFonts w:ascii="Cambria" w:eastAsia="Calibri" w:hAnsi="Cambria"/>
                <w:lang w:val="ro-RO"/>
              </w:rPr>
              <w:t>=</w:t>
            </w:r>
            <w:r w:rsidRPr="00207BC3">
              <w:rPr>
                <w:rFonts w:ascii="Cambria" w:eastAsia="Calibri" w:hAnsi="Cambria"/>
                <w:i/>
                <w:lang w:val="ro-RO"/>
              </w:rPr>
              <w:t xml:space="preserve">                ,   c</w:t>
            </w:r>
            <w:r w:rsidRPr="00207BC3">
              <w:rPr>
                <w:rFonts w:ascii="Cambria" w:eastAsia="Calibri" w:hAnsi="Cambria"/>
                <w:lang w:val="ro-RO"/>
              </w:rPr>
              <w:t>=</w:t>
            </w:r>
            <w:r w:rsidRPr="00207BC3">
              <w:rPr>
                <w:rFonts w:ascii="Cambria" w:eastAsia="Calibri" w:hAnsi="Cambria"/>
                <w:i/>
                <w:lang w:val="ro-RO"/>
              </w:rPr>
              <w:t xml:space="preserve">                .</w:t>
            </w:r>
            <w:r w:rsidRPr="00207BC3">
              <w:rPr>
                <w:rFonts w:ascii="Cambria" w:eastAsia="Calibri" w:hAnsi="Cambria"/>
                <w:b/>
                <w:i/>
                <w:lang w:val="ro-RO"/>
              </w:rPr>
              <w:t>”</w:t>
            </w:r>
          </w:p>
          <w:p w:rsidR="00DE6DB8" w:rsidRPr="00207BC3" w:rsidRDefault="00DE6DB8" w:rsidP="00630E5B">
            <w:pPr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 xml:space="preserve">        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L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2</w:t>
            </w:r>
          </w:p>
        </w:tc>
      </w:tr>
      <w:tr w:rsidR="00DE6DB8" w:rsidRPr="00207BC3" w:rsidTr="00630E5B">
        <w:trPr>
          <w:trHeight w:val="1080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2.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jc w:val="both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În desenul alăturat este reprezentat graficul unei funcții</w:t>
            </w:r>
          </w:p>
          <w:p w:rsidR="00DE6DB8" w:rsidRPr="00207BC3" w:rsidRDefault="00DE6DB8" w:rsidP="00630E5B">
            <w:pPr>
              <w:jc w:val="both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lang w:val="ro-RO"/>
                </w:rPr>
                <m:t>f:R\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 xml:space="preserve">→R.  </m:t>
              </m:r>
            </m:oMath>
          </w:p>
          <w:p w:rsidR="00DE6DB8" w:rsidRPr="00207BC3" w:rsidRDefault="00DE6DB8" w:rsidP="00630E5B">
            <w:pPr>
              <w:jc w:val="both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a) Știind că graficul funcției </w:t>
            </w:r>
            <w:r w:rsidRPr="00207BC3">
              <w:rPr>
                <w:rFonts w:ascii="Cambria" w:hAnsi="Cambria"/>
                <w:i/>
                <w:lang w:val="ro-RO"/>
              </w:rPr>
              <w:t xml:space="preserve">f </w:t>
            </w:r>
            <w:r w:rsidRPr="00207BC3">
              <w:rPr>
                <w:rFonts w:ascii="Cambria" w:hAnsi="Cambria"/>
                <w:lang w:val="ro-RO"/>
              </w:rPr>
              <w:t xml:space="preserve"> are o asimptotă verticală, care este reprezentată în desen, scrieți în caseta de mai jos ecuația acestei asimptote:</w:t>
            </w:r>
          </w:p>
          <w:p w:rsidR="00DE6DB8" w:rsidRPr="00207BC3" w:rsidRDefault="00630E5B" w:rsidP="00630E5B">
            <w:pPr>
              <w:jc w:val="both"/>
              <w:rPr>
                <w:rFonts w:ascii="Cambria" w:eastAsia="Calibri" w:hAnsi="Cambria"/>
                <w:i/>
                <w:lang w:val="ro-RO"/>
              </w:rPr>
            </w:pPr>
            <w:r w:rsidRPr="00207BC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E6AF0" wp14:editId="4A4980F5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2540</wp:posOffset>
                      </wp:positionV>
                      <wp:extent cx="736600" cy="247650"/>
                      <wp:effectExtent l="0" t="0" r="25400" b="19050"/>
                      <wp:wrapNone/>
                      <wp:docPr id="5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9" o:spid="_x0000_s1029" style="position:absolute;left:0;text-align:left;margin-left:138.35pt;margin-top:.2pt;width:5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" strokeweight="1.5pt">
                      <v:shadow color="#868686"/>
                      <v:textbox>
                        <w:txbxContent>
                          <w:p w:rsidR="00630E5B" w:rsidRPr="00980751" w:rsidRDefault="00630E5B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6DB8" w:rsidRPr="00207BC3">
              <w:rPr>
                <w:rFonts w:ascii="Cambria" w:eastAsia="Calibri" w:hAnsi="Cambria"/>
                <w:b/>
                <w:i/>
                <w:lang w:val="ro-RO"/>
              </w:rPr>
              <w:t xml:space="preserve">                                                                  </w:t>
            </w:r>
            <w:r w:rsidR="00DE6DB8" w:rsidRPr="00207BC3">
              <w:rPr>
                <w:rFonts w:ascii="Cambria" w:eastAsia="Calibri" w:hAnsi="Cambria"/>
                <w:i/>
                <w:lang w:val="ro-RO"/>
              </w:rPr>
              <w:t xml:space="preserve"> .</w:t>
            </w:r>
          </w:p>
          <w:p w:rsidR="00DE6DB8" w:rsidRPr="00207BC3" w:rsidRDefault="00DE6DB8" w:rsidP="00630E5B">
            <w:pPr>
              <w:jc w:val="both"/>
              <w:rPr>
                <w:rFonts w:ascii="Cambria" w:eastAsia="Calibri" w:hAnsi="Cambria"/>
                <w:lang w:val="ro-RO"/>
              </w:rPr>
            </w:pPr>
          </w:p>
          <w:p w:rsidR="00DE6DB8" w:rsidRPr="00207BC3" w:rsidRDefault="00DE6DB8" w:rsidP="00630E5B">
            <w:pPr>
              <w:jc w:val="both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D30B91" wp14:editId="0F6FA174">
                      <wp:simplePos x="0" y="0"/>
                      <wp:positionH relativeFrom="column">
                        <wp:posOffset>2844164</wp:posOffset>
                      </wp:positionH>
                      <wp:positionV relativeFrom="paragraph">
                        <wp:posOffset>346710</wp:posOffset>
                      </wp:positionV>
                      <wp:extent cx="409575" cy="228600"/>
                      <wp:effectExtent l="0" t="0" r="28575" b="19050"/>
                      <wp:wrapNone/>
                      <wp:docPr id="12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223.95pt;margin-top:27.3pt;width:32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" strokeweight="1.5pt">
                      <v:shadow color="#868686"/>
                      <v:textbox>
                        <w:txbxContent>
                          <w:p w:rsidR="00DE6DB8" w:rsidRPr="00980751" w:rsidRDefault="00DE6DB8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BC3">
              <w:rPr>
                <w:rFonts w:ascii="Cambria" w:eastAsia="Calibri" w:hAnsi="Cambria"/>
                <w:lang w:val="ro-RO"/>
              </w:rPr>
              <w:t xml:space="preserve">b) Completați casetele de mai jos astfel încât propozițiile obținute să fie adevărate: </w:t>
            </w:r>
          </w:p>
          <w:p w:rsidR="00DE6DB8" w:rsidRPr="00207BC3" w:rsidRDefault="00DE6DB8" w:rsidP="00630E5B">
            <w:pPr>
              <w:jc w:val="both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91A892" wp14:editId="16FCC32E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-635</wp:posOffset>
                      </wp:positionV>
                      <wp:extent cx="371475" cy="219075"/>
                      <wp:effectExtent l="0" t="0" r="28575" b="28575"/>
                      <wp:wrapNone/>
                      <wp:docPr id="1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79.15pt;margin-top:-.05pt;width:29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" strokeweight="1.5pt">
                      <v:shadow color="#868686"/>
                      <v:textbox>
                        <w:txbxContent>
                          <w:p w:rsidR="00DE6DB8" w:rsidRPr="00980751" w:rsidRDefault="00DE6DB8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Calibri" w:hAnsi="Cambria Math"/>
                          <w:i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val="ro-RO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="Calibri" w:hAnsi="Cambria Math"/>
                              <w:i/>
                              <w:lang w:val="ro-RO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Calibri" w:hAnsi="Cambria Math"/>
                              <w:lang w:val="ro-RO"/>
                            </w:rPr>
                            <m:t>x→2</m:t>
                          </m:r>
                        </m:e>
                        <m:e>
                          <m:r>
                            <w:rPr>
                              <w:rFonts w:ascii="Cambria Math" w:eastAsia="Calibri" w:hAnsi="Cambria Math"/>
                              <w:lang w:val="ro-RO"/>
                            </w:rPr>
                            <m:t>x&lt;2</m:t>
                          </m:r>
                        </m:e>
                      </m:eqArr>
                    </m:lim>
                  </m:limLow>
                  <m:r>
                    <w:rPr>
                      <w:rFonts w:ascii="Cambria Math" w:eastAsia="Calibri" w:hAnsi="Cambria Math"/>
                      <w:lang w:val="ro-RO"/>
                    </w:rPr>
                    <m:t xml:space="preserve"> </m:t>
                  </m:r>
                </m:fName>
                <m:e>
                  <m:r>
                    <w:rPr>
                      <w:rFonts w:ascii="Cambria Math" w:eastAsia="Calibri" w:hAnsi="Cambria Math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lang w:val="ro-RO"/>
                    </w:rPr>
                    <m:t xml:space="preserve">=  </m:t>
                  </m:r>
                </m:e>
              </m:func>
              <m:r>
                <w:rPr>
                  <w:rFonts w:ascii="Cambria Math" w:eastAsia="Calibri" w:hAnsi="Cambria Math"/>
                  <w:lang w:val="ro-RO"/>
                </w:rPr>
                <m:t>⁡</m:t>
              </m:r>
            </m:oMath>
            <w:r w:rsidRPr="00207BC3">
              <w:rPr>
                <w:rFonts w:ascii="Cambria" w:eastAsia="Calibri" w:hAnsi="Cambria"/>
                <w:lang w:val="ro-RO"/>
              </w:rPr>
              <w:t xml:space="preserve">           ;             </w:t>
            </w:r>
            <m:oMath>
              <m:func>
                <m:funcPr>
                  <m:ctrlPr>
                    <w:rPr>
                      <w:rFonts w:ascii="Cambria Math" w:eastAsia="Calibri" w:hAnsi="Cambria Math"/>
                      <w:i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Calibri" w:hAnsi="Cambria Math"/>
                          <w:i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lang w:val="ro-RO"/>
                        </w:rPr>
                        <m:t>lim</m:t>
                      </m:r>
                    </m:e>
                    <m:lim>
                      <m:eqArr>
                        <m:eqArrPr>
                          <m:ctrlPr>
                            <w:rPr>
                              <w:rFonts w:ascii="Cambria Math" w:eastAsia="Calibri" w:hAnsi="Cambria Math"/>
                              <w:i/>
                              <w:lang w:val="ro-RO"/>
                            </w:rPr>
                          </m:ctrlPr>
                        </m:eqArrPr>
                        <m:e>
                          <m:r>
                            <w:rPr>
                              <w:rFonts w:ascii="Cambria Math" w:eastAsia="Calibri" w:hAnsi="Cambria Math"/>
                              <w:lang w:val="ro-RO"/>
                            </w:rPr>
                            <m:t>x→2</m:t>
                          </m:r>
                        </m:e>
                        <m:e>
                          <m:r>
                            <w:rPr>
                              <w:rFonts w:ascii="Cambria Math" w:eastAsia="Calibri" w:hAnsi="Cambria Math"/>
                              <w:lang w:val="ro-RO"/>
                            </w:rPr>
                            <m:t>x&gt;2</m:t>
                          </m:r>
                        </m:e>
                      </m:eqArr>
                    </m:lim>
                  </m:limLow>
                  <m:r>
                    <w:rPr>
                      <w:rFonts w:ascii="Cambria Math" w:eastAsia="Calibri" w:hAnsi="Cambria Math"/>
                      <w:lang w:val="ro-RO"/>
                    </w:rPr>
                    <m:t xml:space="preserve"> </m:t>
                  </m:r>
                </m:fName>
                <m:e>
                  <m:r>
                    <w:rPr>
                      <w:rFonts w:ascii="Cambria Math" w:eastAsia="Calibri" w:hAnsi="Cambria Math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lang w:val="ro-RO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lang w:val="ro-RO"/>
                    </w:rPr>
                    <m:t>=</m:t>
                  </m:r>
                </m:e>
              </m:func>
              <m:r>
                <w:rPr>
                  <w:rFonts w:ascii="Cambria Math" w:eastAsia="Calibri" w:hAnsi="Cambria Math"/>
                  <w:lang w:val="ro-RO"/>
                </w:rPr>
                <m:t>⁡</m:t>
              </m:r>
            </m:oMath>
            <w:r w:rsidRPr="00207BC3">
              <w:rPr>
                <w:rFonts w:ascii="Cambria" w:eastAsia="Calibri" w:hAnsi="Cambria"/>
                <w:lang w:val="ro-RO"/>
              </w:rPr>
              <w:t xml:space="preserve">            . </w:t>
            </w:r>
          </w:p>
          <w:p w:rsidR="00DE6DB8" w:rsidRPr="00207BC3" w:rsidRDefault="00DE6DB8" w:rsidP="00630E5B">
            <w:pPr>
              <w:jc w:val="both"/>
              <w:rPr>
                <w:rFonts w:ascii="Cambria" w:eastAsia="Calibri" w:hAnsi="Cambria"/>
                <w:sz w:val="4"/>
                <w:szCs w:val="4"/>
                <w:lang w:val="ro-RO"/>
              </w:rPr>
            </w:pPr>
            <w:r w:rsidRPr="00207BC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E716D0E" wp14:editId="00716BB6">
                  <wp:simplePos x="0" y="0"/>
                  <wp:positionH relativeFrom="column">
                    <wp:posOffset>3966845</wp:posOffset>
                  </wp:positionH>
                  <wp:positionV relativeFrom="paragraph">
                    <wp:posOffset>-1492885</wp:posOffset>
                  </wp:positionV>
                  <wp:extent cx="1866900" cy="2122170"/>
                  <wp:effectExtent l="0" t="0" r="0" b="0"/>
                  <wp:wrapThrough wrapText="bothSides">
                    <wp:wrapPolygon edited="0">
                      <wp:start x="0" y="0"/>
                      <wp:lineTo x="0" y="21329"/>
                      <wp:lineTo x="21380" y="21329"/>
                      <wp:lineTo x="21380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L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1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3</w:t>
            </w:r>
          </w:p>
        </w:tc>
      </w:tr>
      <w:tr w:rsidR="00DE6DB8" w:rsidRPr="00207BC3" w:rsidTr="00630E5B">
        <w:trPr>
          <w:trHeight w:val="1451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3.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hAnsi="Cambria"/>
                <w:noProof/>
              </w:rPr>
              <w:drawing>
                <wp:anchor distT="0" distB="0" distL="114300" distR="114300" simplePos="0" relativeHeight="251666432" behindDoc="0" locked="0" layoutInCell="1" allowOverlap="1" wp14:anchorId="794DEBD7" wp14:editId="3D5D8DB8">
                  <wp:simplePos x="0" y="0"/>
                  <wp:positionH relativeFrom="column">
                    <wp:posOffset>4176395</wp:posOffset>
                  </wp:positionH>
                  <wp:positionV relativeFrom="paragraph">
                    <wp:posOffset>19685</wp:posOffset>
                  </wp:positionV>
                  <wp:extent cx="1860550" cy="1600835"/>
                  <wp:effectExtent l="0" t="0" r="6350" b="0"/>
                  <wp:wrapThrough wrapText="bothSides">
                    <wp:wrapPolygon edited="0">
                      <wp:start x="0" y="0"/>
                      <wp:lineTo x="0" y="21334"/>
                      <wp:lineTo x="21453" y="21334"/>
                      <wp:lineTo x="21453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60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7BC3">
              <w:rPr>
                <w:rFonts w:ascii="Cambria" w:eastAsia="Calibri" w:hAnsi="Cambria"/>
                <w:lang w:val="ro-RO"/>
              </w:rPr>
              <w:t xml:space="preserve">În desenul alăturat este reprezentat un cub </w:t>
            </w:r>
            <m:oMath>
              <m:r>
                <w:rPr>
                  <w:rFonts w:ascii="Cambria Math" w:eastAsia="Calibri" w:hAnsi="Cambria Math"/>
                  <w:lang w:val="ro-RO"/>
                </w:rPr>
                <m:t>ABCD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eastAsia="Calibri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eastAsia="Calibri" w:hAnsi="Cambria Math"/>
                      <w:lang w:val="ro-RO"/>
                    </w:rPr>
                    <m:t>1</m:t>
                  </m:r>
                </m:sub>
              </m:sSub>
            </m:oMath>
            <w:r w:rsidRPr="00207BC3">
              <w:rPr>
                <w:rFonts w:ascii="Cambria" w:eastAsia="Calibri" w:hAnsi="Cambria"/>
                <w:lang w:val="ro-RO"/>
              </w:rPr>
              <w:t xml:space="preserve">. Completați casetele de mai jos, </w:t>
            </w:r>
            <w:r>
              <w:rPr>
                <w:rFonts w:ascii="Cambria" w:eastAsia="Calibri" w:hAnsi="Cambria"/>
                <w:lang w:val="ro-RO"/>
              </w:rPr>
              <w:t xml:space="preserve">folosind literele din desen, </w:t>
            </w:r>
            <w:r w:rsidRPr="00207BC3">
              <w:rPr>
                <w:rFonts w:ascii="Cambria" w:eastAsia="Calibri" w:hAnsi="Cambria"/>
                <w:lang w:val="ro-RO"/>
              </w:rPr>
              <w:t xml:space="preserve">astfel încât propozițiile obținute să fie adevărate.  </w:t>
            </w:r>
          </w:p>
          <w:p w:rsidR="00DE6DB8" w:rsidRPr="00B01C9F" w:rsidRDefault="00DE6DB8" w:rsidP="00630E5B">
            <w:pPr>
              <w:rPr>
                <w:rFonts w:ascii="Cambria" w:eastAsia="Calibri" w:hAnsi="Cambria"/>
                <w:b/>
                <w:sz w:val="8"/>
                <w:szCs w:val="8"/>
                <w:lang w:val="ro-RO"/>
              </w:rPr>
            </w:pPr>
          </w:p>
          <w:p w:rsidR="00DE6DB8" w:rsidRPr="00614838" w:rsidRDefault="00DE6DB8" w:rsidP="00630E5B">
            <w:pPr>
              <w:rPr>
                <w:rFonts w:ascii="Cambria" w:eastAsia="Calibri" w:hAnsi="Cambria"/>
                <w:i/>
                <w:lang w:val="ro-RO"/>
              </w:rPr>
            </w:pPr>
            <w:r w:rsidRPr="00614838">
              <w:rPr>
                <w:rFonts w:ascii="Cambria" w:hAnsi="Cambr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129400" wp14:editId="68C49AC4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7620</wp:posOffset>
                      </wp:positionV>
                      <wp:extent cx="561975" cy="228600"/>
                      <wp:effectExtent l="0" t="0" r="28575" b="19050"/>
                      <wp:wrapNone/>
                      <wp:docPr id="14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142.95pt;margin-top:.6pt;width:44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" strokeweight="1.5pt">
                      <v:shadow color="#868686"/>
                      <v:textbox>
                        <w:txbxContent>
                          <w:p w:rsidR="00DE6DB8" w:rsidRPr="00980751" w:rsidRDefault="00DE6DB8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4838">
              <w:rPr>
                <w:rFonts w:ascii="Cambria" w:eastAsia="Calibri" w:hAnsi="Cambria"/>
                <w:i/>
                <w:lang w:val="ro-RO"/>
              </w:rPr>
              <w:t>a) „Dreapta C</w:t>
            </w:r>
            <w:r w:rsidRPr="00614838">
              <w:rPr>
                <w:rFonts w:ascii="Cambria" w:eastAsia="Calibri" w:hAnsi="Cambria"/>
                <w:i/>
                <w:vertAlign w:val="subscript"/>
                <w:lang w:val="ro-RO"/>
              </w:rPr>
              <w:t>1</w:t>
            </w:r>
            <w:r w:rsidRPr="00614838">
              <w:rPr>
                <w:rFonts w:ascii="Cambria" w:eastAsia="Calibri" w:hAnsi="Cambria"/>
                <w:i/>
                <w:lang w:val="ro-RO"/>
              </w:rPr>
              <w:t>D</w:t>
            </w:r>
            <w:r w:rsidRPr="00614838">
              <w:rPr>
                <w:rFonts w:ascii="Cambria" w:eastAsia="Calibri" w:hAnsi="Cambria"/>
                <w:i/>
                <w:vertAlign w:val="subscript"/>
                <w:lang w:val="ro-RO"/>
              </w:rPr>
              <w:t>1</w:t>
            </w:r>
            <w:r w:rsidRPr="00614838">
              <w:rPr>
                <w:rFonts w:ascii="Cambria" w:eastAsia="Calibri" w:hAnsi="Cambria"/>
                <w:i/>
                <w:lang w:val="ro-RO"/>
              </w:rPr>
              <w:t xml:space="preserve"> și dreapta                    sunt concurente.” </w:t>
            </w:r>
          </w:p>
          <w:p w:rsidR="00DE6DB8" w:rsidRPr="00614838" w:rsidRDefault="00DE6DB8" w:rsidP="00630E5B">
            <w:pPr>
              <w:rPr>
                <w:rFonts w:ascii="Cambria" w:eastAsia="Calibri" w:hAnsi="Cambria"/>
                <w:i/>
                <w:lang w:val="ro-RO"/>
              </w:rPr>
            </w:pPr>
            <w:r w:rsidRPr="00614838">
              <w:rPr>
                <w:rFonts w:ascii="Cambria" w:hAnsi="Cambr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723814" wp14:editId="0DDE402B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162560</wp:posOffset>
                      </wp:positionV>
                      <wp:extent cx="561975" cy="228600"/>
                      <wp:effectExtent l="0" t="0" r="28575" b="19050"/>
                      <wp:wrapNone/>
                      <wp:docPr id="15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margin-left:142.95pt;margin-top:12.8pt;width:44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" strokeweight="1.5pt">
                      <v:shadow color="#868686"/>
                      <v:textbox>
                        <w:txbxContent>
                          <w:p w:rsidR="00DE6DB8" w:rsidRPr="00980751" w:rsidRDefault="00DE6DB8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6DB8" w:rsidRPr="00614838" w:rsidRDefault="00DE6DB8" w:rsidP="00630E5B">
            <w:pPr>
              <w:rPr>
                <w:rFonts w:ascii="Cambria" w:eastAsia="Calibri" w:hAnsi="Cambria"/>
                <w:i/>
                <w:lang w:val="ro-RO"/>
              </w:rPr>
            </w:pPr>
            <w:r w:rsidRPr="00614838">
              <w:rPr>
                <w:rFonts w:ascii="Cambria" w:eastAsia="Calibri" w:hAnsi="Cambria"/>
                <w:i/>
                <w:lang w:val="ro-RO"/>
              </w:rPr>
              <w:t>b) „Dreapta C</w:t>
            </w:r>
            <w:r w:rsidRPr="00614838">
              <w:rPr>
                <w:rFonts w:ascii="Cambria" w:eastAsia="Calibri" w:hAnsi="Cambria"/>
                <w:i/>
                <w:vertAlign w:val="subscript"/>
                <w:lang w:val="ro-RO"/>
              </w:rPr>
              <w:t>1</w:t>
            </w:r>
            <w:r w:rsidRPr="00614838">
              <w:rPr>
                <w:rFonts w:ascii="Cambria" w:eastAsia="Calibri" w:hAnsi="Cambria"/>
                <w:i/>
                <w:lang w:val="ro-RO"/>
              </w:rPr>
              <w:t>D</w:t>
            </w:r>
            <w:r w:rsidRPr="00614838">
              <w:rPr>
                <w:rFonts w:ascii="Cambria" w:eastAsia="Calibri" w:hAnsi="Cambria"/>
                <w:i/>
                <w:vertAlign w:val="subscript"/>
                <w:lang w:val="ro-RO"/>
              </w:rPr>
              <w:t>1</w:t>
            </w:r>
            <w:r w:rsidRPr="00614838">
              <w:rPr>
                <w:rFonts w:ascii="Cambria" w:eastAsia="Calibri" w:hAnsi="Cambria"/>
                <w:i/>
                <w:lang w:val="ro-RO"/>
              </w:rPr>
              <w:t xml:space="preserve"> și dreapta                    sunt necoplanare.” </w:t>
            </w:r>
          </w:p>
          <w:p w:rsidR="00DE6DB8" w:rsidRPr="00614838" w:rsidRDefault="00DE6DB8" w:rsidP="00630E5B">
            <w:pPr>
              <w:rPr>
                <w:rFonts w:ascii="Cambria" w:eastAsia="Calibri" w:hAnsi="Cambria"/>
                <w:i/>
                <w:lang w:val="ro-RO"/>
              </w:rPr>
            </w:pPr>
            <w:r w:rsidRPr="00614838">
              <w:rPr>
                <w:rFonts w:ascii="Cambria" w:hAnsi="Cambr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50707D" wp14:editId="02F82E1A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144780</wp:posOffset>
                      </wp:positionV>
                      <wp:extent cx="571500" cy="228600"/>
                      <wp:effectExtent l="0" t="0" r="19050" b="19050"/>
                      <wp:wrapNone/>
                      <wp:docPr id="17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138.35pt;margin-top:11.4pt;width: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" strokeweight="1.5pt">
                      <v:shadow color="#868686"/>
                      <v:textbox>
                        <w:txbxContent>
                          <w:p w:rsidR="00DE6DB8" w:rsidRPr="00980751" w:rsidRDefault="00DE6DB8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E6DB8" w:rsidRPr="00614838" w:rsidRDefault="00DE6DB8" w:rsidP="00630E5B">
            <w:pPr>
              <w:rPr>
                <w:rFonts w:ascii="Cambria" w:eastAsia="Calibri" w:hAnsi="Cambria"/>
                <w:i/>
                <w:lang w:val="ro-RO"/>
              </w:rPr>
            </w:pPr>
            <w:r w:rsidRPr="00614838">
              <w:rPr>
                <w:rFonts w:ascii="Cambria" w:eastAsia="Calibri" w:hAnsi="Cambria"/>
                <w:i/>
                <w:lang w:val="ro-RO"/>
              </w:rPr>
              <w:t>c) „Dreapta B</w:t>
            </w:r>
            <w:r w:rsidRPr="00614838">
              <w:rPr>
                <w:rFonts w:ascii="Cambria" w:eastAsia="Calibri" w:hAnsi="Cambria"/>
                <w:i/>
                <w:vertAlign w:val="subscript"/>
                <w:lang w:val="ro-RO"/>
              </w:rPr>
              <w:t>1</w:t>
            </w:r>
            <w:r w:rsidRPr="00614838">
              <w:rPr>
                <w:rFonts w:ascii="Cambria" w:eastAsia="Calibri" w:hAnsi="Cambria"/>
                <w:i/>
                <w:lang w:val="ro-RO"/>
              </w:rPr>
              <w:t>D</w:t>
            </w:r>
            <w:r w:rsidRPr="00614838">
              <w:rPr>
                <w:rFonts w:ascii="Cambria" w:eastAsia="Calibri" w:hAnsi="Cambria"/>
                <w:i/>
                <w:vertAlign w:val="subscript"/>
                <w:lang w:val="ro-RO"/>
              </w:rPr>
              <w:t>1</w:t>
            </w:r>
            <w:r w:rsidRPr="00614838">
              <w:rPr>
                <w:rFonts w:ascii="Cambria" w:eastAsia="Calibri" w:hAnsi="Cambria"/>
                <w:i/>
                <w:lang w:val="ro-RO"/>
              </w:rPr>
              <w:t xml:space="preserve"> și planul                      sunt paralele.”</w:t>
            </w:r>
          </w:p>
          <w:p w:rsidR="00DE6DB8" w:rsidRPr="00614838" w:rsidRDefault="00DE6DB8" w:rsidP="00630E5B">
            <w:pPr>
              <w:rPr>
                <w:rFonts w:ascii="Cambria" w:eastAsia="Calibri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b/>
                <w:lang w:val="ro-RO"/>
              </w:rPr>
            </w:pPr>
            <w:r w:rsidRPr="00614838">
              <w:rPr>
                <w:rFonts w:ascii="Cambria" w:hAnsi="Cambr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0D41E3" wp14:editId="45A55BE9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-6985</wp:posOffset>
                      </wp:positionV>
                      <wp:extent cx="485775" cy="228600"/>
                      <wp:effectExtent l="0" t="0" r="28575" b="19050"/>
                      <wp:wrapNone/>
                      <wp:docPr id="18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35B66" w:rsidRPr="00980751" w:rsidRDefault="00235B66" w:rsidP="00DE6DB8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ro-R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5" style="position:absolute;margin-left:138.45pt;margin-top:-.55pt;width:38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" strokeweight="1.5pt">
                      <v:shadow color="#868686"/>
                      <v:textbox>
                        <w:txbxContent>
                          <w:p w:rsidR="00DE6DB8" w:rsidRPr="00980751" w:rsidRDefault="00DE6DB8" w:rsidP="00DE6DB8">
                            <w:pP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4838">
              <w:rPr>
                <w:rFonts w:ascii="Cambria" w:eastAsia="Calibri" w:hAnsi="Cambria"/>
                <w:i/>
                <w:lang w:val="ro-RO"/>
              </w:rPr>
              <w:t>d) „Planul (BCC</w:t>
            </w:r>
            <w:r w:rsidRPr="00614838">
              <w:rPr>
                <w:rFonts w:ascii="Cambria" w:eastAsia="Calibri" w:hAnsi="Cambria"/>
                <w:i/>
                <w:vertAlign w:val="subscript"/>
                <w:lang w:val="ro-RO"/>
              </w:rPr>
              <w:t>1</w:t>
            </w:r>
            <w:r w:rsidRPr="00614838">
              <w:rPr>
                <w:rFonts w:ascii="Cambria" w:eastAsia="Calibri" w:hAnsi="Cambria"/>
                <w:i/>
                <w:lang w:val="ro-RO"/>
              </w:rPr>
              <w:t>) și planul                      sunt paralele.”</w:t>
            </w:r>
          </w:p>
          <w:p w:rsidR="00DE6DB8" w:rsidRPr="00B01C9F" w:rsidRDefault="00DE6DB8" w:rsidP="00630E5B">
            <w:pPr>
              <w:rPr>
                <w:rFonts w:ascii="Cambria" w:eastAsia="Calibri" w:hAnsi="Cambria"/>
                <w:sz w:val="12"/>
                <w:szCs w:val="12"/>
                <w:lang w:val="ro-RO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L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1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3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4</w:t>
            </w:r>
          </w:p>
        </w:tc>
      </w:tr>
      <w:tr w:rsidR="00DE6DB8" w:rsidRPr="00207BC3" w:rsidTr="00630E5B">
        <w:trPr>
          <w:trHeight w:val="557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4.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jc w:val="both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Calculați </w:t>
            </w:r>
            <m:oMath>
              <m:r>
                <w:rPr>
                  <w:rFonts w:ascii="Cambria Math" w:eastAsia="Calibri" w:hAnsi="Cambria Math"/>
                  <w:sz w:val="28"/>
                  <w:szCs w:val="28"/>
                  <w:lang w:val="ro-RO"/>
                </w:rPr>
                <m:t xml:space="preserve">  </m:t>
              </m:r>
              <m:func>
                <m:funcPr>
                  <m:ctrlPr>
                    <w:rPr>
                      <w:rFonts w:ascii="Cambria Math" w:eastAsia="Calibri" w:hAnsi="Cambria"/>
                      <w:i/>
                      <w:sz w:val="28"/>
                      <w:szCs w:val="28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="Calibri" w:hAnsi="Cambria"/>
                          <w:i/>
                          <w:sz w:val="28"/>
                          <w:szCs w:val="28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"/>
                          <w:sz w:val="28"/>
                          <w:szCs w:val="28"/>
                          <w:lang w:val="ro-R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="Calibri" w:hAnsi="Cambria"/>
                          <w:sz w:val="28"/>
                          <w:szCs w:val="28"/>
                          <w:lang w:val="ro-RO"/>
                        </w:rPr>
                        <m:t>x</m:t>
                      </m:r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ro-RO"/>
                        </w:rPr>
                        <m:t>⟶</m:t>
                      </m:r>
                      <m:r>
                        <w:rPr>
                          <w:rFonts w:ascii="Cambria Math" w:eastAsia="Calibri" w:hAnsi="Cambria"/>
                          <w:sz w:val="28"/>
                          <w:szCs w:val="28"/>
                          <w:lang w:val="ro-RO"/>
                        </w:rPr>
                        <m:t>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="Calibri" w:hAnsi="Cambria"/>
                          <w:i/>
                          <w:sz w:val="28"/>
                          <w:szCs w:val="28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="Calibri" w:hAnsi="Cambria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Calibri" w:hAnsi="Cambria"/>
                              <w:sz w:val="28"/>
                              <w:szCs w:val="28"/>
                              <w:lang w:val="ro-RO"/>
                            </w:rPr>
                            <m:t>4x+1</m:t>
                          </m:r>
                        </m:e>
                      </m:rad>
                      <m:r>
                        <w:rPr>
                          <w:rFonts w:ascii="Cambria Math" w:eastAsia="Calibri" w:hAnsi="Cambria"/>
                          <w:sz w:val="28"/>
                          <w:szCs w:val="28"/>
                          <w:lang w:val="ro-RO"/>
                        </w:rPr>
                        <m:t>-</m:t>
                      </m:r>
                      <m:r>
                        <w:rPr>
                          <w:rFonts w:ascii="Cambria Math" w:eastAsia="Calibri" w:hAnsi="Cambria"/>
                          <w:sz w:val="28"/>
                          <w:szCs w:val="28"/>
                          <w:lang w:val="ro-RO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"/>
                              <w:i/>
                              <w:sz w:val="28"/>
                              <w:szCs w:val="28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"/>
                              <w:sz w:val="28"/>
                              <w:szCs w:val="28"/>
                              <w:lang w:val="ro-RO"/>
                            </w:rPr>
                            <m:t>4</m:t>
                          </m:r>
                          <m:r>
                            <w:rPr>
                              <w:rFonts w:ascii="Cambria Math" w:eastAsia="Calibri" w:hAnsi="Cambria"/>
                              <w:sz w:val="28"/>
                              <w:szCs w:val="28"/>
                              <w:lang w:val="ro-RO"/>
                            </w:rPr>
                            <m:t>-</m:t>
                          </m:r>
                          <m:r>
                            <w:rPr>
                              <w:rFonts w:ascii="Cambria Math" w:eastAsia="Calibri" w:hAnsi="Cambria"/>
                              <w:sz w:val="28"/>
                              <w:szCs w:val="28"/>
                              <w:lang w:val="ro-RO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Calibri" w:hAnsi="Cambria"/>
                              <w:sz w:val="28"/>
                              <w:szCs w:val="28"/>
                              <w:lang w:val="ro-RO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  <w:r w:rsidRPr="00207BC3">
              <w:rPr>
                <w:rFonts w:ascii="Cambria" w:eastAsia="Calibri" w:hAnsi="Cambria"/>
                <w:lang w:val="ro-RO"/>
              </w:rPr>
              <w:t xml:space="preserve"> .</w:t>
            </w:r>
            <w:r w:rsidRPr="00207BC3">
              <w:rPr>
                <w:rFonts w:ascii="Cambria" w:hAnsi="Cambria"/>
                <w:lang w:val="ro-RO"/>
              </w:rPr>
              <w:t xml:space="preserve"> 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  <w:r w:rsidRPr="00207BC3">
              <w:rPr>
                <w:rFonts w:ascii="Cambria" w:hAnsi="Cambria"/>
                <w:i/>
                <w:lang w:val="ro-RO"/>
              </w:rPr>
              <w:t>Rezolvare:</w:t>
            </w: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jc w:val="right"/>
              <w:rPr>
                <w:rFonts w:ascii="Cambria" w:hAnsi="Cambria"/>
                <w:i/>
                <w:lang w:val="ro-RO"/>
              </w:rPr>
            </w:pPr>
            <w:r w:rsidRPr="00207BC3">
              <w:rPr>
                <w:rFonts w:ascii="Cambria" w:eastAsia="Calibri" w:hAnsi="Cambria"/>
                <w:i/>
                <w:noProof/>
                <w:lang w:val="ro-RO"/>
              </w:rPr>
              <w:lastRenderedPageBreak/>
              <w:t>Răspuns</w:t>
            </w:r>
            <w:r w:rsidRPr="00207BC3">
              <w:rPr>
                <w:rFonts w:ascii="Cambria" w:eastAsia="Calibri" w:hAnsi="Cambria"/>
                <w:noProof/>
                <w:lang w:val="ro-RO"/>
              </w:rPr>
              <w:t>: ______________________________________________________________________________________________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lastRenderedPageBreak/>
              <w:t>L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1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3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4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lastRenderedPageBreak/>
              <w:t>5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</w:p>
        </w:tc>
      </w:tr>
      <w:tr w:rsidR="00DE6DB8" w:rsidRPr="00207BC3" w:rsidTr="00630E5B">
        <w:trPr>
          <w:trHeight w:val="1451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lastRenderedPageBreak/>
              <w:t>5.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jc w:val="both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Arătați, folosind continuitatea funcției, că ecuația  </w:t>
            </w:r>
            <m:oMath>
              <m:sSup>
                <m:sSupPr>
                  <m:ctrlPr>
                    <w:rPr>
                      <w:rFonts w:ascii="Cambria Math" w:hAnsi="Cambria"/>
                      <w:i/>
                      <w:lang w:val="ro-RO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"/>
                          <w:lang w:val="ro-RO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"/>
                      <w:lang w:val="ro-RO"/>
                    </w:rPr>
                    <m:t>-</m:t>
                  </m:r>
                  <m:r>
                    <w:rPr>
                      <w:rFonts w:ascii="Cambria Math" w:hAnsi="Cambria"/>
                      <w:lang w:val="ro-RO"/>
                    </w:rPr>
                    <m:t>2x</m:t>
                  </m:r>
                </m:e>
                <m:sup>
                  <m:r>
                    <w:rPr>
                      <w:rFonts w:ascii="Cambria Math" w:hAnsi="Cambria"/>
                      <w:lang w:val="ro-RO"/>
                    </w:rPr>
                    <m:t xml:space="preserve">3 </m:t>
                  </m:r>
                </m:sup>
              </m:sSup>
              <m:r>
                <w:rPr>
                  <w:rFonts w:ascii="Cambria Math" w:hAnsi="Cambria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"/>
                      <w:i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"/>
                  <w:lang w:val="ro-RO"/>
                </w:rPr>
                <m:t>-</m:t>
              </m:r>
              <m:r>
                <w:rPr>
                  <w:rFonts w:ascii="Cambria Math" w:hAnsi="Cambria"/>
                  <w:lang w:val="ro-RO"/>
                </w:rPr>
                <m:t xml:space="preserve">3x+1=0 </m:t>
              </m:r>
            </m:oMath>
            <w:r w:rsidRPr="00207BC3">
              <w:rPr>
                <w:rFonts w:ascii="Cambria" w:hAnsi="Cambria"/>
                <w:noProof/>
                <w:lang w:val="ro-RO"/>
              </w:rPr>
              <w:t xml:space="preserve"> are cel puțin o soluție </w:t>
            </w:r>
            <w:r>
              <w:rPr>
                <w:rFonts w:ascii="Cambria" w:hAnsi="Cambria"/>
                <w:noProof/>
                <w:lang w:val="ro-RO"/>
              </w:rPr>
              <w:t>reală în</w:t>
            </w:r>
            <w:r w:rsidRPr="00207BC3">
              <w:rPr>
                <w:rFonts w:ascii="Cambria" w:hAnsi="Cambria"/>
                <w:noProof/>
                <w:lang w:val="ro-RO"/>
              </w:rPr>
              <w:t xml:space="preserve">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-1;2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>.</m:t>
              </m:r>
            </m:oMath>
            <w:r w:rsidRPr="00207BC3">
              <w:rPr>
                <w:rFonts w:ascii="Cambria" w:hAnsi="Cambria"/>
                <w:noProof/>
                <w:lang w:val="ro-RO"/>
              </w:rPr>
              <w:t xml:space="preserve"> </w:t>
            </w:r>
            <w:r w:rsidRPr="00207BC3">
              <w:rPr>
                <w:rFonts w:ascii="Cambria" w:hAnsi="Cambria"/>
                <w:lang w:val="ro-RO"/>
              </w:rPr>
              <w:t xml:space="preserve">                                                                                                              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  <w:r w:rsidRPr="00207BC3">
              <w:rPr>
                <w:rFonts w:ascii="Cambria" w:hAnsi="Cambria"/>
                <w:i/>
                <w:lang w:val="ro-RO"/>
              </w:rPr>
              <w:t>Rezolvare: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sz w:val="22"/>
                <w:szCs w:val="22"/>
                <w:lang w:val="ro-RO"/>
              </w:rPr>
              <w:t>L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sz w:val="22"/>
                <w:szCs w:val="22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sz w:val="22"/>
                <w:szCs w:val="22"/>
                <w:lang w:val="ro-RO"/>
              </w:rPr>
              <w:t>1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sz w:val="22"/>
                <w:szCs w:val="22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sz w:val="22"/>
                <w:szCs w:val="22"/>
                <w:lang w:val="ro-RO"/>
              </w:rPr>
              <w:t>3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sz w:val="22"/>
                <w:szCs w:val="22"/>
                <w:lang w:val="ro-RO"/>
              </w:rPr>
              <w:t>4</w:t>
            </w:r>
          </w:p>
          <w:p w:rsidR="00DE6DB8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sz w:val="22"/>
                <w:szCs w:val="22"/>
                <w:lang w:val="ro-RO"/>
              </w:rPr>
              <w:t>5</w:t>
            </w:r>
          </w:p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sz w:val="22"/>
                <w:szCs w:val="22"/>
                <w:lang w:val="ro-RO"/>
              </w:rPr>
            </w:pPr>
            <w:r>
              <w:rPr>
                <w:rFonts w:ascii="Cambria" w:eastAsia="Calibri" w:hAnsi="Cambria"/>
                <w:sz w:val="22"/>
                <w:szCs w:val="22"/>
                <w:lang w:val="ro-RO"/>
              </w:rPr>
              <w:t>6</w:t>
            </w:r>
          </w:p>
        </w:tc>
      </w:tr>
      <w:tr w:rsidR="00DE6DB8" w:rsidRPr="00207BC3" w:rsidTr="00630E5B">
        <w:trPr>
          <w:trHeight w:val="1451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6.</w:t>
            </w:r>
          </w:p>
        </w:tc>
        <w:tc>
          <w:tcPr>
            <w:tcW w:w="9915" w:type="dxa"/>
            <w:shd w:val="clear" w:color="auto" w:fill="auto"/>
          </w:tcPr>
          <w:p w:rsidR="00DE6DB8" w:rsidRDefault="005A6394" w:rsidP="00630E5B">
            <w:pPr>
              <w:jc w:val="both"/>
              <w:rPr>
                <w:rFonts w:ascii="Cambria" w:hAnsi="Cambria"/>
                <w:i/>
                <w:lang w:val="ro-RO"/>
              </w:rPr>
            </w:pPr>
            <w:r>
              <w:rPr>
                <w:noProof/>
                <w:lang w:val="ro-R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38.3pt;margin-top:7.55pt;width:100.45pt;height:169.85pt;z-index:251671552;mso-position-horizontal-relative:text;mso-position-vertical-relative:text;mso-width-relative:page;mso-height-relative:page" wrapcoords="-96 0 -96 21543 21600 21543 21600 0 -96 0">
                  <v:imagedata r:id="rId9" o:title=""/>
                  <w10:wrap type="through"/>
                </v:shape>
                <o:OLEObject Type="Embed" ProgID="PBrush" ShapeID="_x0000_s1026" DrawAspect="Content" ObjectID="_1678799297" r:id="rId10"/>
              </w:pict>
            </w:r>
            <w:r w:rsidR="00DE6DB8" w:rsidRPr="00207BC3">
              <w:rPr>
                <w:rFonts w:ascii="Cambria" w:hAnsi="Cambria"/>
                <w:lang w:val="ro-RO"/>
              </w:rPr>
              <w:t xml:space="preserve">O scară pentru grădină are prima treaptă (cea mai lungă) de  lungimea  60 </w:t>
            </w:r>
            <w:r w:rsidR="00DE6DB8" w:rsidRPr="00207BC3">
              <w:rPr>
                <w:rFonts w:ascii="Cambria" w:hAnsi="Cambria"/>
                <w:i/>
                <w:lang w:val="ro-RO"/>
              </w:rPr>
              <w:t>cm</w:t>
            </w:r>
            <w:r w:rsidR="00DE6DB8" w:rsidRPr="00207BC3">
              <w:rPr>
                <w:rFonts w:ascii="Cambria" w:hAnsi="Cambria"/>
                <w:lang w:val="ro-RO"/>
              </w:rPr>
              <w:t xml:space="preserve">, iar fiecare treaptă următoare este cu 2 </w:t>
            </w:r>
            <w:r w:rsidR="00DE6DB8" w:rsidRPr="00207BC3">
              <w:rPr>
                <w:rFonts w:ascii="Cambria" w:hAnsi="Cambria"/>
                <w:i/>
                <w:lang w:val="ro-RO"/>
              </w:rPr>
              <w:t>cm</w:t>
            </w:r>
            <w:r w:rsidR="00DE6DB8" w:rsidRPr="00207BC3">
              <w:rPr>
                <w:rFonts w:ascii="Cambria" w:hAnsi="Cambria"/>
                <w:lang w:val="ro-RO"/>
              </w:rPr>
              <w:t xml:space="preserve"> mai mică decât treapta precedenta. Determinați numărul de trepte, dacă suma lungimilor tuturor treptelor este 55 </w:t>
            </w:r>
            <w:r w:rsidR="00DE6DB8" w:rsidRPr="00207BC3">
              <w:rPr>
                <w:rFonts w:ascii="Cambria" w:hAnsi="Cambria"/>
                <w:i/>
                <w:lang w:val="ro-RO"/>
              </w:rPr>
              <w:t>dm</w:t>
            </w:r>
          </w:p>
          <w:p w:rsidR="00DE6DB8" w:rsidRPr="00207BC3" w:rsidRDefault="00DE6DB8" w:rsidP="00630E5B">
            <w:pPr>
              <w:jc w:val="both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</w:t>
            </w:r>
            <w:r w:rsidRPr="00207BC3">
              <w:rPr>
                <w:rFonts w:ascii="Cambria" w:hAnsi="Cambria"/>
                <w:lang w:val="ro-RO"/>
              </w:rPr>
              <w:t>(</w:t>
            </w:r>
            <w:r w:rsidRPr="0004450B">
              <w:rPr>
                <w:rFonts w:ascii="Cambria" w:hAnsi="Cambria"/>
                <w:i/>
                <w:u w:val="single"/>
                <w:lang w:val="ro-RO"/>
              </w:rPr>
              <w:t>Nu se acceptă metoda încercărilor</w:t>
            </w:r>
            <w:r w:rsidRPr="00207BC3">
              <w:rPr>
                <w:rFonts w:ascii="Cambria" w:hAnsi="Cambria"/>
                <w:lang w:val="ro-RO"/>
              </w:rPr>
              <w:t xml:space="preserve">).     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  <w:r w:rsidRPr="00207BC3">
              <w:rPr>
                <w:rFonts w:ascii="Cambria" w:hAnsi="Cambria"/>
                <w:i/>
                <w:lang w:val="ro-RO"/>
              </w:rPr>
              <w:t>Rezolvare:</w:t>
            </w: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</w:p>
          <w:p w:rsidR="00DE6DB8" w:rsidRPr="00207BC3" w:rsidRDefault="00DE6DB8" w:rsidP="00630E5B">
            <w:pPr>
              <w:jc w:val="right"/>
              <w:rPr>
                <w:rFonts w:ascii="Cambria" w:eastAsia="Calibri" w:hAnsi="Cambria"/>
                <w:noProof/>
                <w:sz w:val="22"/>
                <w:szCs w:val="22"/>
                <w:lang w:val="ro-RO"/>
              </w:rPr>
            </w:pPr>
            <w:r w:rsidRPr="00207BC3">
              <w:rPr>
                <w:rFonts w:ascii="Cambria" w:eastAsia="Calibri" w:hAnsi="Cambria"/>
                <w:i/>
                <w:noProof/>
                <w:lang w:val="ro-RO"/>
              </w:rPr>
              <w:t>Răspuns</w:t>
            </w:r>
            <w:r w:rsidRPr="00207BC3">
              <w:rPr>
                <w:rFonts w:ascii="Cambria" w:eastAsia="Calibri" w:hAnsi="Cambria"/>
                <w:noProof/>
                <w:lang w:val="ro-RO"/>
              </w:rPr>
              <w:t>: ______________________________________________________________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L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1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3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4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5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6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7</w:t>
            </w:r>
          </w:p>
        </w:tc>
      </w:tr>
      <w:tr w:rsidR="00DE6DB8" w:rsidRPr="00207BC3" w:rsidTr="00630E5B">
        <w:trPr>
          <w:trHeight w:val="1451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7.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Determinați asimptotele la graficul funcției </w:t>
            </w:r>
            <m:oMath>
              <m:r>
                <w:rPr>
                  <w:rFonts w:ascii="Cambria Math" w:hAnsi="Cambria Math"/>
                  <w:lang w:val="ro-RO"/>
                </w:rPr>
                <m:t>f:D→R</m:t>
              </m:r>
            </m:oMath>
            <w:r w:rsidRPr="00207BC3">
              <w:rPr>
                <w:rFonts w:ascii="Cambria" w:hAnsi="Cambria"/>
                <w:lang w:val="ro-RO"/>
              </w:rPr>
              <w:t xml:space="preserve">, </w:t>
            </w:r>
            <m:oMath>
              <m:r>
                <w:rPr>
                  <w:rFonts w:ascii="Cambria Math" w:hAnsi="Cambria Math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ro-RO"/>
                    </w:rPr>
                    <m:t>-5x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 xml:space="preserve">. </m:t>
              </m:r>
            </m:oMath>
            <w:r w:rsidRPr="00207BC3">
              <w:rPr>
                <w:rFonts w:ascii="Cambria" w:hAnsi="Cambria"/>
                <w:lang w:val="ro-RO"/>
              </w:rPr>
              <w:t xml:space="preserve">                                                                             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  <w:r w:rsidRPr="00207BC3">
              <w:rPr>
                <w:rFonts w:ascii="Cambria" w:hAnsi="Cambria"/>
                <w:i/>
                <w:lang w:val="ro-RO"/>
              </w:rPr>
              <w:t>Rezolvare: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jc w:val="right"/>
              <w:rPr>
                <w:rFonts w:ascii="Cambria" w:eastAsia="Calibri" w:hAnsi="Cambria"/>
                <w:noProof/>
                <w:lang w:val="ro-RO"/>
              </w:rPr>
            </w:pPr>
            <w:r w:rsidRPr="00207BC3">
              <w:rPr>
                <w:rFonts w:ascii="Cambria" w:eastAsia="Calibri" w:hAnsi="Cambria"/>
                <w:i/>
                <w:noProof/>
                <w:lang w:val="ro-RO"/>
              </w:rPr>
              <w:t>Răspuns</w:t>
            </w:r>
            <w:r w:rsidRPr="00207BC3">
              <w:rPr>
                <w:rFonts w:ascii="Cambria" w:eastAsia="Calibri" w:hAnsi="Cambria"/>
                <w:noProof/>
                <w:lang w:val="ro-RO"/>
              </w:rPr>
              <w:t>: ______________________________________________________________</w:t>
            </w:r>
            <w:r>
              <w:rPr>
                <w:rFonts w:ascii="Cambria" w:eastAsia="Calibri" w:hAnsi="Cambria"/>
                <w:noProof/>
                <w:lang w:val="ro-RO"/>
              </w:rPr>
              <w:t>________________________________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L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1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3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4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5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6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7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8</w:t>
            </w:r>
          </w:p>
        </w:tc>
      </w:tr>
      <w:tr w:rsidR="00DE6DB8" w:rsidRPr="00207BC3" w:rsidTr="00630E5B">
        <w:trPr>
          <w:trHeight w:val="1451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8.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jc w:val="both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Arătați că șirul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lang w:val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"/>
                          <w:i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"/>
                              <w:i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"/>
                              <w:lang w:val="ro-RO"/>
                            </w:rPr>
                            <m:t>n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e>
                  </m:d>
                </m:e>
                <m:sub>
                  <m:r>
                    <w:rPr>
                      <w:rFonts w:ascii="Cambria Math" w:hAnsi="Cambria"/>
                      <w:lang w:val="ro-RO"/>
                    </w:rPr>
                    <m:t>n</m:t>
                  </m:r>
                  <m:r>
                    <w:rPr>
                      <w:rFonts w:ascii="Cambria Math" w:hAnsi="Cambria"/>
                      <w:lang w:val="ro-RO"/>
                    </w:rPr>
                    <m:t>≥</m:t>
                  </m:r>
                  <m:r>
                    <w:rPr>
                      <w:rFonts w:ascii="Cambria Math" w:hAnsi="Cambria"/>
                      <w:lang w:val="ro-RO"/>
                    </w:rPr>
                    <m:t>1</m:t>
                  </m:r>
                </m:sub>
              </m:sSub>
            </m:oMath>
            <w:r w:rsidRPr="00207BC3">
              <w:rPr>
                <w:rFonts w:ascii="Cambria" w:hAnsi="Cambria"/>
                <w:lang w:val="ro-R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"/>
                      <w:lang w:val="ro-RO"/>
                    </w:rPr>
                    <m:t>2n+3</m:t>
                  </m:r>
                </m:num>
                <m:den>
                  <m:r>
                    <w:rPr>
                      <w:rFonts w:ascii="Cambria Math" w:hAnsi="Cambria"/>
                      <w:lang w:val="ro-RO"/>
                    </w:rPr>
                    <m:t>3n+2</m:t>
                  </m:r>
                </m:den>
              </m:f>
            </m:oMath>
            <w:r w:rsidRPr="00207BC3">
              <w:rPr>
                <w:rFonts w:ascii="Cambria" w:hAnsi="Cambria"/>
                <w:lang w:val="ro-RO"/>
              </w:rPr>
              <w:t xml:space="preserve"> este monoton și mărginit. 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  <w:r w:rsidRPr="00207BC3">
              <w:rPr>
                <w:rFonts w:ascii="Cambria" w:hAnsi="Cambria"/>
                <w:i/>
                <w:lang w:val="ro-RO"/>
              </w:rPr>
              <w:t xml:space="preserve">Rezolvare: </w:t>
            </w: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 </w:t>
            </w: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tabs>
                <w:tab w:val="left" w:pos="3360"/>
              </w:tabs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ab/>
            </w: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lastRenderedPageBreak/>
              <w:t xml:space="preserve">L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1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3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4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5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6 </w:t>
            </w:r>
          </w:p>
          <w:p w:rsidR="00DE6DB8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7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8</w:t>
            </w:r>
          </w:p>
        </w:tc>
      </w:tr>
      <w:tr w:rsidR="00DE6DB8" w:rsidRPr="00207BC3" w:rsidTr="00630E5B">
        <w:trPr>
          <w:trHeight w:val="1451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lastRenderedPageBreak/>
              <w:t>9.</w:t>
            </w:r>
          </w:p>
        </w:tc>
        <w:tc>
          <w:tcPr>
            <w:tcW w:w="9915" w:type="dxa"/>
            <w:shd w:val="clear" w:color="auto" w:fill="auto"/>
          </w:tcPr>
          <w:p w:rsidR="00DE6DB8" w:rsidRPr="00207BC3" w:rsidRDefault="00DE6DB8" w:rsidP="00630E5B">
            <w:pPr>
              <w:jc w:val="both"/>
              <w:rPr>
                <w:lang w:val="ro-RO"/>
              </w:rPr>
            </w:pPr>
            <w:r w:rsidRPr="00207BC3">
              <w:rPr>
                <w:lang w:val="ro-RO"/>
              </w:rPr>
              <w:t xml:space="preserve">  Fie </w:t>
            </w:r>
            <m:oMath>
              <m:r>
                <w:rPr>
                  <w:rFonts w:ascii="Cambria Math" w:hAnsi="Cambria Math"/>
                  <w:lang w:val="ro-RO"/>
                </w:rPr>
                <m:t>α</m:t>
              </m:r>
            </m:oMath>
            <w:r w:rsidRPr="00207BC3">
              <w:rPr>
                <w:lang w:val="ro-RO"/>
              </w:rPr>
              <w:t xml:space="preserve"> un plan și </w:t>
            </w:r>
            <w:r>
              <w:rPr>
                <w:lang w:val="ro-RO"/>
              </w:rPr>
              <w:t>u</w:t>
            </w:r>
            <w:r w:rsidRPr="00207BC3">
              <w:rPr>
                <w:lang w:val="ro-RO"/>
              </w:rPr>
              <w:t xml:space="preserve">n triunghi </w:t>
            </w:r>
            <w:r w:rsidRPr="00207BC3">
              <w:rPr>
                <w:i/>
                <w:lang w:val="ro-RO"/>
              </w:rPr>
              <w:t xml:space="preserve">ABC </w:t>
            </w:r>
            <w:r w:rsidRPr="00207BC3">
              <w:rPr>
                <w:lang w:val="ro-RO"/>
              </w:rPr>
              <w:t xml:space="preserve">cu laturile paralele cu planul </w:t>
            </w:r>
            <m:oMath>
              <m:r>
                <w:rPr>
                  <w:rFonts w:ascii="Cambria Math" w:hAnsi="Cambria Math"/>
                  <w:lang w:val="ro-RO"/>
                </w:rPr>
                <m:t xml:space="preserve">α. </m:t>
              </m:r>
            </m:oMath>
            <w:r w:rsidRPr="00207BC3">
              <w:rPr>
                <w:lang w:val="ro-RO"/>
              </w:rPr>
              <w:t xml:space="preserve"> Dintr-un punct </w:t>
            </w:r>
            <w:r w:rsidRPr="00207BC3">
              <w:rPr>
                <w:i/>
                <w:lang w:val="ro-RO"/>
              </w:rPr>
              <w:t>D</w:t>
            </w:r>
            <w:r w:rsidRPr="00207BC3">
              <w:rPr>
                <w:lang w:val="ro-RO"/>
              </w:rPr>
              <w:t>, care nu aparține planelor (</w:t>
            </w:r>
            <w:r w:rsidRPr="00207BC3">
              <w:rPr>
                <w:i/>
                <w:lang w:val="ro-RO"/>
              </w:rPr>
              <w:t>ABC</w:t>
            </w:r>
            <w:r w:rsidRPr="00207BC3">
              <w:rPr>
                <w:lang w:val="ro-RO"/>
              </w:rPr>
              <w:t xml:space="preserve">) și </w:t>
            </w:r>
            <m:oMath>
              <m:r>
                <w:rPr>
                  <w:rFonts w:ascii="Cambria Math" w:hAnsi="Cambria Math"/>
                  <w:lang w:val="ro-RO"/>
                </w:rPr>
                <m:t>α</m:t>
              </m:r>
            </m:oMath>
            <w:r w:rsidRPr="00207BC3">
              <w:rPr>
                <w:lang w:val="ro-RO"/>
              </w:rPr>
              <w:t>, se construi</w:t>
            </w:r>
            <w:r>
              <w:rPr>
                <w:lang w:val="ro-RO"/>
              </w:rPr>
              <w:t>esc</w:t>
            </w:r>
            <w:r w:rsidRPr="00207BC3">
              <w:rPr>
                <w:lang w:val="ro-RO"/>
              </w:rPr>
              <w:t xml:space="preserve"> trei semidrepte (</w:t>
            </w:r>
            <w:r w:rsidRPr="00207BC3">
              <w:rPr>
                <w:i/>
                <w:lang w:val="ro-RO"/>
              </w:rPr>
              <w:t xml:space="preserve">DA </w:t>
            </w:r>
            <w:r w:rsidRPr="00207BC3">
              <w:rPr>
                <w:lang w:val="ro-RO"/>
              </w:rPr>
              <w:t>, (</w:t>
            </w:r>
            <w:r w:rsidRPr="00207BC3">
              <w:rPr>
                <w:i/>
                <w:lang w:val="ro-RO"/>
              </w:rPr>
              <w:t>DB</w:t>
            </w:r>
            <w:r w:rsidRPr="00207BC3">
              <w:rPr>
                <w:lang w:val="ro-RO"/>
              </w:rPr>
              <w:t xml:space="preserve">  și (</w:t>
            </w:r>
            <w:r w:rsidRPr="00207BC3">
              <w:rPr>
                <w:i/>
                <w:lang w:val="ro-RO"/>
              </w:rPr>
              <w:t xml:space="preserve">DC </w:t>
            </w:r>
            <w:r w:rsidRPr="00207BC3">
              <w:rPr>
                <w:lang w:val="ro-RO"/>
              </w:rPr>
              <w:t>, care intersectează planul</w:t>
            </w:r>
            <m:oMath>
              <m:r>
                <w:rPr>
                  <w:rFonts w:ascii="Cambria Math" w:hAnsi="Cambria Math"/>
                  <w:lang w:val="ro-RO"/>
                </w:rPr>
                <m:t xml:space="preserve"> α</m:t>
              </m:r>
            </m:oMath>
            <w:r w:rsidRPr="00207BC3">
              <w:rPr>
                <w:lang w:val="ro-RO"/>
              </w:rPr>
              <w:t xml:space="preserve"> în punctele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RO"/>
                </w:rPr>
                <m:t xml:space="preserve"> ,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RO"/>
                </w:rPr>
                <m:t xml:space="preserve"> și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RO"/>
                </w:rPr>
                <m:t xml:space="preserve"> , </m:t>
              </m:r>
            </m:oMath>
            <w:r w:rsidRPr="00207BC3">
              <w:rPr>
                <w:lang w:val="ro-RO"/>
              </w:rPr>
              <w:t xml:space="preserve">respectiv, iar </w:t>
            </w:r>
            <m:oMath>
              <m:r>
                <w:rPr>
                  <w:rFonts w:ascii="Cambria Math" w:hAnsi="Cambria Math"/>
                  <w:lang w:val="ro-RO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lang w:val="ro-RO"/>
                </w:rPr>
                <m:t>ϵ</m:t>
              </m:r>
              <m:d>
                <m:d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lang w:val="ro-RO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1</m:t>
                      </m:r>
                    </m:sub>
                  </m:sSub>
                </m:e>
              </m:d>
            </m:oMath>
            <w:r w:rsidRPr="00207BC3">
              <w:rPr>
                <w:lang w:val="ro-RO"/>
              </w:rPr>
              <w:t xml:space="preserve">. Determinați perimetrul triunghiului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sub>
              </m:sSub>
            </m:oMath>
            <w:r w:rsidRPr="00207BC3">
              <w:rPr>
                <w:lang w:val="ro-RO"/>
              </w:rPr>
              <w:t xml:space="preserve">, dacă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RO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DA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</m:oMath>
            <w:r w:rsidRPr="00207BC3">
              <w:rPr>
                <w:lang w:val="ro-RO"/>
              </w:rPr>
              <w:t xml:space="preserve"> , </w:t>
            </w:r>
            <m:oMath>
              <m:r>
                <w:rPr>
                  <w:rFonts w:ascii="Cambria Math" w:hAnsi="Cambria Math"/>
                  <w:lang w:val="ro-RO"/>
                </w:rPr>
                <m:t>AB=13 cm,  BC=14 cm,  AC=15 cm .</m:t>
              </m:r>
            </m:oMath>
            <w:r w:rsidRPr="00207BC3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 </w:t>
            </w:r>
            <w:r w:rsidRPr="00BC0BDD">
              <w:rPr>
                <w:i/>
                <w:lang w:val="ro-RO"/>
              </w:rPr>
              <w:t>Argumentați proprietățile care le veți aplica.</w:t>
            </w:r>
            <w:r>
              <w:rPr>
                <w:lang w:val="ro-RO"/>
              </w:rPr>
              <w:t xml:space="preserve"> </w:t>
            </w:r>
          </w:p>
          <w:p w:rsidR="00DE6DB8" w:rsidRPr="00207BC3" w:rsidRDefault="00DE6DB8" w:rsidP="00630E5B">
            <w:pPr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i/>
                <w:lang w:val="ro-RO"/>
              </w:rPr>
              <w:t>Rezolvare:</w:t>
            </w:r>
            <w:r w:rsidRPr="00207BC3">
              <w:rPr>
                <w:rFonts w:ascii="Cambria" w:hAnsi="Cambria"/>
                <w:lang w:val="ro-RO"/>
              </w:rPr>
              <w:t xml:space="preserve"> 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5A6394" w:rsidP="00630E5B">
            <w:pPr>
              <w:rPr>
                <w:rFonts w:ascii="Cambria" w:hAnsi="Cambria"/>
                <w:i/>
                <w:lang w:val="ro-RO"/>
              </w:rPr>
            </w:pPr>
            <w:r>
              <w:rPr>
                <w:noProof/>
                <w:lang w:val="ro-RO"/>
              </w:rPr>
              <w:pict>
                <v:shape id="_x0000_s1027" type="#_x0000_t75" style="position:absolute;margin-left:186.7pt;margin-top:7.05pt;width:256.85pt;height:78.7pt;z-index:251672576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7" DrawAspect="Content" ObjectID="_1678799298" r:id="rId12"/>
              </w:pic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jc w:val="right"/>
              <w:rPr>
                <w:rFonts w:ascii="Cambria" w:eastAsia="Calibri" w:hAnsi="Cambria"/>
                <w:noProof/>
                <w:lang w:val="ro-RO"/>
              </w:rPr>
            </w:pPr>
            <w:r w:rsidRPr="00207BC3">
              <w:rPr>
                <w:rFonts w:ascii="Cambria" w:eastAsia="Calibri" w:hAnsi="Cambria"/>
                <w:i/>
                <w:noProof/>
                <w:lang w:val="ro-RO"/>
              </w:rPr>
              <w:t>Răspuns</w:t>
            </w:r>
            <w:r w:rsidRPr="00207BC3">
              <w:rPr>
                <w:rFonts w:ascii="Cambria" w:eastAsia="Calibri" w:hAnsi="Cambria"/>
                <w:noProof/>
                <w:lang w:val="ro-RO"/>
              </w:rPr>
              <w:t>: ______________________________________________________________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L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1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3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4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5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6</w:t>
            </w:r>
          </w:p>
          <w:p w:rsidR="00DE6DB8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7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8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6DB8" w:rsidRPr="00207BC3" w:rsidTr="00630E5B">
        <w:trPr>
          <w:trHeight w:val="699"/>
        </w:trPr>
        <w:tc>
          <w:tcPr>
            <w:tcW w:w="534" w:type="dxa"/>
            <w:shd w:val="clear" w:color="auto" w:fill="auto"/>
          </w:tcPr>
          <w:p w:rsidR="00DE6DB8" w:rsidRPr="00207BC3" w:rsidRDefault="00DE6DB8" w:rsidP="00630E5B">
            <w:pPr>
              <w:jc w:val="center"/>
              <w:rPr>
                <w:rFonts w:ascii="Cambria" w:eastAsia="Calibri" w:hAnsi="Cambria"/>
                <w:lang w:val="ro-RO"/>
              </w:rPr>
            </w:pPr>
            <w:r w:rsidRPr="00207BC3">
              <w:rPr>
                <w:rFonts w:ascii="Cambria" w:eastAsia="Calibri" w:hAnsi="Cambria"/>
                <w:lang w:val="ro-RO"/>
              </w:rPr>
              <w:t>10.</w:t>
            </w:r>
          </w:p>
        </w:tc>
        <w:tc>
          <w:tcPr>
            <w:tcW w:w="9915" w:type="dxa"/>
            <w:shd w:val="clear" w:color="auto" w:fill="auto"/>
          </w:tcPr>
          <w:p w:rsidR="00DE6DB8" w:rsidRPr="00614838" w:rsidRDefault="00DE6DB8" w:rsidP="00630E5B">
            <w:pPr>
              <w:rPr>
                <w:rFonts w:ascii="Cambria" w:eastAsia="Calibri" w:hAnsi="Cambria"/>
                <w:noProof/>
                <w:lang w:val="en-US"/>
              </w:rPr>
            </w:pPr>
            <w:r>
              <w:rPr>
                <w:rFonts w:ascii="Cambria" w:eastAsia="Calibri" w:hAnsi="Cambria"/>
                <w:noProof/>
                <w:lang w:val="ro-RO"/>
              </w:rPr>
              <w:t>Se consider</w:t>
            </w:r>
            <w:r w:rsidRPr="00614838">
              <w:rPr>
                <w:rFonts w:ascii="Cambria" w:eastAsia="Calibri" w:hAnsi="Cambria"/>
                <w:noProof/>
                <w:lang w:val="en-US"/>
              </w:rPr>
              <w:t xml:space="preserve">ă funcția </w:t>
            </w:r>
            <m:oMath>
              <m:r>
                <w:rPr>
                  <w:rFonts w:ascii="Cambria Math" w:hAnsi="Cambria"/>
                  <w:lang w:val="ro-RO"/>
                </w:rPr>
                <m:t>f:R</m:t>
              </m:r>
              <m:r>
                <w:rPr>
                  <w:rFonts w:ascii="Cambria Math" w:hAnsi="Cambria Math"/>
                  <w:lang w:val="ro-RO"/>
                </w:rPr>
                <m:t>⟶</m:t>
              </m:r>
              <m:r>
                <w:rPr>
                  <w:rFonts w:ascii="Cambria Math" w:hAnsi="Cambria"/>
                  <w:lang w:val="ro-RO"/>
                </w:rPr>
                <m:t>R,  f</m:t>
              </m:r>
              <m:d>
                <m:dPr>
                  <m:ctrlPr>
                    <w:rPr>
                      <w:rFonts w:ascii="Cambria Math" w:hAnsi="Cambria"/>
                      <w:i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"/>
                  <w:lang w:val="ro-RO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"/>
                      <w:i/>
                      <w:lang w:val="ro-R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"/>
                          <w:i/>
                          <w:lang w:val="ro-RO"/>
                        </w:rPr>
                      </m:ctrlPr>
                    </m:eqArr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"/>
                              <w:i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"/>
                              <w:lang w:val="ro-RO"/>
                            </w:rPr>
                            <m:t>ax+1</m:t>
                          </m:r>
                        </m:e>
                      </m:d>
                      <m:r>
                        <w:rPr>
                          <w:rFonts w:ascii="Cambria Math" w:hAnsi="Cambria"/>
                          <w:lang w:val="ro-RO"/>
                        </w:rPr>
                        <m:t>-</m:t>
                      </m:r>
                      <m:r>
                        <w:rPr>
                          <w:rFonts w:ascii="Cambria Math" w:hAnsi="Cambria"/>
                          <w:lang w:val="ro-RO"/>
                        </w:rPr>
                        <m:t>2,  dac</m:t>
                      </m:r>
                      <m:r>
                        <w:rPr>
                          <w:rFonts w:ascii="Cambria Math" w:hAnsi="Cambria"/>
                          <w:lang w:val="ro-RO"/>
                        </w:rPr>
                        <m:t>ă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"/>
                          <w:lang w:val="ro-RO"/>
                        </w:rPr>
                        <m:t xml:space="preserve"> </m:t>
                      </m:r>
                      <m:r>
                        <w:rPr>
                          <w:rFonts w:ascii="Cambria Math" w:hAnsi="Cambria"/>
                          <w:lang w:val="ro-RO"/>
                        </w:rPr>
                        <m:t>x</m:t>
                      </m:r>
                      <m:r>
                        <w:rPr>
                          <w:rFonts w:ascii="Cambria Math" w:hAnsi="Cambria Math"/>
                          <w:lang w:val="ro-RO"/>
                        </w:rPr>
                        <m:t>≤</m:t>
                      </m:r>
                      <m:r>
                        <w:rPr>
                          <w:rFonts w:ascii="Cambria Math" w:hAnsi="Cambria"/>
                          <w:lang w:val="ro-RO"/>
                        </w:rPr>
                        <m:t xml:space="preserve">1, 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"/>
                              <w:lang w:val="ro-RO"/>
                            </w:rPr>
                            <m:t>sin</m:t>
                          </m:r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"/>
                                  <w:i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"/>
                                  <w:lang w:val="ro-RO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"/>
                                      <w:i/>
                                      <w:lang w:val="ro-RO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"/>
                                      <w:lang w:val="ro-RO"/>
                                    </w:rPr>
                                    <m:t>x</m:t>
                                  </m:r>
                                  <m:r>
                                    <w:rPr>
                                      <w:rFonts w:ascii="Cambria Math" w:hAnsi="Cambria"/>
                                      <w:lang w:val="ro-RO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hAnsi="Cambria"/>
                                      <w:lang w:val="ro-RO"/>
                                    </w:rPr>
                                    <m:t>1</m:t>
                                  </m:r>
                                </m:e>
                              </m:d>
                            </m:e>
                          </m:d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"/>
                                  <w:i/>
                                  <w:lang w:val="ro-RO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"/>
                                  <w:lang w:val="ro-RO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"/>
                                  <w:lang w:val="ro-RO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"/>
                              <w:lang w:val="ro-RO"/>
                            </w:rPr>
                            <m:t>-</m:t>
                          </m:r>
                          <m:r>
                            <w:rPr>
                              <w:rFonts w:ascii="Cambria Math" w:hAnsi="Cambria"/>
                              <w:lang w:val="ro-RO"/>
                            </w:rPr>
                            <m:t>1</m:t>
                          </m:r>
                        </m:den>
                      </m:f>
                      <m:r>
                        <w:rPr>
                          <w:rFonts w:ascii="Cambria Math" w:hAnsi="Cambria"/>
                          <w:lang w:val="ro-RO"/>
                        </w:rPr>
                        <m:t>,  dac</m:t>
                      </m:r>
                      <m:r>
                        <w:rPr>
                          <w:rFonts w:ascii="Cambria Math" w:hAnsi="Cambria"/>
                          <w:lang w:val="ro-RO"/>
                        </w:rPr>
                        <m:t>ă</m:t>
                      </m:r>
                      <m:r>
                        <w:rPr>
                          <w:rFonts w:ascii="Cambria Math" w:hAnsi="Cambria"/>
                          <w:lang w:val="ro-RO"/>
                        </w:rPr>
                        <m:t xml:space="preserve"> x</m:t>
                      </m:r>
                      <m:r>
                        <w:rPr>
                          <w:rFonts w:ascii="Cambria Math" w:hAnsi="Cambria"/>
                          <w:lang w:val="en-US"/>
                        </w:rPr>
                        <m:t>&gt;1.</m:t>
                      </m:r>
                    </m:e>
                  </m:eqArr>
                </m:e>
              </m:d>
            </m:oMath>
          </w:p>
          <w:p w:rsidR="00DE6DB8" w:rsidRPr="0004450B" w:rsidRDefault="00DE6DB8" w:rsidP="00630E5B">
            <w:pPr>
              <w:rPr>
                <w:rFonts w:ascii="Cambria" w:hAnsi="Cambria"/>
                <w:i/>
                <w:lang w:val="ro-RO"/>
              </w:rPr>
            </w:pPr>
            <w:r>
              <w:rPr>
                <w:rFonts w:ascii="Cambria" w:eastAsia="Calibri" w:hAnsi="Cambria"/>
                <w:noProof/>
                <w:lang w:val="ro-RO"/>
              </w:rPr>
              <w:t xml:space="preserve">Determinați valorile parametrului real </w:t>
            </w:r>
            <w:r>
              <w:rPr>
                <w:rFonts w:ascii="Cambria" w:eastAsia="Calibri" w:hAnsi="Cambria"/>
                <w:i/>
                <w:noProof/>
                <w:lang w:val="ro-RO"/>
              </w:rPr>
              <w:t>a</w:t>
            </w:r>
            <w:r>
              <w:rPr>
                <w:rFonts w:ascii="Cambria" w:eastAsia="Calibri" w:hAnsi="Cambria"/>
                <w:noProof/>
                <w:lang w:val="ro-RO"/>
              </w:rPr>
              <w:t xml:space="preserve">, astfel încât funcția </w:t>
            </w:r>
            <w:r>
              <w:rPr>
                <w:rFonts w:ascii="Cambria" w:eastAsia="Calibri" w:hAnsi="Cambria"/>
                <w:i/>
                <w:noProof/>
                <w:lang w:val="ro-RO"/>
              </w:rPr>
              <w:t xml:space="preserve">f  </w:t>
            </w:r>
            <w:r>
              <w:rPr>
                <w:rFonts w:ascii="Cambria" w:eastAsia="Calibri" w:hAnsi="Cambria"/>
                <w:noProof/>
                <w:lang w:val="ro-RO"/>
              </w:rPr>
              <w:t xml:space="preserve">să fie continuă pe </w:t>
            </w:r>
            <w:r>
              <w:rPr>
                <w:rFonts w:ascii="Cambria" w:eastAsia="Calibri" w:hAnsi="Cambria"/>
                <w:i/>
                <w:noProof/>
                <w:lang w:val="ro-RO"/>
              </w:rPr>
              <w:t xml:space="preserve">R. 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  <w:r w:rsidRPr="00207BC3">
              <w:rPr>
                <w:rFonts w:ascii="Cambria" w:hAnsi="Cambria"/>
                <w:i/>
                <w:lang w:val="ro-RO"/>
              </w:rPr>
              <w:t>Rezolvare:</w:t>
            </w: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rPr>
                <w:rFonts w:ascii="Cambria" w:hAnsi="Cambria"/>
                <w:i/>
                <w:lang w:val="ro-RO"/>
              </w:rPr>
            </w:pPr>
          </w:p>
          <w:p w:rsidR="00DE6DB8" w:rsidRPr="00207BC3" w:rsidRDefault="00DE6DB8" w:rsidP="00630E5B">
            <w:pPr>
              <w:jc w:val="right"/>
              <w:rPr>
                <w:rFonts w:ascii="Cambria" w:eastAsia="Calibri" w:hAnsi="Cambria"/>
                <w:i/>
                <w:noProof/>
                <w:lang w:val="ro-RO"/>
              </w:rPr>
            </w:pPr>
            <w:r w:rsidRPr="00207BC3">
              <w:rPr>
                <w:rFonts w:ascii="Cambria" w:eastAsia="Calibri" w:hAnsi="Cambria"/>
                <w:i/>
                <w:noProof/>
                <w:lang w:val="ro-RO"/>
              </w:rPr>
              <w:t>Răspuns</w:t>
            </w:r>
            <w:r w:rsidRPr="00207BC3">
              <w:rPr>
                <w:rFonts w:ascii="Cambria" w:eastAsia="Calibri" w:hAnsi="Cambria"/>
                <w:noProof/>
                <w:lang w:val="ro-RO"/>
              </w:rPr>
              <w:t>: ______________________________________________________________</w:t>
            </w:r>
          </w:p>
        </w:tc>
        <w:tc>
          <w:tcPr>
            <w:tcW w:w="539" w:type="dxa"/>
            <w:shd w:val="clear" w:color="auto" w:fill="auto"/>
            <w:vAlign w:val="center"/>
          </w:tcPr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lastRenderedPageBreak/>
              <w:t xml:space="preserve">L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0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1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2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3 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 xml:space="preserve">4 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5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6</w:t>
            </w:r>
          </w:p>
          <w:p w:rsidR="00DE6DB8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 w:rsidRPr="00207BC3">
              <w:rPr>
                <w:rFonts w:ascii="Cambria" w:hAnsi="Cambria"/>
                <w:lang w:val="ro-RO"/>
              </w:rPr>
              <w:t>7</w:t>
            </w:r>
          </w:p>
          <w:p w:rsidR="00DE6DB8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8</w:t>
            </w:r>
          </w:p>
          <w:p w:rsidR="00DE6DB8" w:rsidRPr="00207BC3" w:rsidRDefault="00DE6DB8" w:rsidP="00630E5B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</w:t>
            </w:r>
          </w:p>
        </w:tc>
      </w:tr>
    </w:tbl>
    <w:p w:rsidR="00DE6DB8" w:rsidRPr="00207BC3" w:rsidRDefault="00DE6DB8" w:rsidP="00DE6DB8">
      <w:pPr>
        <w:ind w:left="180" w:hanging="180"/>
        <w:jc w:val="both"/>
        <w:rPr>
          <w:rFonts w:ascii="Cambria" w:hAnsi="Cambria"/>
          <w:b/>
          <w:sz w:val="22"/>
          <w:szCs w:val="22"/>
          <w:lang w:val="ro-RO"/>
        </w:rPr>
      </w:pPr>
    </w:p>
    <w:p w:rsidR="0068220A" w:rsidRPr="00DE6DB8" w:rsidRDefault="00DE6DB8" w:rsidP="00DE6DB8">
      <w:pPr>
        <w:ind w:left="180" w:hanging="180"/>
        <w:jc w:val="center"/>
        <w:rPr>
          <w:rFonts w:ascii="Cambria" w:hAnsi="Cambria"/>
          <w:b/>
          <w:sz w:val="22"/>
          <w:szCs w:val="22"/>
          <w:lang w:val="ro-RO"/>
        </w:rPr>
      </w:pPr>
      <w:r>
        <w:rPr>
          <w:rFonts w:ascii="Cambria" w:hAnsi="Cambria"/>
          <w:b/>
          <w:sz w:val="22"/>
          <w:szCs w:val="22"/>
          <w:lang w:val="ro-RO"/>
        </w:rPr>
        <w:t>Mult succes</w:t>
      </w:r>
    </w:p>
    <w:p w:rsidR="008D53C5" w:rsidRPr="008D53C5" w:rsidRDefault="008D53C5" w:rsidP="008D53C5">
      <w:pPr>
        <w:rPr>
          <w:lang w:val="ro-RO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0"/>
        <w:gridCol w:w="4960"/>
      </w:tblGrid>
      <w:tr w:rsidR="00435EEA" w:rsidRPr="00676949" w:rsidTr="0049217B">
        <w:tc>
          <w:tcPr>
            <w:tcW w:w="5530" w:type="dxa"/>
            <w:shd w:val="clear" w:color="auto" w:fill="auto"/>
          </w:tcPr>
          <w:p w:rsidR="00435EEA" w:rsidRPr="00015A9E" w:rsidRDefault="00435EEA" w:rsidP="0049217B">
            <w:pPr>
              <w:pStyle w:val="a7"/>
              <w:rPr>
                <w:rFonts w:ascii="Cambria" w:hAnsi="Cambria"/>
                <w:lang w:val="ro-RO"/>
              </w:rPr>
            </w:pPr>
          </w:p>
        </w:tc>
        <w:tc>
          <w:tcPr>
            <w:tcW w:w="4960" w:type="dxa"/>
            <w:shd w:val="clear" w:color="auto" w:fill="auto"/>
          </w:tcPr>
          <w:p w:rsidR="00435EEA" w:rsidRPr="00015A9E" w:rsidRDefault="00435EEA" w:rsidP="0049217B">
            <w:pPr>
              <w:pStyle w:val="a7"/>
              <w:rPr>
                <w:rFonts w:ascii="Cambria" w:hAnsi="Cambria"/>
                <w:lang w:val="ro-RO"/>
              </w:rPr>
            </w:pPr>
          </w:p>
        </w:tc>
      </w:tr>
    </w:tbl>
    <w:p w:rsidR="00940631" w:rsidRPr="00015A9E" w:rsidRDefault="00940631" w:rsidP="00940631">
      <w:pPr>
        <w:pStyle w:val="9"/>
        <w:rPr>
          <w:rFonts w:ascii="Cambria" w:hAnsi="Cambria"/>
          <w:bCs/>
        </w:rPr>
      </w:pPr>
      <w:r w:rsidRPr="00015A9E">
        <w:rPr>
          <w:rFonts w:ascii="Cambria" w:hAnsi="Cambria"/>
          <w:bCs/>
        </w:rPr>
        <w:t>Barem de corectare</w:t>
      </w:r>
    </w:p>
    <w:tbl>
      <w:tblPr>
        <w:tblW w:w="1105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0"/>
        <w:gridCol w:w="1690"/>
        <w:gridCol w:w="8109"/>
      </w:tblGrid>
      <w:tr w:rsidR="00AF74DE" w:rsidRPr="00015A9E" w:rsidTr="008D53C5">
        <w:trPr>
          <w:trHeight w:val="10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4DE" w:rsidRPr="00015A9E" w:rsidRDefault="00AF74DE" w:rsidP="00AF74DE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b/>
                <w:sz w:val="22"/>
                <w:szCs w:val="22"/>
                <w:lang w:val="ro-RO"/>
              </w:rPr>
              <w:t>Itemul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4DE" w:rsidRPr="00015A9E" w:rsidRDefault="00AF74DE" w:rsidP="00AF74DE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b/>
                <w:sz w:val="22"/>
                <w:szCs w:val="22"/>
                <w:lang w:val="ro-RO"/>
              </w:rPr>
              <w:t>Scor maxim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AF74DE" w:rsidP="00AF74DE">
            <w:pPr>
              <w:pStyle w:val="3"/>
              <w:tabs>
                <w:tab w:val="left" w:pos="708"/>
              </w:tabs>
              <w:rPr>
                <w:rFonts w:ascii="Cambria" w:hAnsi="Cambria"/>
                <w:spacing w:val="0"/>
                <w:sz w:val="22"/>
                <w:szCs w:val="22"/>
              </w:rPr>
            </w:pPr>
            <w:r w:rsidRPr="00015A9E">
              <w:rPr>
                <w:rFonts w:ascii="Cambria" w:hAnsi="Cambria"/>
                <w:b/>
                <w:bCs/>
                <w:spacing w:val="0"/>
                <w:sz w:val="22"/>
                <w:szCs w:val="22"/>
              </w:rPr>
              <w:t>Răspuns corect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AF74DE" w:rsidP="00AF74DE">
            <w:pPr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b/>
                <w:sz w:val="22"/>
                <w:szCs w:val="22"/>
                <w:lang w:val="ro-RO"/>
              </w:rPr>
              <w:t>Etapele rezolvării</w:t>
            </w:r>
          </w:p>
          <w:p w:rsidR="00AF74DE" w:rsidRPr="00015A9E" w:rsidRDefault="00AF74DE" w:rsidP="00AF74DE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b/>
                <w:sz w:val="22"/>
                <w:szCs w:val="22"/>
                <w:lang w:val="ro-RO"/>
              </w:rPr>
              <w:t>Punctaj acordat</w:t>
            </w:r>
          </w:p>
        </w:tc>
      </w:tr>
      <w:tr w:rsidR="000C1018" w:rsidRPr="005A6394" w:rsidTr="008D53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0C1018" w:rsidP="00693298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0C1018" w:rsidP="00693298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2 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6A1371" w:rsidP="00940631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00AB5" w:rsidRDefault="000C1018" w:rsidP="008D53C5">
            <w:pPr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2 puncte </w:t>
            </w:r>
            <w:r w:rsidR="006A1371" w:rsidRPr="00000AB5">
              <w:rPr>
                <w:rFonts w:ascii="Cambria" w:hAnsi="Cambria"/>
                <w:sz w:val="18"/>
                <w:szCs w:val="18"/>
                <w:lang w:val="ro-RO"/>
              </w:rPr>
              <w:t>pentru completarea corectă a casetei libere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</w:p>
        </w:tc>
      </w:tr>
      <w:tr w:rsidR="000C1018" w:rsidRPr="005A6394" w:rsidTr="008D53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0C1018" w:rsidP="00693298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6A1371" w:rsidP="00693298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3</w:t>
            </w:r>
            <w:r w:rsidR="000C1018" w:rsidRPr="00015A9E">
              <w:rPr>
                <w:rFonts w:ascii="Cambria" w:hAnsi="Cambria"/>
                <w:sz w:val="22"/>
                <w:szCs w:val="22"/>
                <w:lang w:val="ro-RO"/>
              </w:rPr>
              <w:t xml:space="preserve"> 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71" w:rsidRPr="00015A9E" w:rsidRDefault="006A1371" w:rsidP="00000AB5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i/>
                <w:sz w:val="22"/>
                <w:szCs w:val="22"/>
                <w:lang w:val="ro-RO"/>
              </w:rPr>
              <w:t>x</w:t>
            </w: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=2;</w:t>
            </w:r>
            <w:r w:rsidR="00000AB5">
              <w:rPr>
                <w:rFonts w:ascii="Cambria" w:hAnsi="Cambria"/>
                <w:sz w:val="22"/>
                <w:szCs w:val="22"/>
                <w:lang w:val="ro-RO"/>
              </w:rPr>
              <w:t xml:space="preserve">   </w:t>
            </w:r>
            <w:r w:rsidR="00732DFD" w:rsidRPr="00015A9E">
              <w:rPr>
                <w:rFonts w:ascii="Cambria" w:hAnsi="Cambria"/>
                <w:sz w:val="22"/>
                <w:szCs w:val="22"/>
                <w:lang w:val="ro-RO"/>
              </w:rPr>
              <w:t>+∞ ;</w:t>
            </w:r>
            <w:r w:rsidR="00000AB5">
              <w:rPr>
                <w:rFonts w:ascii="Cambria" w:hAnsi="Cambria"/>
                <w:sz w:val="22"/>
                <w:szCs w:val="22"/>
                <w:lang w:val="ro-RO"/>
              </w:rPr>
              <w:t xml:space="preserve">    </w:t>
            </w: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 xml:space="preserve">1    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00AB5" w:rsidRDefault="006A1371" w:rsidP="008D53C5">
            <w:pPr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1+1+1</w:t>
            </w:r>
            <w:r w:rsidR="000C1018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puncte 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pentru completarea corectă a fiecărei casete</w:t>
            </w:r>
            <w:r w:rsidR="000C1018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</w:p>
        </w:tc>
      </w:tr>
      <w:tr w:rsidR="000C1018" w:rsidRPr="005A6394" w:rsidTr="008D53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0C1018" w:rsidP="00693298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4C549E" w:rsidP="00693298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4</w:t>
            </w:r>
            <w:r w:rsidR="000C1018" w:rsidRPr="00015A9E">
              <w:rPr>
                <w:rFonts w:ascii="Cambria" w:hAnsi="Cambria"/>
                <w:sz w:val="22"/>
                <w:szCs w:val="22"/>
                <w:lang w:val="ro-RO"/>
              </w:rPr>
              <w:t>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371" w:rsidRPr="00000AB5" w:rsidRDefault="006A1371" w:rsidP="00E7531B">
            <w:pPr>
              <w:jc w:val="center"/>
              <w:rPr>
                <w:rFonts w:ascii="Cambria" w:hAnsi="Cambria"/>
                <w:sz w:val="16"/>
                <w:szCs w:val="16"/>
                <w:lang w:val="ro-RO"/>
              </w:rPr>
            </w:pPr>
            <w:r w:rsidRPr="00000AB5">
              <w:rPr>
                <w:rFonts w:ascii="Cambria" w:hAnsi="Cambria"/>
                <w:sz w:val="16"/>
                <w:szCs w:val="16"/>
                <w:lang w:val="ro-RO"/>
              </w:rPr>
              <w:t>Variante posibile:</w:t>
            </w:r>
          </w:p>
          <w:p w:rsidR="006A1371" w:rsidRPr="00000AB5" w:rsidRDefault="006A1371" w:rsidP="00E7531B">
            <w:pPr>
              <w:jc w:val="center"/>
              <w:rPr>
                <w:rFonts w:ascii="Cambria" w:hAnsi="Cambria"/>
                <w:sz w:val="16"/>
                <w:szCs w:val="16"/>
                <w:lang w:val="ro-RO"/>
              </w:rPr>
            </w:pPr>
            <w:r w:rsidRPr="00000AB5">
              <w:rPr>
                <w:rFonts w:ascii="Cambria" w:hAnsi="Cambria"/>
                <w:sz w:val="16"/>
                <w:szCs w:val="16"/>
                <w:lang w:val="ro-RO"/>
              </w:rPr>
              <w:t>a)</w:t>
            </w:r>
            <w:r w:rsidRPr="00000AB5">
              <w:rPr>
                <w:rFonts w:ascii="Cambria" w:hAnsi="Cambria"/>
                <w:i/>
                <w:sz w:val="16"/>
                <w:szCs w:val="16"/>
                <w:lang w:val="ro-RO"/>
              </w:rPr>
              <w:t xml:space="preserve"> B</w:t>
            </w:r>
            <w:r w:rsidRPr="00000AB5">
              <w:rPr>
                <w:rFonts w:ascii="Cambria" w:hAnsi="Cambria"/>
                <w:sz w:val="16"/>
                <w:szCs w:val="16"/>
                <w:vertAlign w:val="subscript"/>
                <w:lang w:val="ro-RO"/>
              </w:rPr>
              <w:t>1</w:t>
            </w:r>
            <w:r w:rsidRPr="00000AB5">
              <w:rPr>
                <w:rFonts w:ascii="Cambria" w:hAnsi="Cambria"/>
                <w:i/>
                <w:sz w:val="16"/>
                <w:szCs w:val="16"/>
                <w:lang w:val="ro-RO"/>
              </w:rPr>
              <w:t>C</w:t>
            </w:r>
            <w:r w:rsidRPr="00000AB5">
              <w:rPr>
                <w:rFonts w:ascii="Cambria" w:hAnsi="Cambria"/>
                <w:sz w:val="16"/>
                <w:szCs w:val="16"/>
                <w:vertAlign w:val="subscript"/>
                <w:lang w:val="ro-RO"/>
              </w:rPr>
              <w:t>1</w:t>
            </w:r>
            <w:r w:rsidRPr="00000AB5">
              <w:rPr>
                <w:rFonts w:ascii="Cambria" w:hAnsi="Cambria"/>
                <w:sz w:val="16"/>
                <w:szCs w:val="16"/>
                <w:lang w:val="ro-RO"/>
              </w:rPr>
              <w:t xml:space="preserve"> ; b) </w:t>
            </w:r>
            <w:r w:rsidRPr="00000AB5">
              <w:rPr>
                <w:rFonts w:ascii="Cambria" w:hAnsi="Cambria"/>
                <w:i/>
                <w:sz w:val="16"/>
                <w:szCs w:val="16"/>
                <w:lang w:val="ro-RO"/>
              </w:rPr>
              <w:t>BC</w:t>
            </w:r>
            <w:r w:rsidRPr="00000AB5">
              <w:rPr>
                <w:rFonts w:ascii="Cambria" w:hAnsi="Cambria"/>
                <w:sz w:val="16"/>
                <w:szCs w:val="16"/>
                <w:lang w:val="ro-RO"/>
              </w:rPr>
              <w:t xml:space="preserve">; </w:t>
            </w:r>
          </w:p>
          <w:p w:rsidR="006A1371" w:rsidRPr="00000AB5" w:rsidRDefault="006A1371" w:rsidP="00197098">
            <w:pPr>
              <w:jc w:val="center"/>
              <w:rPr>
                <w:rFonts w:ascii="Cambria" w:hAnsi="Cambria"/>
                <w:b/>
                <w:sz w:val="16"/>
                <w:szCs w:val="16"/>
                <w:lang w:val="ro-RO"/>
              </w:rPr>
            </w:pPr>
            <w:r w:rsidRPr="00000AB5">
              <w:rPr>
                <w:rFonts w:ascii="Cambria" w:hAnsi="Cambria"/>
                <w:sz w:val="16"/>
                <w:szCs w:val="16"/>
                <w:lang w:val="ro-RO"/>
              </w:rPr>
              <w:t>c) (</w:t>
            </w:r>
            <w:r w:rsidRPr="00000AB5">
              <w:rPr>
                <w:rFonts w:ascii="Cambria" w:hAnsi="Cambria"/>
                <w:i/>
                <w:sz w:val="16"/>
                <w:szCs w:val="16"/>
                <w:lang w:val="ro-RO"/>
              </w:rPr>
              <w:t>ABC</w:t>
            </w:r>
            <w:r w:rsidRPr="00000AB5">
              <w:rPr>
                <w:rFonts w:ascii="Cambria" w:hAnsi="Cambria"/>
                <w:sz w:val="16"/>
                <w:szCs w:val="16"/>
                <w:lang w:val="ro-RO"/>
              </w:rPr>
              <w:t>);</w:t>
            </w:r>
            <w:r w:rsidR="0037565B" w:rsidRPr="00000AB5">
              <w:rPr>
                <w:rFonts w:ascii="Cambria" w:hAnsi="Cambria"/>
                <w:sz w:val="16"/>
                <w:szCs w:val="16"/>
                <w:lang w:val="ro-RO"/>
              </w:rPr>
              <w:t xml:space="preserve"> d) (</w:t>
            </w:r>
            <w:r w:rsidR="0037565B" w:rsidRPr="00000AB5">
              <w:rPr>
                <w:rFonts w:ascii="Cambria" w:hAnsi="Cambria"/>
                <w:i/>
                <w:sz w:val="16"/>
                <w:szCs w:val="16"/>
                <w:lang w:val="ro-RO"/>
              </w:rPr>
              <w:t>ADD</w:t>
            </w:r>
            <w:r w:rsidR="0037565B" w:rsidRPr="00000AB5">
              <w:rPr>
                <w:rFonts w:ascii="Cambria" w:hAnsi="Cambria"/>
                <w:sz w:val="16"/>
                <w:szCs w:val="16"/>
                <w:vertAlign w:val="subscript"/>
                <w:lang w:val="ro-RO"/>
              </w:rPr>
              <w:t>1</w:t>
            </w:r>
            <w:r w:rsidR="0037565B" w:rsidRPr="00000AB5">
              <w:rPr>
                <w:rFonts w:ascii="Cambria" w:hAnsi="Cambria"/>
                <w:sz w:val="16"/>
                <w:szCs w:val="16"/>
                <w:lang w:val="ro-RO"/>
              </w:rPr>
              <w:t>)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00AB5" w:rsidRDefault="0037565B" w:rsidP="008D53C5">
            <w:pPr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1+1+1+1 puncte pentru completarea corectă a fiecărei casete</w:t>
            </w:r>
          </w:p>
        </w:tc>
      </w:tr>
      <w:tr w:rsidR="000C1018" w:rsidRPr="00000AB5" w:rsidTr="008D53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0C1018" w:rsidP="00E7531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595B0B" w:rsidP="00E7531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5p.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18" w:rsidRPr="00015A9E" w:rsidRDefault="004C549E" w:rsidP="00E7531B">
            <w:pPr>
              <w:jc w:val="center"/>
              <w:rPr>
                <w:rFonts w:ascii="Cambria" w:hAnsi="Cambria"/>
                <w:i/>
                <w:sz w:val="22"/>
                <w:szCs w:val="22"/>
                <w:lang w:val="ro-RO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ro-RO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18" w:rsidRPr="00000AB5" w:rsidRDefault="007A3B0B" w:rsidP="008D53C5">
            <w:pPr>
              <w:jc w:val="both"/>
              <w:rPr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4C549E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amplificarea fracției cu expresia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4x+1</m:t>
                  </m:r>
                </m:e>
              </m:rad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+3</m:t>
              </m:r>
            </m:oMath>
            <w:r w:rsidR="004C549E" w:rsidRPr="00000AB5">
              <w:rPr>
                <w:sz w:val="18"/>
                <w:szCs w:val="18"/>
                <w:lang w:val="ro-RO"/>
              </w:rPr>
              <w:t xml:space="preserve">; </w:t>
            </w:r>
          </w:p>
          <w:p w:rsidR="007A3B0B" w:rsidRPr="00000AB5" w:rsidRDefault="007A3B0B" w:rsidP="008D53C5">
            <w:pPr>
              <w:jc w:val="both"/>
              <w:rPr>
                <w:sz w:val="18"/>
                <w:szCs w:val="18"/>
                <w:lang w:val="ro-RO"/>
              </w:rPr>
            </w:pPr>
            <w:r w:rsidRPr="00000AB5">
              <w:rPr>
                <w:sz w:val="18"/>
                <w:szCs w:val="18"/>
                <w:lang w:val="ro-RO"/>
              </w:rPr>
              <w:t xml:space="preserve">1 punct pentru </w:t>
            </w:r>
            <w:r w:rsidR="00197098" w:rsidRPr="00000AB5">
              <w:rPr>
                <w:sz w:val="18"/>
                <w:szCs w:val="18"/>
                <w:lang w:val="ro-RO"/>
              </w:rPr>
              <w:t xml:space="preserve">descompunerea în factori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sSupPr>
                <m:e>
                  <m:r>
                    <w:rPr>
                      <w:rFonts w:ascii="Cambria Math"/>
                      <w:sz w:val="18"/>
                      <w:szCs w:val="18"/>
                      <w:lang w:val="ro-RO"/>
                    </w:rPr>
                    <m:t>4</m:t>
                  </m:r>
                  <m:r>
                    <w:rPr>
                      <w:rFonts w:ascii="Cambria Math"/>
                      <w:sz w:val="18"/>
                      <w:szCs w:val="18"/>
                      <w:lang w:val="ro-RO"/>
                    </w:rPr>
                    <m:t>-</m:t>
                  </m:r>
                  <m:r>
                    <w:rPr>
                      <w:rFonts w:ascii="Cambria Math"/>
                      <w:sz w:val="18"/>
                      <w:szCs w:val="18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18"/>
                      <w:szCs w:val="1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/>
                  <w:sz w:val="18"/>
                  <w:szCs w:val="18"/>
                  <w:lang w:val="ro-RO"/>
                </w:rPr>
                <m:t>=(2</m:t>
              </m:r>
              <m:r>
                <w:rPr>
                  <w:rFonts w:ascii="Cambria Math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/>
                  <w:sz w:val="18"/>
                  <w:szCs w:val="18"/>
                  <w:lang w:val="ro-RO"/>
                </w:rPr>
                <m:t>x)(2+x)</m:t>
              </m:r>
            </m:oMath>
            <w:r w:rsidRPr="00000AB5">
              <w:rPr>
                <w:sz w:val="18"/>
                <w:szCs w:val="18"/>
                <w:lang w:val="ro-RO"/>
              </w:rPr>
              <w:t>;</w:t>
            </w:r>
          </w:p>
          <w:p w:rsidR="007A3B0B" w:rsidRPr="00000AB5" w:rsidRDefault="007A3B0B" w:rsidP="008D53C5">
            <w:pPr>
              <w:jc w:val="both"/>
              <w:rPr>
                <w:sz w:val="18"/>
                <w:szCs w:val="18"/>
                <w:lang w:val="ro-RO"/>
              </w:rPr>
            </w:pPr>
            <w:r w:rsidRPr="00000AB5">
              <w:rPr>
                <w:sz w:val="18"/>
                <w:szCs w:val="18"/>
                <w:lang w:val="ro-RO"/>
              </w:rPr>
              <w:t xml:space="preserve">1 punct pentru </w:t>
            </w:r>
            <w:r w:rsidR="00197098" w:rsidRPr="00000AB5">
              <w:rPr>
                <w:sz w:val="18"/>
                <w:szCs w:val="18"/>
                <w:lang w:val="ro-RO"/>
              </w:rPr>
              <w:t>simplificarea fracției de sub simbolul limitei prin</w:t>
            </w:r>
            <w:r w:rsidR="00197098" w:rsidRPr="00000AB5">
              <w:rPr>
                <w:i/>
                <w:sz w:val="18"/>
                <w:szCs w:val="18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(x-2)</m:t>
              </m:r>
            </m:oMath>
            <w:r w:rsidRPr="00000AB5">
              <w:rPr>
                <w:sz w:val="18"/>
                <w:szCs w:val="18"/>
                <w:lang w:val="ro-RO"/>
              </w:rPr>
              <w:t>;</w:t>
            </w:r>
          </w:p>
          <w:p w:rsidR="007A3B0B" w:rsidRPr="00000AB5" w:rsidRDefault="007A3B0B" w:rsidP="008D53C5">
            <w:pPr>
              <w:jc w:val="both"/>
              <w:rPr>
                <w:sz w:val="18"/>
                <w:szCs w:val="18"/>
                <w:lang w:val="ro-RO"/>
              </w:rPr>
            </w:pPr>
            <w:r w:rsidRPr="00000AB5">
              <w:rPr>
                <w:sz w:val="18"/>
                <w:szCs w:val="18"/>
                <w:lang w:val="ro-RO"/>
              </w:rPr>
              <w:t xml:space="preserve">1 punct </w:t>
            </w:r>
            <w:r w:rsidR="00197098" w:rsidRPr="00000AB5">
              <w:rPr>
                <w:sz w:val="18"/>
                <w:szCs w:val="18"/>
                <w:lang w:val="ro-RO"/>
              </w:rPr>
              <w:t xml:space="preserve">pentru efectuarea calculelor aritmetice; </w:t>
            </w:r>
          </w:p>
          <w:p w:rsidR="007A3B0B" w:rsidRPr="00000AB5" w:rsidRDefault="007A3B0B" w:rsidP="008D53C5">
            <w:pPr>
              <w:jc w:val="both"/>
              <w:rPr>
                <w:sz w:val="18"/>
                <w:szCs w:val="18"/>
                <w:lang w:val="ro-RO"/>
              </w:rPr>
            </w:pPr>
            <w:r w:rsidRPr="00000AB5">
              <w:rPr>
                <w:sz w:val="18"/>
                <w:szCs w:val="18"/>
                <w:lang w:val="ro-RO"/>
              </w:rPr>
              <w:t>1 punct pentru răspuns corect.</w:t>
            </w:r>
          </w:p>
        </w:tc>
      </w:tr>
      <w:tr w:rsidR="00AF74DE" w:rsidRPr="005A6394" w:rsidTr="008D53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AF74DE" w:rsidP="00E7531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3A086A" w:rsidP="00E7531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6</w:t>
            </w:r>
            <w:r w:rsidR="00AF74DE" w:rsidRPr="00015A9E">
              <w:rPr>
                <w:rFonts w:ascii="Cambria" w:hAnsi="Cambria"/>
                <w:sz w:val="22"/>
                <w:szCs w:val="22"/>
                <w:lang w:val="ro-RO"/>
              </w:rPr>
              <w:t>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AF74DE" w:rsidP="006200BE">
            <w:pPr>
              <w:jc w:val="center"/>
              <w:rPr>
                <w:rFonts w:ascii="Cambria" w:hAnsi="Cambria"/>
                <w:b/>
                <w:i/>
                <w:sz w:val="22"/>
                <w:szCs w:val="22"/>
                <w:lang w:val="ro-RO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E" w:rsidRPr="00000AB5" w:rsidRDefault="00AF74DE" w:rsidP="008D53C5">
            <w:pPr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B72313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introducerea funcției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-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1;2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⟶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R, f</m:t>
              </m:r>
              <m:d>
                <m:d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4</m:t>
                  </m:r>
                </m:sup>
              </m:sSup>
              <m:r>
                <w:rPr>
                  <w:rFonts w:ascii="Cambria Math" w:hAnsi="Cambria Math" w:cs="Cambria Math"/>
                  <w:sz w:val="18"/>
                  <w:szCs w:val="18"/>
                  <w:lang w:val="ro-RO"/>
                </w:rPr>
                <m:t>-2</m:t>
              </m:r>
              <m:sSup>
                <m:sSup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+</m:t>
              </m:r>
              <m:sSup>
                <m:sSup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3x+1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AF74DE" w:rsidRPr="00000AB5" w:rsidRDefault="00AF74DE" w:rsidP="008D53C5">
            <w:pPr>
              <w:ind w:right="-397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B72313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calcularea valorii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-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1</m:t>
                  </m:r>
                </m:e>
              </m:d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=8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  <w:r w:rsidR="00B72313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</w:p>
          <w:p w:rsidR="00B72313" w:rsidRPr="00000AB5" w:rsidRDefault="00B72313" w:rsidP="008D53C5">
            <w:pPr>
              <w:ind w:right="-397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calcularea valorii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</m:e>
              </m:d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=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1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; </w:t>
            </w:r>
          </w:p>
          <w:p w:rsidR="00AF74DE" w:rsidRPr="00000AB5" w:rsidRDefault="00AF74DE" w:rsidP="008D53C5">
            <w:pPr>
              <w:ind w:right="-108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B72313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argumentarea continuității funcției </w:t>
            </w:r>
            <w:r w:rsidR="00B72313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 xml:space="preserve">f </w:t>
            </w:r>
            <w:r w:rsidR="00B72313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pe intervalul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-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1;2</m:t>
                  </m:r>
                </m:e>
              </m:d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  <w:r w:rsidR="00B72313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</w:p>
          <w:p w:rsidR="00AF74DE" w:rsidRPr="00000AB5" w:rsidRDefault="00AF74DE" w:rsidP="008D53C5">
            <w:pPr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B72313" w:rsidRPr="00000AB5">
              <w:rPr>
                <w:rFonts w:ascii="Cambria" w:hAnsi="Cambria"/>
                <w:sz w:val="18"/>
                <w:szCs w:val="18"/>
                <w:lang w:val="ro-RO"/>
              </w:rPr>
              <w:t>aplicarea teoremei lui Bolzano-Cauchy despre anularea funcției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0D28EF" w:rsidRPr="00000AB5" w:rsidRDefault="000D28EF" w:rsidP="008D53C5">
            <w:pPr>
              <w:autoSpaceDE w:val="0"/>
              <w:autoSpaceDN w:val="0"/>
              <w:adjustRightInd w:val="0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 punct pentru concluzia finală despre existența soluțiilor reale ale ecuației date.</w:t>
            </w:r>
          </w:p>
        </w:tc>
      </w:tr>
      <w:tr w:rsidR="00AF74DE" w:rsidRPr="005A6394" w:rsidTr="008D53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AF74DE" w:rsidP="00E7531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6.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AF74DE" w:rsidP="00E7531B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 xml:space="preserve">7p.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DE" w:rsidRPr="00015A9E" w:rsidRDefault="001C2808" w:rsidP="001C2808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11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DE" w:rsidRPr="00000AB5" w:rsidRDefault="00AF74DE" w:rsidP="008D53C5">
            <w:pPr>
              <w:ind w:right="-108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D145D6" w:rsidRPr="00000AB5">
              <w:rPr>
                <w:rFonts w:ascii="Cambria" w:hAnsi="Cambria"/>
                <w:sz w:val="18"/>
                <w:szCs w:val="18"/>
                <w:lang w:val="ro-RO"/>
              </w:rPr>
              <w:t>introducerea</w:t>
            </w:r>
            <w:r w:rsidR="00772EB4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unei progresii aritmetice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"/>
                              <w:i/>
                              <w:sz w:val="18"/>
                              <w:szCs w:val="18"/>
                              <w:lang w:val="ro-R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"/>
                              <w:sz w:val="18"/>
                              <w:szCs w:val="18"/>
                              <w:lang w:val="ro-RO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"/>
                              <w:sz w:val="18"/>
                              <w:szCs w:val="18"/>
                              <w:lang w:val="ro-RO"/>
                            </w:rPr>
                            <m:t>n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ro-RO"/>
                        </w:rPr>
                      </m:ctrlPr>
                    </m:e>
                  </m:d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≥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1</m:t>
                  </m:r>
                </m:sub>
              </m:sSub>
            </m:oMath>
            <w:r w:rsidR="00772EB4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  <w:lang w:val="ro-RO"/>
                </w:rPr>
                <m:t>cu</m:t>
              </m:r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 xml:space="preserve"> </m:t>
              </m:r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=60</m:t>
              </m:r>
            </m:oMath>
            <w:r w:rsidR="00772EB4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,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r=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2;</m:t>
              </m:r>
            </m:oMath>
          </w:p>
          <w:p w:rsidR="00AF74DE" w:rsidRPr="00000AB5" w:rsidRDefault="00AF74DE" w:rsidP="008D53C5">
            <w:pPr>
              <w:ind w:right="-108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772EB4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scrierea formulei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S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n</m:t>
                      </m:r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-</m:t>
                      </m:r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∙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r</m:t>
                  </m:r>
                </m:num>
                <m:den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∙n</m:t>
              </m:r>
            </m:oMath>
            <w:r w:rsidR="00772EB4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 </w:t>
            </w:r>
          </w:p>
          <w:p w:rsidR="00AF74DE" w:rsidRPr="00000AB5" w:rsidRDefault="00AF74DE" w:rsidP="008D53C5">
            <w:pPr>
              <w:ind w:right="-108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1C2808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obținerea ecuației </w:t>
            </w:r>
            <m:oMath>
              <m:sSup>
                <m:sSup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</m:t>
                  </m:r>
                </m:e>
                <m:sup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Cambria Math"/>
                  <w:sz w:val="18"/>
                  <w:szCs w:val="18"/>
                  <w:lang w:val="ro-RO"/>
                </w:rPr>
                <m:t>-61n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+550=0</m:t>
              </m:r>
            </m:oMath>
            <w:r w:rsidR="001C2808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; </w:t>
            </w:r>
          </w:p>
          <w:p w:rsidR="00AF74DE" w:rsidRPr="00000AB5" w:rsidRDefault="001C2808" w:rsidP="008D53C5">
            <w:pPr>
              <w:ind w:right="-108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2</w:t>
            </w:r>
            <w:r w:rsidR="00AF74DE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punct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e</w:t>
            </w:r>
            <w:r w:rsidR="00AF74DE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pentru 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determinarea soluțiilor ecuației:  </w:t>
            </w:r>
            <m:oMath>
              <m:r>
                <w:rPr>
                  <w:rFonts w:ascii="Cambria Math" w:hAnsi="Cambria Math" w:cs="Cambria Math"/>
                  <w:sz w:val="18"/>
                  <w:szCs w:val="18"/>
                  <w:lang w:val="ro-RO"/>
                </w:rPr>
                <m:t>n=11;n=50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(câte un punct pentru fiecare soluție)</w:t>
            </w:r>
            <w:r w:rsidR="00AF74DE"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AF74DE" w:rsidRPr="00000AB5" w:rsidRDefault="00AF74DE" w:rsidP="008D53C5">
            <w:pPr>
              <w:ind w:right="-108"/>
              <w:contextualSpacing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1C2808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argumentarea că 50 nu poate fi soluție a problemei; 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</w:p>
          <w:p w:rsidR="00AF74DE" w:rsidRPr="00000AB5" w:rsidRDefault="00AF74DE" w:rsidP="008D53C5">
            <w:pPr>
              <w:ind w:right="-108"/>
              <w:contextualSpacing/>
              <w:rPr>
                <w:rFonts w:ascii="Cambria" w:hAnsi="Cambria"/>
                <w:i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 punct pentru ob</w:t>
            </w:r>
            <w:r w:rsidR="001C2808" w:rsidRPr="00000AB5">
              <w:rPr>
                <w:rFonts w:ascii="Cambria" w:hAnsi="Cambria"/>
                <w:sz w:val="18"/>
                <w:szCs w:val="18"/>
                <w:lang w:val="ro-RO"/>
              </w:rPr>
              <w:t>ț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inerea </w:t>
            </w:r>
            <w:r w:rsidR="001C2808" w:rsidRPr="00000AB5">
              <w:rPr>
                <w:rFonts w:ascii="Cambria" w:hAnsi="Cambria"/>
                <w:sz w:val="18"/>
                <w:szCs w:val="18"/>
                <w:lang w:val="ro-RO"/>
              </w:rPr>
              <w:t>răspunsului corect</w:t>
            </w:r>
            <w:r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 xml:space="preserve">. </w:t>
            </w:r>
          </w:p>
        </w:tc>
      </w:tr>
      <w:tr w:rsidR="00190C49" w:rsidRPr="005A6394" w:rsidTr="008D53C5">
        <w:trPr>
          <w:trHeight w:val="21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281B55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8</w:t>
            </w:r>
            <w:r w:rsidR="00190C49" w:rsidRPr="00015A9E">
              <w:rPr>
                <w:rFonts w:ascii="Cambria" w:hAnsi="Cambria"/>
                <w:sz w:val="22"/>
                <w:szCs w:val="22"/>
                <w:lang w:val="ro-RO"/>
              </w:rPr>
              <w:t>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ind w:right="-108"/>
              <w:rPr>
                <w:rFonts w:ascii="Cambria" w:hAnsi="Cambria"/>
                <w:lang w:val="ro-RO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x=</m:t>
              </m:r>
              <m:r>
                <w:rPr>
                  <w:rFonts w:ascii="Cambria Math" w:hAnsi="Cambria"/>
                  <w:lang w:val="ro-RO"/>
                </w:rPr>
                <m:t>2</m:t>
              </m:r>
            </m:oMath>
            <w:r w:rsidRPr="00015A9E">
              <w:rPr>
                <w:rFonts w:ascii="Cambria" w:hAnsi="Cambria"/>
                <w:lang w:val="ro-RO"/>
              </w:rPr>
              <w:t xml:space="preserve"> – ecuația  asimptotei verticale; </w:t>
            </w:r>
          </w:p>
          <w:p w:rsidR="00190C49" w:rsidRPr="00015A9E" w:rsidRDefault="00190C49" w:rsidP="008D53C5">
            <w:pPr>
              <w:ind w:right="-108"/>
              <w:rPr>
                <w:rFonts w:ascii="Cambria" w:hAnsi="Cambria"/>
                <w:sz w:val="22"/>
                <w:szCs w:val="22"/>
                <w:lang w:val="ro-RO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  <w:lang w:val="ro-RO"/>
                </w:rPr>
                <m:t>y=</m:t>
              </m:r>
              <m:r>
                <w:rPr>
                  <w:rFonts w:ascii="Cambria Math" w:hAnsi="Cambria"/>
                  <w:lang w:val="ro-RO"/>
                </w:rPr>
                <m:t>2x</m:t>
              </m:r>
              <m:r>
                <w:rPr>
                  <w:rFonts w:ascii="Cambria Math" w:hAnsi="Cambria"/>
                  <w:lang w:val="ro-RO"/>
                </w:rPr>
                <m:t>-</m:t>
              </m:r>
              <m:r>
                <w:rPr>
                  <w:rFonts w:ascii="Cambria Math" w:hAnsi="Cambria"/>
                  <w:lang w:val="ro-RO"/>
                </w:rPr>
                <m:t xml:space="preserve">1 </m:t>
              </m:r>
            </m:oMath>
            <w:r w:rsidRPr="00015A9E">
              <w:rPr>
                <w:rFonts w:ascii="Cambria" w:hAnsi="Cambria"/>
                <w:lang w:val="ro-RO"/>
              </w:rPr>
              <w:t xml:space="preserve"> - ecuația asimptotei oblice. 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732DFD" w:rsidRPr="00000AB5">
              <w:rPr>
                <w:rFonts w:ascii="Cambria" w:hAnsi="Cambria"/>
                <w:sz w:val="18"/>
                <w:szCs w:val="18"/>
                <w:lang w:val="ro-RO"/>
              </w:rPr>
              <w:t>determinarea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mulțimii 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D=R\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e>
              </m:d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calcularea limitei laterale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f(2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0)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calcularea limitei laterale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f(2+0)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concluzia că dreapta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x=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2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este asimptotă verticală pentru graficul funcției </w:t>
            </w:r>
            <w:r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 xml:space="preserve">f 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calcularea pantei asimptotei oblice la graficul funcției </w:t>
            </w:r>
            <w:r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 xml:space="preserve">f 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calcularea ordonatei la origine; 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scrierea ecuației asimptotei oblice spre +∞ și spre -∞: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y=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2x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1</m:t>
              </m:r>
            </m:oMath>
            <w:r w:rsidR="00281B55"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 punct pentru mențiune</w:t>
            </w:r>
            <w:r w:rsidR="00281B55" w:rsidRPr="00000AB5">
              <w:rPr>
                <w:rFonts w:ascii="Cambria" w:hAnsi="Cambria"/>
                <w:sz w:val="18"/>
                <w:szCs w:val="18"/>
                <w:lang w:val="ro-RO"/>
              </w:rPr>
              <w:t>a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că graficul funcției nu poate avea asimptote oblice (sau pentru faptul că a calculat limita funcției la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∞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și a menționat că nu există asimptotă orizontală).</w:t>
            </w:r>
            <w:r w:rsidR="008D53C5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</w:p>
        </w:tc>
      </w:tr>
      <w:tr w:rsidR="00190C49" w:rsidRPr="005A6394" w:rsidTr="008D53C5">
        <w:trPr>
          <w:trHeight w:val="1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8p.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55" w:rsidRPr="00000AB5" w:rsidRDefault="00281B55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scrierea corectă a termenului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n+1</m:t>
                  </m:r>
                </m:sub>
              </m:sSub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2n+5</m:t>
                  </m:r>
                </m:num>
                <m:den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3n+5</m:t>
                  </m:r>
                </m:den>
              </m:f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</w:t>
            </w:r>
          </w:p>
          <w:p w:rsidR="00281B55" w:rsidRPr="00000AB5" w:rsidRDefault="00281B55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scrierea diferenței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n+1</m:t>
                  </m:r>
                </m:sub>
              </m:sSub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</m:t>
                  </m:r>
                </m:sub>
              </m:sSub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 xml:space="preserve">,  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sau a raportului  </w:t>
            </w:r>
            <m:oMath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n+1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 xml:space="preserve"> 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281B55" w:rsidRPr="00000AB5" w:rsidRDefault="00281B55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determinarea diferenței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n+1</m:t>
                  </m:r>
                </m:sub>
              </m:sSub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</m:t>
                  </m:r>
                </m:sub>
              </m:sSub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sau a raportului </w:t>
            </w:r>
            <m:oMath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n+1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n</m:t>
                      </m:r>
                    </m:sub>
                  </m:sSub>
                </m:den>
              </m:f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</w:t>
            </w:r>
          </w:p>
          <w:p w:rsidR="00B53C9E" w:rsidRPr="0068220A" w:rsidRDefault="00B53C9E" w:rsidP="008D53C5">
            <w:pPr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concluzia că </w:t>
            </w:r>
            <m:oMath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n+1</m:t>
                  </m:r>
                </m:sub>
              </m:sSub>
              <m:r>
                <w:rPr>
                  <w:rFonts w:ascii="Cambria Math" w:hAnsi="Cambria"/>
                  <w:sz w:val="18"/>
                  <w:szCs w:val="18"/>
                  <w:lang w:val="en-US"/>
                </w:rPr>
                <m:t>&lt;</m:t>
              </m:r>
              <m:sSub>
                <m:sSub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n</m:t>
                  </m:r>
                </m:sub>
              </m:sSub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; </w:t>
            </w:r>
          </w:p>
          <w:p w:rsidR="00B53C9E" w:rsidRPr="0068220A" w:rsidRDefault="00B53C9E" w:rsidP="008D53C5">
            <w:pPr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punct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pentru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concluzia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că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șirul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este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strict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descrescător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(se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acceptă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descrescător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); </w:t>
            </w:r>
          </w:p>
          <w:p w:rsidR="00B53C9E" w:rsidRPr="0068220A" w:rsidRDefault="00B53C9E" w:rsidP="008D53C5">
            <w:pPr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punct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pentru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scrierea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unui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majorant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Pr="0068220A">
              <w:rPr>
                <w:rFonts w:ascii="Cambria" w:hAnsi="Cambria"/>
                <w:i/>
                <w:sz w:val="18"/>
                <w:szCs w:val="18"/>
                <w:lang w:val="en-US"/>
              </w:rPr>
              <w:t xml:space="preserve">M </w:t>
            </w: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al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șirului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; </w:t>
            </w:r>
          </w:p>
          <w:p w:rsidR="00B53C9E" w:rsidRPr="0068220A" w:rsidRDefault="00B53C9E" w:rsidP="008D53C5">
            <w:pPr>
              <w:jc w:val="both"/>
              <w:rPr>
                <w:rFonts w:ascii="Cambria" w:hAnsi="Cambria"/>
                <w:sz w:val="18"/>
                <w:szCs w:val="18"/>
                <w:lang w:val="en-US"/>
              </w:rPr>
            </w:pP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punct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pentru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scrierea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unui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minorant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r w:rsidRPr="0068220A">
              <w:rPr>
                <w:rFonts w:ascii="Cambria" w:hAnsi="Cambria"/>
                <w:i/>
                <w:sz w:val="18"/>
                <w:szCs w:val="18"/>
                <w:lang w:val="en-US"/>
              </w:rPr>
              <w:t xml:space="preserve">m </w:t>
            </w: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al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șirului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;   </w:t>
            </w:r>
          </w:p>
          <w:p w:rsidR="00190C49" w:rsidRPr="0068220A" w:rsidRDefault="00B53C9E" w:rsidP="008D53C5">
            <w:pPr>
              <w:ind w:right="-108"/>
              <w:rPr>
                <w:rFonts w:ascii="Cambria" w:hAnsi="Cambria"/>
                <w:sz w:val="18"/>
                <w:szCs w:val="18"/>
                <w:lang w:val="en-US"/>
              </w:rPr>
            </w:pP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punct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pentru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argumentarea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că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 </w:t>
            </w:r>
            <w:r w:rsidRPr="0068220A">
              <w:rPr>
                <w:rFonts w:ascii="Cambria" w:hAnsi="Cambria"/>
                <w:i/>
                <w:sz w:val="18"/>
                <w:szCs w:val="18"/>
                <w:lang w:val="en-US"/>
              </w:rPr>
              <w:t>m</w:t>
            </w:r>
            <w:proofErr w:type="gramEnd"/>
            <w:r w:rsidRPr="0068220A">
              <w:rPr>
                <w:rFonts w:ascii="Cambria" w:hAnsi="Cambria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într-adevăr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este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minorant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șirului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.</w:t>
            </w:r>
          </w:p>
        </w:tc>
      </w:tr>
      <w:tr w:rsidR="00190C49" w:rsidRPr="005A6394" w:rsidTr="008D53C5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9.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433D2C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8</w:t>
            </w:r>
            <w:r w:rsidR="00190C49" w:rsidRPr="00015A9E">
              <w:rPr>
                <w:rFonts w:ascii="Cambria" w:hAnsi="Cambria"/>
                <w:sz w:val="22"/>
                <w:szCs w:val="22"/>
                <w:lang w:val="ro-RO"/>
              </w:rPr>
              <w:t>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49217B" w:rsidP="00190C49">
            <w:pPr>
              <w:jc w:val="center"/>
              <w:rPr>
                <w:rFonts w:ascii="Cambria" w:hAnsi="Cambria"/>
                <w:i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105</w:t>
            </w:r>
            <w:r w:rsidR="004A50E3" w:rsidRPr="00015A9E">
              <w:rPr>
                <w:rFonts w:ascii="Cambria" w:hAnsi="Cambria"/>
                <w:sz w:val="22"/>
                <w:szCs w:val="22"/>
                <w:lang w:val="ro-RO"/>
              </w:rPr>
              <w:t xml:space="preserve"> </w:t>
            </w:r>
            <w:r w:rsidR="004A50E3" w:rsidRPr="00015A9E">
              <w:rPr>
                <w:rFonts w:ascii="Cambria" w:hAnsi="Cambria"/>
                <w:i/>
                <w:sz w:val="22"/>
                <w:szCs w:val="22"/>
                <w:lang w:val="ro-RO"/>
              </w:rPr>
              <w:t>cm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49" w:rsidRPr="00000AB5" w:rsidRDefault="00190C49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completarea desenului </w:t>
            </w:r>
            <w:r w:rsidR="004A50E3" w:rsidRPr="00000AB5">
              <w:rPr>
                <w:rFonts w:ascii="Cambria" w:hAnsi="Cambria"/>
                <w:sz w:val="18"/>
                <w:szCs w:val="18"/>
                <w:lang w:val="ro-RO"/>
              </w:rPr>
              <w:t>(laturile triunghiurilor nu neapărat respectiv paralele)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; </w:t>
            </w:r>
          </w:p>
          <w:p w:rsidR="00190C49" w:rsidRPr="00000AB5" w:rsidRDefault="00190C49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4A50E3" w:rsidRPr="00000AB5">
              <w:rPr>
                <w:rFonts w:ascii="Cambria" w:hAnsi="Cambria"/>
                <w:sz w:val="18"/>
                <w:szCs w:val="18"/>
                <w:lang w:val="ro-RO"/>
              </w:rPr>
              <w:t>argumentarea că planul (</w:t>
            </w:r>
            <w:r w:rsidR="004A50E3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>ABC</w:t>
            </w:r>
            <w:r w:rsidR="004A50E3" w:rsidRPr="00000AB5">
              <w:rPr>
                <w:rFonts w:ascii="Cambria" w:hAnsi="Cambria"/>
                <w:sz w:val="18"/>
                <w:szCs w:val="18"/>
                <w:lang w:val="ro-RO"/>
              </w:rPr>
              <w:t>) și α sunt paralele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4A50E3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argumentarea că </w:t>
            </w:r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laturile triunghiurilor </w:t>
            </w:r>
            <w:r w:rsidR="00946BCC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 xml:space="preserve">ABC </w:t>
            </w:r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și </w:t>
            </w:r>
            <w:r w:rsidR="00946BCC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>A</w:t>
            </w:r>
            <w:r w:rsidR="00946BCC" w:rsidRPr="00000AB5">
              <w:rPr>
                <w:rFonts w:ascii="Cambria" w:hAnsi="Cambria"/>
                <w:sz w:val="18"/>
                <w:szCs w:val="18"/>
                <w:vertAlign w:val="subscript"/>
                <w:lang w:val="ro-RO"/>
              </w:rPr>
              <w:t>1</w:t>
            </w:r>
            <w:r w:rsidR="00946BCC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>B</w:t>
            </w:r>
            <w:r w:rsidR="00946BCC" w:rsidRPr="00000AB5">
              <w:rPr>
                <w:rFonts w:ascii="Cambria" w:hAnsi="Cambria"/>
                <w:sz w:val="18"/>
                <w:szCs w:val="18"/>
                <w:vertAlign w:val="subscript"/>
                <w:lang w:val="ro-RO"/>
              </w:rPr>
              <w:t>1</w:t>
            </w:r>
            <w:r w:rsidR="00946BCC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>C</w:t>
            </w:r>
            <w:r w:rsidR="00946BCC" w:rsidRPr="00000AB5">
              <w:rPr>
                <w:rFonts w:ascii="Cambria" w:hAnsi="Cambria"/>
                <w:sz w:val="18"/>
                <w:szCs w:val="18"/>
                <w:vertAlign w:val="subscript"/>
                <w:lang w:val="ro-RO"/>
              </w:rPr>
              <w:t>1</w:t>
            </w:r>
            <w:r w:rsidR="00946BCC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 xml:space="preserve"> </w:t>
            </w:r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sunt respectiv paralele; </w:t>
            </w:r>
          </w:p>
          <w:p w:rsidR="00190C49" w:rsidRPr="00000AB5" w:rsidRDefault="00190C49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49217B" w:rsidRPr="00000AB5">
              <w:rPr>
                <w:rFonts w:ascii="Cambria" w:hAnsi="Cambria"/>
                <w:sz w:val="18"/>
                <w:szCs w:val="18"/>
                <w:lang w:val="ro-RO"/>
              </w:rPr>
              <w:t>afirmațiile</w:t>
            </w:r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: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∆DAB</m:t>
              </m:r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~∆D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∆DBC</m:t>
              </m:r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~∆D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</m:oMath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; 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∆DAC</m:t>
              </m:r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~∆D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</m:oMath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190C49" w:rsidRPr="00000AB5" w:rsidRDefault="00190C49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stabilirea asemănării triunghiurilor: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∆ABC</m:t>
              </m:r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~∆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</m:oMath>
            <w:r w:rsidR="00946BCC"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946BCC" w:rsidRPr="00000AB5" w:rsidRDefault="00946BCC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 punct pentru determinarea coef</w:t>
            </w:r>
            <w:r w:rsidR="00000AB5">
              <w:rPr>
                <w:rFonts w:ascii="Cambria" w:hAnsi="Cambria"/>
                <w:sz w:val="18"/>
                <w:szCs w:val="18"/>
                <w:lang w:val="ro-RO"/>
              </w:rPr>
              <w:t>icientului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de asemănare </w:t>
            </w:r>
            <w:r w:rsidR="0049217B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a triunghiurilor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 xml:space="preserve">ABC </m:t>
              </m:r>
            </m:oMath>
            <w:r w:rsidR="0049217B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</m:oMath>
            <w:r w:rsidR="0049217B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:  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k=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2</m:t>
                  </m:r>
                </m:den>
              </m:f>
            </m:oMath>
            <w:r w:rsidR="0049217B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 </w:t>
            </w:r>
          </w:p>
          <w:p w:rsidR="00190C49" w:rsidRPr="00000AB5" w:rsidRDefault="00190C49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49217B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determinarea lungimilor laturilor triunghiului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</m:oMath>
            <w:r w:rsidR="0049217B" w:rsidRPr="00000AB5">
              <w:rPr>
                <w:rFonts w:ascii="Cambria" w:hAnsi="Cambria"/>
                <w:sz w:val="18"/>
                <w:szCs w:val="18"/>
                <w:lang w:val="en-US"/>
              </w:rPr>
              <w:t xml:space="preserve">; 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</w:t>
            </w:r>
          </w:p>
          <w:p w:rsidR="00190C49" w:rsidRPr="00000AB5" w:rsidRDefault="00190C49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 punct pentr</w:t>
            </w:r>
            <w:r w:rsidR="0049217B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u determinarea perimetrului triunghiului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 xml:space="preserve"> 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.</w:t>
            </w:r>
          </w:p>
          <w:p w:rsidR="00433D2C" w:rsidRPr="00000AB5" w:rsidRDefault="00433D2C" w:rsidP="008D53C5">
            <w:pPr>
              <w:jc w:val="both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b/>
                <w:i/>
                <w:sz w:val="18"/>
                <w:szCs w:val="18"/>
                <w:lang w:val="ro-RO"/>
              </w:rPr>
              <w:t>Not</w:t>
            </w:r>
            <w:r w:rsidR="00BF5064" w:rsidRPr="00000AB5">
              <w:rPr>
                <w:rFonts w:ascii="Cambria" w:hAnsi="Cambria"/>
                <w:b/>
                <w:i/>
                <w:sz w:val="18"/>
                <w:szCs w:val="18"/>
                <w:lang w:val="ro-RO"/>
              </w:rPr>
              <w:t>ă</w:t>
            </w:r>
            <w:r w:rsidRPr="00000AB5">
              <w:rPr>
                <w:rFonts w:ascii="Cambria" w:hAnsi="Cambria"/>
                <w:b/>
                <w:i/>
                <w:sz w:val="18"/>
                <w:szCs w:val="18"/>
                <w:lang w:val="ro-RO"/>
              </w:rPr>
              <w:t>:</w:t>
            </w: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se acceptă scrierea directă a relației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P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  <w:lang w:val="ro-RO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∙P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ABC</m:t>
                  </m:r>
                </m:sub>
              </m:sSub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</w:tc>
      </w:tr>
      <w:tr w:rsidR="00190C49" w:rsidRPr="005A6394" w:rsidTr="008D53C5">
        <w:trPr>
          <w:trHeight w:val="1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lastRenderedPageBreak/>
              <w:t>10.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AD3C40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9</w:t>
            </w:r>
            <w:r w:rsidR="00190C49" w:rsidRPr="00015A9E">
              <w:rPr>
                <w:rFonts w:ascii="Cambria" w:hAnsi="Cambria"/>
                <w:sz w:val="22"/>
                <w:szCs w:val="22"/>
                <w:lang w:val="ro-RO"/>
              </w:rPr>
              <w:t>p.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015A9E">
            <w:pPr>
              <w:rPr>
                <w:rFonts w:ascii="Cambria" w:hAnsi="Cambria"/>
                <w:sz w:val="22"/>
                <w:szCs w:val="22"/>
                <w:lang w:val="ro-RO"/>
              </w:rPr>
            </w:pPr>
            <m:oMathPara>
              <m:oMath>
                <m:r>
                  <w:rPr>
                    <w:rFonts w:ascii="Cambria Math" w:hAnsi="Cambria"/>
                    <w:lang w:val="ro-RO"/>
                  </w:rPr>
                  <m:t>a</m:t>
                </m:r>
                <m:r>
                  <w:rPr>
                    <w:rFonts w:ascii="Cambria Math" w:hAnsi="Cambria Math"/>
                    <w:lang w:val="ro-RO"/>
                  </w:rPr>
                  <m:t>ϵ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"/>
                        <w:i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"/>
                        <w:lang w:val="ro-RO"/>
                      </w:rPr>
                      <m:t>-</m:t>
                    </m:r>
                    <m:r>
                      <w:rPr>
                        <w:rFonts w:ascii="Cambria Math" w:hAnsi="Cambria"/>
                        <w:lang w:val="ro-RO"/>
                      </w:rPr>
                      <m:t>2</m:t>
                    </m:r>
                    <m:r>
                      <w:rPr>
                        <w:rFonts w:ascii="Cambria Math" w:hAnsi="Cambria"/>
                        <w:lang w:val="en-US"/>
                      </w:rPr>
                      <m:t>;2</m:t>
                    </m:r>
                  </m:e>
                </m:d>
              </m:oMath>
            </m:oMathPara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AD3C40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menționarea că  </w:t>
            </w:r>
            <w:r w:rsidR="00AD3C40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 xml:space="preserve">f  </w:t>
            </w:r>
            <w:r w:rsidR="00AD3C40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este continuă în orice punct </w:t>
            </w:r>
            <w:r w:rsidR="00AD3C40" w:rsidRPr="00000AB5">
              <w:rPr>
                <w:rFonts w:ascii="Cambria" w:hAnsi="Cambria"/>
                <w:i/>
                <w:sz w:val="18"/>
                <w:szCs w:val="18"/>
                <w:lang w:val="ro-RO"/>
              </w:rPr>
              <w:t>x</w:t>
            </w:r>
            <w:r w:rsidR="00AD3C40" w:rsidRPr="00000AB5">
              <w:rPr>
                <w:rFonts w:ascii="Cambria" w:hAnsi="Cambria"/>
                <w:sz w:val="18"/>
                <w:szCs w:val="18"/>
                <w:vertAlign w:val="subscript"/>
                <w:lang w:val="ro-RO"/>
              </w:rPr>
              <w:t>0</w:t>
            </w:r>
            <w:r w:rsidR="00AD3C40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ϵR</m:t>
              </m:r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t>1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 xml:space="preserve"> 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;</m:t>
              </m:r>
            </m:oMath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</w:t>
            </w:r>
            <w:r w:rsidR="00AD3C40"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obținerea relației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1-0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a+1</m:t>
                  </m:r>
                </m:e>
              </m:d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2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ED5211" w:rsidRPr="00000AB5" w:rsidRDefault="00ED5211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obținerea relației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1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a+1</m:t>
                  </m:r>
                </m:e>
              </m:d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2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;</w:t>
            </w:r>
          </w:p>
          <w:p w:rsidR="00ED5211" w:rsidRPr="00000AB5" w:rsidRDefault="00ED5211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obținerea expresiei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 xml:space="preserve"> </m:t>
              </m:r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sin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a</m:t>
                      </m:r>
                      <m:d>
                        <m:dPr>
                          <m:ctrlPr>
                            <w:rPr>
                              <w:rFonts w:ascii="Cambria Math" w:hAnsi="Cambria"/>
                              <w:i/>
                              <w:sz w:val="18"/>
                              <w:szCs w:val="1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"/>
                              <w:sz w:val="18"/>
                              <w:szCs w:val="18"/>
                              <w:lang w:val="ro-RO"/>
                            </w:rPr>
                            <m:t>x</m:t>
                          </m:r>
                          <m:r>
                            <w:rPr>
                              <w:rFonts w:ascii="Cambria Math" w:hAnsi="Cambria"/>
                              <w:sz w:val="18"/>
                              <w:szCs w:val="18"/>
                              <w:lang w:val="ro-RO"/>
                            </w:rPr>
                            <m:t>-</m:t>
                          </m:r>
                          <m:r>
                            <w:rPr>
                              <w:rFonts w:ascii="Cambria Math" w:hAnsi="Cambria"/>
                              <w:sz w:val="18"/>
                              <w:szCs w:val="18"/>
                              <w:lang w:val="ro-RO"/>
                            </w:rPr>
                            <m:t>1</m:t>
                          </m:r>
                        </m:e>
                      </m:d>
                    </m:e>
                  </m:d>
                </m:num>
                <m:den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a(x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-</m:t>
                  </m:r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1)</m:t>
                  </m:r>
                </m:den>
              </m:f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x+1</m:t>
                  </m:r>
                </m:den>
              </m:f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 </w:t>
            </w:r>
          </w:p>
          <w:p w:rsidR="00ED5211" w:rsidRPr="00000AB5" w:rsidRDefault="00ED5211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calcularea limitei remarcabile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ro-R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18"/>
                          <w:szCs w:val="1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  <w:sz w:val="18"/>
                          <w:szCs w:val="18"/>
                          <w:lang w:val="ro-RO"/>
                        </w:rPr>
                        <m:t>x⟶1+0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"/>
                          <w:i/>
                          <w:sz w:val="18"/>
                          <w:szCs w:val="18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sin</m:t>
                      </m:r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"/>
                              <w:i/>
                              <w:sz w:val="18"/>
                              <w:szCs w:val="18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"/>
                              <w:sz w:val="18"/>
                              <w:szCs w:val="18"/>
                              <w:lang w:val="ro-RO"/>
                            </w:rPr>
                            <m:t>a</m:t>
                          </m:r>
                          <m:d>
                            <m:dPr>
                              <m:ctrlPr>
                                <w:rPr>
                                  <w:rFonts w:ascii="Cambria Math" w:hAnsi="Cambria"/>
                                  <w:i/>
                                  <w:sz w:val="18"/>
                                  <w:szCs w:val="18"/>
                                  <w:lang w:val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"/>
                                  <w:sz w:val="18"/>
                                  <w:szCs w:val="18"/>
                                  <w:lang w:val="ro-RO"/>
                                </w:rPr>
                                <m:t>x</m:t>
                              </m:r>
                              <m:r>
                                <w:rPr>
                                  <w:rFonts w:ascii="Cambria Math" w:hAnsi="Cambria"/>
                                  <w:sz w:val="18"/>
                                  <w:szCs w:val="18"/>
                                  <w:lang w:val="ro-RO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"/>
                                  <w:sz w:val="18"/>
                                  <w:szCs w:val="18"/>
                                  <w:lang w:val="ro-RO"/>
                                </w:rPr>
                                <m:t>1</m:t>
                              </m:r>
                            </m:e>
                          </m:d>
                        </m:e>
                      </m:d>
                    </m:num>
                    <m:den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a(x</m:t>
                      </m:r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-</m:t>
                      </m:r>
                      <m:r>
                        <w:rPr>
                          <w:rFonts w:ascii="Cambria Math" w:hAnsi="Cambria"/>
                          <w:sz w:val="18"/>
                          <w:szCs w:val="18"/>
                          <w:lang w:val="ro-RO"/>
                        </w:rPr>
                        <m:t>1)</m:t>
                      </m:r>
                    </m:den>
                  </m:f>
                </m:e>
              </m:func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=1</m:t>
              </m:r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</w:t>
            </w:r>
          </w:p>
          <w:p w:rsidR="00ED5211" w:rsidRPr="00000AB5" w:rsidRDefault="00ED5211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obținerea relației </w:t>
            </w:r>
            <m:oMath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1+0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  <w:lang w:val="ro-RO"/>
                    </w:rPr>
                    <m:t>2</m:t>
                  </m:r>
                </m:den>
              </m:f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</w:t>
            </w:r>
          </w:p>
          <w:p w:rsidR="00ED5211" w:rsidRPr="00000AB5" w:rsidRDefault="00ED5211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obținerea ecuației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a+1</m:t>
                  </m:r>
                </m:e>
              </m:d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2=</m:t>
              </m:r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</m:den>
              </m:f>
            </m:oMath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 ;</w:t>
            </w:r>
          </w:p>
          <w:p w:rsidR="00E5109D" w:rsidRPr="0068220A" w:rsidRDefault="00E5109D" w:rsidP="008D53C5">
            <w:pPr>
              <w:ind w:right="-108"/>
              <w:rPr>
                <w:rFonts w:ascii="Cambria" w:hAnsi="Cambria"/>
                <w:sz w:val="18"/>
                <w:szCs w:val="18"/>
                <w:lang w:val="en-US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>1 punct</w:t>
            </w:r>
            <w:r>
              <w:rPr>
                <w:rFonts w:ascii="Cambria" w:hAnsi="Cambria"/>
                <w:sz w:val="18"/>
                <w:szCs w:val="18"/>
                <w:lang w:val="ro-RO"/>
              </w:rPr>
              <w:t xml:space="preserve"> se va acorda pentru scrierea inegalit</w:t>
            </w:r>
            <w:proofErr w:type="spellStart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>ății</w:t>
            </w:r>
            <w:proofErr w:type="spellEnd"/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+2</m:t>
              </m:r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≥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0</m:t>
              </m:r>
            </m:oMath>
            <w:r>
              <w:rPr>
                <w:rFonts w:ascii="Cambria" w:hAnsi="Cambria"/>
                <w:sz w:val="18"/>
                <w:szCs w:val="18"/>
                <w:lang w:val="ro-RO"/>
              </w:rPr>
              <w:t xml:space="preserve">, sau a inegalităților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a+1</m:t>
              </m:r>
              <m:r>
                <w:rPr>
                  <w:rFonts w:ascii="Cambria Math" w:hAnsi="Cambria Math"/>
                  <w:sz w:val="18"/>
                  <w:szCs w:val="18"/>
                  <w:lang w:val="ro-RO"/>
                </w:rPr>
                <m:t>≥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0</m:t>
              </m:r>
            </m:oMath>
            <w:r>
              <w:rPr>
                <w:rFonts w:ascii="Cambria" w:hAnsi="Cambria"/>
                <w:sz w:val="18"/>
                <w:szCs w:val="18"/>
                <w:lang w:val="ro-RO"/>
              </w:rPr>
              <w:t xml:space="preserve">, </w:t>
            </w:r>
            <m:oMath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a+1</m:t>
              </m:r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&lt;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0</m:t>
              </m:r>
            </m:oMath>
            <w:r>
              <w:rPr>
                <w:rFonts w:ascii="Cambria" w:hAnsi="Cambria"/>
                <w:sz w:val="18"/>
                <w:szCs w:val="18"/>
                <w:lang w:val="ro-RO"/>
              </w:rPr>
              <w:t xml:space="preserve"> , sau pentru efectuarea probei</w:t>
            </w:r>
            <w:r w:rsidRPr="0068220A">
              <w:rPr>
                <w:rFonts w:ascii="Cambria" w:hAnsi="Cambria"/>
                <w:sz w:val="18"/>
                <w:szCs w:val="18"/>
                <w:lang w:val="en-US"/>
              </w:rPr>
              <w:t xml:space="preserve">; </w:t>
            </w:r>
          </w:p>
          <w:p w:rsidR="00015A9E" w:rsidRPr="00000AB5" w:rsidRDefault="00015A9E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  <w:r w:rsidRPr="00000AB5">
              <w:rPr>
                <w:rFonts w:ascii="Cambria" w:hAnsi="Cambria"/>
                <w:sz w:val="18"/>
                <w:szCs w:val="18"/>
                <w:lang w:val="ro-RO"/>
              </w:rPr>
              <w:t xml:space="preserve">1 punct pentru rezolvarea ecuației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dPr>
                <m:e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a+1</m:t>
                  </m:r>
                </m:e>
              </m:d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-</m:t>
              </m:r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>2=</m:t>
              </m:r>
              <m:f>
                <m:fPr>
                  <m:ctrlPr>
                    <w:rPr>
                      <w:rFonts w:ascii="Cambria Math" w:hAnsi="Cambria"/>
                      <w:i/>
                      <w:sz w:val="18"/>
                      <w:szCs w:val="18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hAnsi="Cambria"/>
                      <w:sz w:val="18"/>
                      <w:szCs w:val="18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"/>
                  <w:sz w:val="18"/>
                  <w:szCs w:val="18"/>
                  <w:lang w:val="ro-RO"/>
                </w:rPr>
                <m:t xml:space="preserve"> </m:t>
              </m:r>
            </m:oMath>
            <w:r w:rsidR="00E5109D">
              <w:rPr>
                <w:rFonts w:ascii="Cambria" w:hAnsi="Cambria"/>
                <w:sz w:val="18"/>
                <w:szCs w:val="18"/>
                <w:lang w:val="ro-RO"/>
              </w:rPr>
              <w:t xml:space="preserve"> și obținerea răspunsului corect.</w:t>
            </w:r>
          </w:p>
          <w:p w:rsidR="00190C49" w:rsidRPr="00000AB5" w:rsidRDefault="00190C49" w:rsidP="008D53C5">
            <w:pPr>
              <w:ind w:right="-108"/>
              <w:rPr>
                <w:rFonts w:ascii="Cambria" w:hAnsi="Cambria"/>
                <w:sz w:val="18"/>
                <w:szCs w:val="18"/>
                <w:lang w:val="ro-RO"/>
              </w:rPr>
            </w:pPr>
          </w:p>
        </w:tc>
      </w:tr>
      <w:tr w:rsidR="00190C49" w:rsidRPr="00015A9E" w:rsidTr="008D53C5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190C49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0C49" w:rsidRPr="00015A9E" w:rsidRDefault="00AD3C40" w:rsidP="00190C49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015A9E">
              <w:rPr>
                <w:rFonts w:ascii="Cambria" w:hAnsi="Cambria"/>
                <w:sz w:val="22"/>
                <w:szCs w:val="22"/>
                <w:lang w:val="ro-RO"/>
              </w:rPr>
              <w:t>60</w:t>
            </w:r>
            <w:r w:rsidR="00190C49" w:rsidRPr="00015A9E">
              <w:rPr>
                <w:rFonts w:ascii="Cambria" w:hAnsi="Cambria"/>
                <w:sz w:val="22"/>
                <w:szCs w:val="22"/>
                <w:lang w:val="ro-RO"/>
              </w:rPr>
              <w:t>p.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C49" w:rsidRPr="00015A9E" w:rsidRDefault="00190C49" w:rsidP="00190C49">
            <w:pPr>
              <w:ind w:right="-108"/>
              <w:jc w:val="center"/>
              <w:rPr>
                <w:rFonts w:ascii="Cambria" w:hAnsi="Cambria"/>
                <w:lang w:val="ro-RO"/>
              </w:rPr>
            </w:pPr>
          </w:p>
        </w:tc>
      </w:tr>
    </w:tbl>
    <w:p w:rsidR="0084012A" w:rsidRPr="00015A9E" w:rsidRDefault="0084012A" w:rsidP="00422BB7">
      <w:pPr>
        <w:pStyle w:val="Default"/>
        <w:rPr>
          <w:rFonts w:ascii="Cambria" w:hAnsi="Cambria" w:cs="Times New Roman"/>
          <w:color w:val="auto"/>
          <w:lang w:val="ro-RO"/>
        </w:rPr>
      </w:pPr>
    </w:p>
    <w:p w:rsidR="00940631" w:rsidRPr="00015A9E" w:rsidRDefault="00954062" w:rsidP="00954062">
      <w:pPr>
        <w:pStyle w:val="Default"/>
        <w:jc w:val="center"/>
        <w:rPr>
          <w:rFonts w:ascii="Cambria" w:hAnsi="Cambria" w:cs="Times New Roman"/>
          <w:b/>
          <w:color w:val="auto"/>
          <w:lang w:val="ro-RO"/>
        </w:rPr>
      </w:pPr>
      <w:r w:rsidRPr="00015A9E">
        <w:rPr>
          <w:rFonts w:ascii="Cambria" w:hAnsi="Cambria" w:cs="Times New Roman"/>
          <w:b/>
          <w:color w:val="auto"/>
          <w:lang w:val="ro-RO"/>
        </w:rPr>
        <w:t xml:space="preserve">Schema de convertire a punctelor în note (în baza </w:t>
      </w:r>
      <w:r w:rsidRPr="00015A9E">
        <w:rPr>
          <w:rFonts w:ascii="Cambria" w:hAnsi="Cambria" w:cs="Times New Roman"/>
          <w:b/>
          <w:i/>
          <w:color w:val="auto"/>
          <w:lang w:val="ro-RO"/>
        </w:rPr>
        <w:t>Referenţialului de evaluare</w:t>
      </w:r>
      <w:r w:rsidRPr="00015A9E">
        <w:rPr>
          <w:rFonts w:ascii="Cambria" w:hAnsi="Cambria" w:cs="Times New Roman"/>
          <w:b/>
          <w:color w:val="auto"/>
          <w:lang w:val="ro-RO"/>
        </w:rPr>
        <w:t>)</w:t>
      </w:r>
    </w:p>
    <w:p w:rsidR="00954062" w:rsidRPr="00015A9E" w:rsidRDefault="00A10873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>Nota 10…….. 5</w:t>
      </w:r>
      <w:r w:rsidR="00732DFD">
        <w:rPr>
          <w:rFonts w:ascii="Cambria" w:hAnsi="Cambria" w:cs="Times New Roman"/>
          <w:color w:val="auto"/>
          <w:lang w:val="ro-RO"/>
        </w:rPr>
        <w:t>7</w:t>
      </w:r>
      <w:r w:rsidRPr="00015A9E">
        <w:rPr>
          <w:rFonts w:ascii="Cambria" w:hAnsi="Cambria" w:cs="Times New Roman"/>
          <w:color w:val="auto"/>
          <w:lang w:val="ro-RO"/>
        </w:rPr>
        <w:t>-</w:t>
      </w:r>
      <w:r w:rsidR="00732DFD">
        <w:rPr>
          <w:rFonts w:ascii="Cambria" w:hAnsi="Cambria" w:cs="Times New Roman"/>
          <w:color w:val="auto"/>
          <w:lang w:val="ro-RO"/>
        </w:rPr>
        <w:t>60</w:t>
      </w:r>
      <w:r w:rsidR="00954062" w:rsidRPr="00015A9E">
        <w:rPr>
          <w:rFonts w:ascii="Cambria" w:hAnsi="Cambria" w:cs="Times New Roman"/>
          <w:color w:val="auto"/>
          <w:lang w:val="ro-RO"/>
        </w:rPr>
        <w:t>p.</w:t>
      </w:r>
    </w:p>
    <w:p w:rsidR="00954062" w:rsidRPr="00015A9E" w:rsidRDefault="007F190D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 xml:space="preserve">Nota 9………. </w:t>
      </w:r>
      <w:r w:rsidR="00732DFD">
        <w:rPr>
          <w:rFonts w:ascii="Cambria" w:hAnsi="Cambria" w:cs="Times New Roman"/>
          <w:color w:val="auto"/>
          <w:lang w:val="ro-RO"/>
        </w:rPr>
        <w:t>52</w:t>
      </w:r>
      <w:r w:rsidR="00A10873" w:rsidRPr="00015A9E">
        <w:rPr>
          <w:rFonts w:ascii="Cambria" w:hAnsi="Cambria" w:cs="Times New Roman"/>
          <w:color w:val="auto"/>
          <w:lang w:val="ro-RO"/>
        </w:rPr>
        <w:t>-</w:t>
      </w:r>
      <w:r w:rsidR="00732DFD">
        <w:rPr>
          <w:rFonts w:ascii="Cambria" w:hAnsi="Cambria" w:cs="Times New Roman"/>
          <w:color w:val="auto"/>
          <w:lang w:val="ro-RO"/>
        </w:rPr>
        <w:t>56</w:t>
      </w:r>
      <w:r w:rsidR="00954062" w:rsidRPr="00015A9E">
        <w:rPr>
          <w:rFonts w:ascii="Cambria" w:hAnsi="Cambria" w:cs="Times New Roman"/>
          <w:color w:val="auto"/>
          <w:lang w:val="ro-RO"/>
        </w:rPr>
        <w:t>p.</w:t>
      </w:r>
    </w:p>
    <w:p w:rsidR="00954062" w:rsidRPr="00015A9E" w:rsidRDefault="007F190D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 xml:space="preserve">Nota 8………. </w:t>
      </w:r>
      <w:r w:rsidR="00732DFD">
        <w:rPr>
          <w:rFonts w:ascii="Cambria" w:hAnsi="Cambria" w:cs="Times New Roman"/>
          <w:color w:val="auto"/>
          <w:lang w:val="ro-RO"/>
        </w:rPr>
        <w:t>45</w:t>
      </w:r>
      <w:r w:rsidRPr="00015A9E">
        <w:rPr>
          <w:rFonts w:ascii="Cambria" w:hAnsi="Cambria" w:cs="Times New Roman"/>
          <w:color w:val="auto"/>
          <w:lang w:val="ro-RO"/>
        </w:rPr>
        <w:t>-</w:t>
      </w:r>
      <w:r w:rsidR="00732DFD">
        <w:rPr>
          <w:rFonts w:ascii="Cambria" w:hAnsi="Cambria" w:cs="Times New Roman"/>
          <w:color w:val="auto"/>
          <w:lang w:val="ro-RO"/>
        </w:rPr>
        <w:t>51</w:t>
      </w:r>
      <w:r w:rsidR="00954062" w:rsidRPr="00015A9E">
        <w:rPr>
          <w:rFonts w:ascii="Cambria" w:hAnsi="Cambria" w:cs="Times New Roman"/>
          <w:color w:val="auto"/>
          <w:lang w:val="ro-RO"/>
        </w:rPr>
        <w:t>p.</w:t>
      </w:r>
    </w:p>
    <w:p w:rsidR="00954062" w:rsidRPr="00015A9E" w:rsidRDefault="00954062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>Nota 7……….</w:t>
      </w:r>
      <w:r w:rsidR="007F190D" w:rsidRPr="00015A9E">
        <w:rPr>
          <w:rFonts w:ascii="Cambria" w:hAnsi="Cambria" w:cs="Times New Roman"/>
          <w:color w:val="auto"/>
          <w:lang w:val="ro-RO"/>
        </w:rPr>
        <w:t xml:space="preserve"> 3</w:t>
      </w:r>
      <w:r w:rsidR="00732DFD">
        <w:rPr>
          <w:rFonts w:ascii="Cambria" w:hAnsi="Cambria" w:cs="Times New Roman"/>
          <w:color w:val="auto"/>
          <w:lang w:val="ro-RO"/>
        </w:rPr>
        <w:t>7</w:t>
      </w:r>
      <w:r w:rsidR="007F190D" w:rsidRPr="00015A9E">
        <w:rPr>
          <w:rFonts w:ascii="Cambria" w:hAnsi="Cambria" w:cs="Times New Roman"/>
          <w:color w:val="auto"/>
          <w:lang w:val="ro-RO"/>
        </w:rPr>
        <w:t>-</w:t>
      </w:r>
      <w:r w:rsidR="00732DFD">
        <w:rPr>
          <w:rFonts w:ascii="Cambria" w:hAnsi="Cambria" w:cs="Times New Roman"/>
          <w:color w:val="auto"/>
          <w:lang w:val="ro-RO"/>
        </w:rPr>
        <w:t>44</w:t>
      </w:r>
      <w:r w:rsidR="000F6793" w:rsidRPr="00015A9E">
        <w:rPr>
          <w:rFonts w:ascii="Cambria" w:hAnsi="Cambria" w:cs="Times New Roman"/>
          <w:color w:val="auto"/>
          <w:lang w:val="ro-RO"/>
        </w:rPr>
        <w:t>p.</w:t>
      </w:r>
    </w:p>
    <w:p w:rsidR="000F6793" w:rsidRPr="00015A9E" w:rsidRDefault="007F190D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>Nota 6………. 2</w:t>
      </w:r>
      <w:r w:rsidR="00732DFD">
        <w:rPr>
          <w:rFonts w:ascii="Cambria" w:hAnsi="Cambria" w:cs="Times New Roman"/>
          <w:color w:val="auto"/>
          <w:lang w:val="ro-RO"/>
        </w:rPr>
        <w:t>7</w:t>
      </w:r>
      <w:r w:rsidRPr="00015A9E">
        <w:rPr>
          <w:rFonts w:ascii="Cambria" w:hAnsi="Cambria" w:cs="Times New Roman"/>
          <w:color w:val="auto"/>
          <w:lang w:val="ro-RO"/>
        </w:rPr>
        <w:t>-</w:t>
      </w:r>
      <w:r w:rsidR="00732DFD">
        <w:rPr>
          <w:rFonts w:ascii="Cambria" w:hAnsi="Cambria" w:cs="Times New Roman"/>
          <w:color w:val="auto"/>
          <w:lang w:val="ro-RO"/>
        </w:rPr>
        <w:t>36</w:t>
      </w:r>
      <w:r w:rsidR="000F6793" w:rsidRPr="00015A9E">
        <w:rPr>
          <w:rFonts w:ascii="Cambria" w:hAnsi="Cambria" w:cs="Times New Roman"/>
          <w:color w:val="auto"/>
          <w:lang w:val="ro-RO"/>
        </w:rPr>
        <w:t>p.</w:t>
      </w:r>
    </w:p>
    <w:p w:rsidR="000F6793" w:rsidRPr="00015A9E" w:rsidRDefault="00A10873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>Nota 5………. 1</w:t>
      </w:r>
      <w:r w:rsidR="00732DFD">
        <w:rPr>
          <w:rFonts w:ascii="Cambria" w:hAnsi="Cambria" w:cs="Times New Roman"/>
          <w:color w:val="auto"/>
          <w:lang w:val="ro-RO"/>
        </w:rPr>
        <w:t>9</w:t>
      </w:r>
      <w:r w:rsidRPr="00015A9E">
        <w:rPr>
          <w:rFonts w:ascii="Cambria" w:hAnsi="Cambria" w:cs="Times New Roman"/>
          <w:color w:val="auto"/>
          <w:lang w:val="ro-RO"/>
        </w:rPr>
        <w:t>-2</w:t>
      </w:r>
      <w:r w:rsidR="00732DFD">
        <w:rPr>
          <w:rFonts w:ascii="Cambria" w:hAnsi="Cambria" w:cs="Times New Roman"/>
          <w:color w:val="auto"/>
          <w:lang w:val="ro-RO"/>
        </w:rPr>
        <w:t>6</w:t>
      </w:r>
      <w:r w:rsidR="000F6793" w:rsidRPr="00015A9E">
        <w:rPr>
          <w:rFonts w:ascii="Cambria" w:hAnsi="Cambria" w:cs="Times New Roman"/>
          <w:color w:val="auto"/>
          <w:lang w:val="ro-RO"/>
        </w:rPr>
        <w:t>p.</w:t>
      </w:r>
    </w:p>
    <w:p w:rsidR="000F6793" w:rsidRPr="00015A9E" w:rsidRDefault="00E16277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>Nota 4………. 1</w:t>
      </w:r>
      <w:r w:rsidR="00732DFD">
        <w:rPr>
          <w:rFonts w:ascii="Cambria" w:hAnsi="Cambria" w:cs="Times New Roman"/>
          <w:color w:val="auto"/>
          <w:lang w:val="ro-RO"/>
        </w:rPr>
        <w:t>3</w:t>
      </w:r>
      <w:r w:rsidR="00A10873" w:rsidRPr="00015A9E">
        <w:rPr>
          <w:rFonts w:ascii="Cambria" w:hAnsi="Cambria" w:cs="Times New Roman"/>
          <w:color w:val="auto"/>
          <w:lang w:val="ro-RO"/>
        </w:rPr>
        <w:t>-1</w:t>
      </w:r>
      <w:r w:rsidR="00732DFD">
        <w:rPr>
          <w:rFonts w:ascii="Cambria" w:hAnsi="Cambria" w:cs="Times New Roman"/>
          <w:color w:val="auto"/>
          <w:lang w:val="ro-RO"/>
        </w:rPr>
        <w:t>8</w:t>
      </w:r>
      <w:r w:rsidR="000F6793" w:rsidRPr="00015A9E">
        <w:rPr>
          <w:rFonts w:ascii="Cambria" w:hAnsi="Cambria" w:cs="Times New Roman"/>
          <w:color w:val="auto"/>
          <w:lang w:val="ro-RO"/>
        </w:rPr>
        <w:t>p.</w:t>
      </w:r>
    </w:p>
    <w:p w:rsidR="000F6793" w:rsidRPr="00015A9E" w:rsidRDefault="00A10873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 xml:space="preserve">Nota 3………. </w:t>
      </w:r>
      <w:r w:rsidR="00732DFD">
        <w:rPr>
          <w:rFonts w:ascii="Cambria" w:hAnsi="Cambria" w:cs="Times New Roman"/>
          <w:color w:val="auto"/>
          <w:lang w:val="ro-RO"/>
        </w:rPr>
        <w:t>7</w:t>
      </w:r>
      <w:r w:rsidRPr="00015A9E">
        <w:rPr>
          <w:rFonts w:ascii="Cambria" w:hAnsi="Cambria" w:cs="Times New Roman"/>
          <w:color w:val="auto"/>
          <w:lang w:val="ro-RO"/>
        </w:rPr>
        <w:t>-1</w:t>
      </w:r>
      <w:r w:rsidR="00732DFD">
        <w:rPr>
          <w:rFonts w:ascii="Cambria" w:hAnsi="Cambria" w:cs="Times New Roman"/>
          <w:color w:val="auto"/>
          <w:lang w:val="ro-RO"/>
        </w:rPr>
        <w:t>1</w:t>
      </w:r>
      <w:r w:rsidR="000F6793" w:rsidRPr="00015A9E">
        <w:rPr>
          <w:rFonts w:ascii="Cambria" w:hAnsi="Cambria" w:cs="Times New Roman"/>
          <w:color w:val="auto"/>
          <w:lang w:val="ro-RO"/>
        </w:rPr>
        <w:t>p.</w:t>
      </w:r>
    </w:p>
    <w:p w:rsidR="000F6793" w:rsidRPr="00015A9E" w:rsidRDefault="00A10873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>Nota 2………. 3-</w:t>
      </w:r>
      <w:r w:rsidR="00732DFD">
        <w:rPr>
          <w:rFonts w:ascii="Cambria" w:hAnsi="Cambria" w:cs="Times New Roman"/>
          <w:color w:val="auto"/>
          <w:lang w:val="ro-RO"/>
        </w:rPr>
        <w:t>6</w:t>
      </w:r>
      <w:r w:rsidR="000F6793" w:rsidRPr="00015A9E">
        <w:rPr>
          <w:rFonts w:ascii="Cambria" w:hAnsi="Cambria" w:cs="Times New Roman"/>
          <w:color w:val="auto"/>
          <w:lang w:val="ro-RO"/>
        </w:rPr>
        <w:t>p.</w:t>
      </w:r>
    </w:p>
    <w:p w:rsidR="000F6793" w:rsidRPr="006A1371" w:rsidRDefault="00A10873" w:rsidP="008D53C5">
      <w:pPr>
        <w:pStyle w:val="Default"/>
        <w:spacing w:line="360" w:lineRule="auto"/>
        <w:rPr>
          <w:rFonts w:ascii="Cambria" w:hAnsi="Cambria" w:cs="Times New Roman"/>
          <w:color w:val="auto"/>
          <w:lang w:val="ro-RO"/>
        </w:rPr>
      </w:pPr>
      <w:r w:rsidRPr="00015A9E">
        <w:rPr>
          <w:rFonts w:ascii="Cambria" w:hAnsi="Cambria" w:cs="Times New Roman"/>
          <w:color w:val="auto"/>
          <w:lang w:val="ro-RO"/>
        </w:rPr>
        <w:t>Nota 1………..</w:t>
      </w:r>
      <w:r w:rsidR="00732DFD">
        <w:rPr>
          <w:rFonts w:ascii="Cambria" w:hAnsi="Cambria" w:cs="Times New Roman"/>
          <w:color w:val="auto"/>
          <w:lang w:val="ro-RO"/>
        </w:rPr>
        <w:t>0</w:t>
      </w:r>
      <w:r w:rsidRPr="00015A9E">
        <w:rPr>
          <w:rFonts w:ascii="Cambria" w:hAnsi="Cambria" w:cs="Times New Roman"/>
          <w:color w:val="auto"/>
          <w:lang w:val="ro-RO"/>
        </w:rPr>
        <w:t>-2</w:t>
      </w:r>
      <w:r w:rsidR="000F6793" w:rsidRPr="00015A9E">
        <w:rPr>
          <w:rFonts w:ascii="Cambria" w:hAnsi="Cambria" w:cs="Times New Roman"/>
          <w:color w:val="auto"/>
          <w:lang w:val="ro-RO"/>
        </w:rPr>
        <w:t>p.</w:t>
      </w:r>
    </w:p>
    <w:p w:rsidR="00954062" w:rsidRDefault="00954062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676949" w:rsidRPr="006A1371" w:rsidRDefault="00676949" w:rsidP="00954062">
      <w:pPr>
        <w:pStyle w:val="Default"/>
        <w:jc w:val="center"/>
        <w:rPr>
          <w:rFonts w:ascii="Cambria" w:hAnsi="Cambria" w:cs="Times New Roman"/>
          <w:color w:val="auto"/>
          <w:lang w:val="ro-RO"/>
        </w:rPr>
      </w:pPr>
    </w:p>
    <w:p w:rsidR="00AD24DF" w:rsidRDefault="00AD24DF" w:rsidP="00C61493">
      <w:pPr>
        <w:pStyle w:val="9"/>
        <w:rPr>
          <w:rFonts w:ascii="Cambria" w:hAnsi="Cambria"/>
          <w:sz w:val="2"/>
          <w:szCs w:val="2"/>
        </w:rPr>
      </w:pPr>
    </w:p>
    <w:p w:rsidR="00676949" w:rsidRDefault="00676949" w:rsidP="00676949">
      <w:pPr>
        <w:jc w:val="center"/>
        <w:rPr>
          <w:b/>
          <w:lang w:val="en-US"/>
        </w:rPr>
      </w:pPr>
      <w:r>
        <w:rPr>
          <w:b/>
          <w:lang w:val="en-US"/>
        </w:rPr>
        <w:t>RAPORT</w:t>
      </w:r>
    </w:p>
    <w:p w:rsidR="00676949" w:rsidRDefault="00676949" w:rsidP="00676949">
      <w:pPr>
        <w:jc w:val="center"/>
        <w:rPr>
          <w:b/>
          <w:lang w:val="en-US"/>
        </w:rPr>
      </w:pPr>
      <w:r>
        <w:rPr>
          <w:b/>
          <w:lang w:val="en-US"/>
        </w:rPr>
        <w:t>REZULTATELE TEZEI SEMESTRIALE</w:t>
      </w:r>
    </w:p>
    <w:p w:rsidR="00676949" w:rsidRDefault="00676949" w:rsidP="00676949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la  _</w:t>
      </w:r>
      <w:proofErr w:type="gramEnd"/>
      <w:r>
        <w:rPr>
          <w:b/>
          <w:lang w:val="en-US"/>
        </w:rPr>
        <w:t xml:space="preserve">_____________________________, </w:t>
      </w:r>
      <w:proofErr w:type="spellStart"/>
      <w:r>
        <w:rPr>
          <w:b/>
          <w:lang w:val="en-US"/>
        </w:rPr>
        <w:t>profilul</w:t>
      </w:r>
      <w:proofErr w:type="spellEnd"/>
      <w:r>
        <w:rPr>
          <w:b/>
          <w:lang w:val="en-US"/>
        </w:rPr>
        <w:t xml:space="preserve"> _____________,</w:t>
      </w:r>
    </w:p>
    <w:p w:rsidR="00676949" w:rsidRDefault="00676949" w:rsidP="00676949">
      <w:pPr>
        <w:jc w:val="center"/>
        <w:rPr>
          <w:b/>
          <w:i/>
          <w:lang w:val="en-US"/>
        </w:rPr>
      </w:pPr>
      <w:proofErr w:type="spellStart"/>
      <w:proofErr w:type="gramStart"/>
      <w:r>
        <w:rPr>
          <w:b/>
          <w:lang w:val="en-US"/>
        </w:rPr>
        <w:t>sesiunea</w:t>
      </w:r>
      <w:proofErr w:type="spellEnd"/>
      <w:proofErr w:type="gramEnd"/>
      <w:r>
        <w:rPr>
          <w:b/>
          <w:lang w:val="en-US"/>
        </w:rPr>
        <w:t xml:space="preserve"> de </w:t>
      </w:r>
      <w:proofErr w:type="spellStart"/>
      <w:r w:rsidRPr="007E4496">
        <w:rPr>
          <w:b/>
          <w:i/>
          <w:lang w:val="en-US"/>
        </w:rPr>
        <w:t>iarnă</w:t>
      </w:r>
      <w:proofErr w:type="spellEnd"/>
      <w:r w:rsidRPr="007E4496">
        <w:rPr>
          <w:b/>
          <w:i/>
          <w:lang w:val="en-US"/>
        </w:rPr>
        <w:t xml:space="preserve">, </w:t>
      </w:r>
      <w:r>
        <w:rPr>
          <w:b/>
          <w:i/>
          <w:lang w:val="en-US"/>
        </w:rPr>
        <w:t>_____</w:t>
      </w:r>
      <w:r w:rsidRPr="007E4496">
        <w:rPr>
          <w:b/>
          <w:i/>
          <w:lang w:val="en-US"/>
        </w:rPr>
        <w:t xml:space="preserve"> </w:t>
      </w:r>
      <w:proofErr w:type="spellStart"/>
      <w:r w:rsidRPr="007E4496">
        <w:rPr>
          <w:b/>
          <w:i/>
          <w:lang w:val="en-US"/>
        </w:rPr>
        <w:t>decembrie</w:t>
      </w:r>
      <w:proofErr w:type="spellEnd"/>
      <w:r w:rsidRPr="007E4496">
        <w:rPr>
          <w:b/>
          <w:i/>
          <w:lang w:val="en-US"/>
        </w:rPr>
        <w:t xml:space="preserve"> 20</w:t>
      </w:r>
      <w:r>
        <w:rPr>
          <w:b/>
          <w:i/>
          <w:lang w:val="en-US"/>
        </w:rPr>
        <w:t>20</w:t>
      </w:r>
    </w:p>
    <w:p w:rsidR="00676949" w:rsidRDefault="00676949" w:rsidP="00676949">
      <w:pPr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Profesorul</w:t>
      </w:r>
      <w:proofErr w:type="spellEnd"/>
      <w:r>
        <w:rPr>
          <w:b/>
          <w:lang w:val="en-US"/>
        </w:rPr>
        <w:t xml:space="preserve"> ___________________</w:t>
      </w:r>
    </w:p>
    <w:p w:rsidR="00676949" w:rsidRDefault="00676949" w:rsidP="00676949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                                                                           </w:t>
      </w:r>
      <w:proofErr w:type="gramStart"/>
      <w:r>
        <w:rPr>
          <w:b/>
          <w:sz w:val="22"/>
          <w:szCs w:val="22"/>
          <w:lang w:val="en-US"/>
        </w:rPr>
        <w:t>IMPORTANT  !!!</w:t>
      </w:r>
      <w:proofErr w:type="gramEnd"/>
      <w:r>
        <w:rPr>
          <w:b/>
          <w:sz w:val="22"/>
          <w:szCs w:val="22"/>
          <w:lang w:val="en-US"/>
        </w:rPr>
        <w:t xml:space="preserve">  </w:t>
      </w:r>
    </w:p>
    <w:p w:rsidR="00676949" w:rsidRPr="00A074E5" w:rsidRDefault="00676949" w:rsidP="00676949">
      <w:pPr>
        <w:rPr>
          <w:sz w:val="26"/>
          <w:szCs w:val="26"/>
          <w:lang w:val="en-US"/>
        </w:rPr>
      </w:pPr>
      <w:r w:rsidRPr="00A074E5">
        <w:rPr>
          <w:sz w:val="26"/>
          <w:szCs w:val="26"/>
          <w:lang w:val="en-US"/>
        </w:rPr>
        <w:t xml:space="preserve">1. </w:t>
      </w:r>
      <w:proofErr w:type="spellStart"/>
      <w:r w:rsidRPr="00A074E5">
        <w:rPr>
          <w:sz w:val="26"/>
          <w:szCs w:val="26"/>
          <w:lang w:val="en-US"/>
        </w:rPr>
        <w:t>Evaluarea</w:t>
      </w:r>
      <w:proofErr w:type="spellEnd"/>
      <w:r w:rsidRPr="00A074E5">
        <w:rPr>
          <w:sz w:val="26"/>
          <w:szCs w:val="26"/>
          <w:lang w:val="en-US"/>
        </w:rPr>
        <w:t xml:space="preserve">  </w:t>
      </w:r>
      <w:proofErr w:type="spellStart"/>
      <w:r w:rsidRPr="00A074E5">
        <w:rPr>
          <w:sz w:val="26"/>
          <w:szCs w:val="26"/>
          <w:lang w:val="en-US"/>
        </w:rPr>
        <w:t>testelor</w:t>
      </w:r>
      <w:proofErr w:type="spellEnd"/>
      <w:r w:rsidRPr="00A074E5">
        <w:rPr>
          <w:sz w:val="26"/>
          <w:szCs w:val="26"/>
          <w:lang w:val="en-US"/>
        </w:rPr>
        <w:t xml:space="preserve"> se </w:t>
      </w:r>
      <w:proofErr w:type="spellStart"/>
      <w:r w:rsidRPr="00A074E5">
        <w:rPr>
          <w:sz w:val="26"/>
          <w:szCs w:val="26"/>
          <w:lang w:val="en-US"/>
        </w:rPr>
        <w:t>organizează</w:t>
      </w:r>
      <w:proofErr w:type="spellEnd"/>
      <w:r w:rsidRPr="00A074E5">
        <w:rPr>
          <w:sz w:val="26"/>
          <w:szCs w:val="26"/>
          <w:lang w:val="en-US"/>
        </w:rPr>
        <w:t xml:space="preserve">, </w:t>
      </w:r>
      <w:proofErr w:type="spellStart"/>
      <w:r w:rsidRPr="00A074E5">
        <w:rPr>
          <w:sz w:val="26"/>
          <w:szCs w:val="26"/>
          <w:lang w:val="en-US"/>
        </w:rPr>
        <w:t>în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decurs</w:t>
      </w:r>
      <w:proofErr w:type="spellEnd"/>
      <w:r w:rsidRPr="00A074E5">
        <w:rPr>
          <w:sz w:val="26"/>
          <w:szCs w:val="26"/>
          <w:lang w:val="en-US"/>
        </w:rPr>
        <w:t xml:space="preserve"> de </w:t>
      </w:r>
      <w:proofErr w:type="spellStart"/>
      <w:r w:rsidRPr="00A074E5">
        <w:rPr>
          <w:sz w:val="26"/>
          <w:szCs w:val="26"/>
          <w:lang w:val="en-US"/>
        </w:rPr>
        <w:t>cel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mult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două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zile</w:t>
      </w:r>
      <w:proofErr w:type="spellEnd"/>
      <w:r w:rsidRPr="00A074E5">
        <w:rPr>
          <w:sz w:val="26"/>
          <w:szCs w:val="26"/>
          <w:lang w:val="en-US"/>
        </w:rPr>
        <w:t xml:space="preserve"> de la data </w:t>
      </w:r>
      <w:proofErr w:type="spellStart"/>
      <w:r w:rsidRPr="00A074E5">
        <w:rPr>
          <w:sz w:val="26"/>
          <w:szCs w:val="26"/>
          <w:lang w:val="en-US"/>
        </w:rPr>
        <w:t>susținerii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tezei</w:t>
      </w:r>
      <w:proofErr w:type="spellEnd"/>
      <w:r w:rsidRPr="00A074E5">
        <w:rPr>
          <w:sz w:val="26"/>
          <w:szCs w:val="26"/>
          <w:lang w:val="en-US"/>
        </w:rPr>
        <w:t xml:space="preserve">, </w:t>
      </w:r>
      <w:proofErr w:type="spellStart"/>
      <w:r w:rsidRPr="00A074E5">
        <w:rPr>
          <w:sz w:val="26"/>
          <w:szCs w:val="26"/>
          <w:lang w:val="en-US"/>
        </w:rPr>
        <w:t>în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incinta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instituției</w:t>
      </w:r>
      <w:proofErr w:type="spellEnd"/>
      <w:r w:rsidRPr="00A074E5">
        <w:rPr>
          <w:sz w:val="26"/>
          <w:szCs w:val="26"/>
          <w:lang w:val="en-US"/>
        </w:rPr>
        <w:t xml:space="preserve"> de </w:t>
      </w:r>
      <w:proofErr w:type="spellStart"/>
      <w:r w:rsidRPr="00A074E5">
        <w:rPr>
          <w:sz w:val="26"/>
          <w:szCs w:val="26"/>
          <w:lang w:val="en-US"/>
        </w:rPr>
        <w:t>învățământ</w:t>
      </w:r>
      <w:proofErr w:type="spellEnd"/>
      <w:r w:rsidRPr="00A074E5">
        <w:rPr>
          <w:sz w:val="26"/>
          <w:szCs w:val="26"/>
          <w:lang w:val="en-US"/>
        </w:rPr>
        <w:t xml:space="preserve">, de </w:t>
      </w:r>
      <w:proofErr w:type="spellStart"/>
      <w:r w:rsidRPr="00A074E5">
        <w:rPr>
          <w:sz w:val="26"/>
          <w:szCs w:val="26"/>
          <w:lang w:val="en-US"/>
        </w:rPr>
        <w:t>către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profesorii</w:t>
      </w:r>
      <w:proofErr w:type="spellEnd"/>
      <w:r w:rsidRPr="00A074E5">
        <w:rPr>
          <w:sz w:val="26"/>
          <w:szCs w:val="26"/>
          <w:lang w:val="en-US"/>
        </w:rPr>
        <w:t xml:space="preserve"> de la </w:t>
      </w:r>
      <w:proofErr w:type="spellStart"/>
      <w:r w:rsidRPr="00A074E5">
        <w:rPr>
          <w:sz w:val="26"/>
          <w:szCs w:val="26"/>
          <w:lang w:val="en-US"/>
        </w:rPr>
        <w:t>disciplina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școlară</w:t>
      </w:r>
      <w:proofErr w:type="spellEnd"/>
      <w:r w:rsidRPr="00A074E5">
        <w:rPr>
          <w:sz w:val="26"/>
          <w:szCs w:val="26"/>
          <w:lang w:val="en-US"/>
        </w:rPr>
        <w:t xml:space="preserve"> din </w:t>
      </w:r>
      <w:proofErr w:type="spellStart"/>
      <w:r w:rsidRPr="00A074E5">
        <w:rPr>
          <w:sz w:val="26"/>
          <w:szCs w:val="26"/>
          <w:lang w:val="en-US"/>
        </w:rPr>
        <w:t>cadrul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Comisiei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metodice</w:t>
      </w:r>
      <w:proofErr w:type="spellEnd"/>
      <w:r w:rsidRPr="00A074E5">
        <w:rPr>
          <w:sz w:val="26"/>
          <w:szCs w:val="26"/>
          <w:lang w:val="en-US"/>
        </w:rPr>
        <w:t xml:space="preserve">, </w:t>
      </w:r>
      <w:proofErr w:type="spellStart"/>
      <w:r w:rsidRPr="00A074E5">
        <w:rPr>
          <w:sz w:val="26"/>
          <w:szCs w:val="26"/>
          <w:lang w:val="en-US"/>
        </w:rPr>
        <w:t>în</w:t>
      </w:r>
      <w:proofErr w:type="spellEnd"/>
      <w:r w:rsidRPr="00A074E5">
        <w:rPr>
          <w:sz w:val="26"/>
          <w:szCs w:val="26"/>
          <w:lang w:val="en-US"/>
        </w:rPr>
        <w:t xml:space="preserve"> </w:t>
      </w:r>
      <w:proofErr w:type="spellStart"/>
      <w:r w:rsidRPr="00A074E5">
        <w:rPr>
          <w:sz w:val="26"/>
          <w:szCs w:val="26"/>
          <w:lang w:val="en-US"/>
        </w:rPr>
        <w:t>conformitate</w:t>
      </w:r>
      <w:proofErr w:type="spellEnd"/>
      <w:r w:rsidRPr="00A074E5">
        <w:rPr>
          <w:sz w:val="26"/>
          <w:szCs w:val="26"/>
          <w:lang w:val="en-US"/>
        </w:rPr>
        <w:t xml:space="preserve"> cu </w:t>
      </w:r>
      <w:proofErr w:type="spellStart"/>
      <w:r w:rsidRPr="00A074E5">
        <w:rPr>
          <w:sz w:val="26"/>
          <w:szCs w:val="26"/>
          <w:lang w:val="en-US"/>
        </w:rPr>
        <w:t>baremele</w:t>
      </w:r>
      <w:proofErr w:type="spellEnd"/>
      <w:r w:rsidRPr="00A074E5">
        <w:rPr>
          <w:sz w:val="26"/>
          <w:szCs w:val="26"/>
          <w:lang w:val="en-US"/>
        </w:rPr>
        <w:t xml:space="preserve"> de </w:t>
      </w:r>
      <w:proofErr w:type="spellStart"/>
      <w:r w:rsidRPr="00A074E5">
        <w:rPr>
          <w:sz w:val="26"/>
          <w:szCs w:val="26"/>
          <w:lang w:val="en-US"/>
        </w:rPr>
        <w:t>evaluare</w:t>
      </w:r>
      <w:proofErr w:type="spellEnd"/>
      <w:r w:rsidRPr="00A074E5">
        <w:rPr>
          <w:sz w:val="26"/>
          <w:szCs w:val="26"/>
          <w:lang w:val="en-US"/>
        </w:rPr>
        <w:t xml:space="preserve"> elaborate  (</w:t>
      </w:r>
      <w:proofErr w:type="spellStart"/>
      <w:r w:rsidRPr="00A074E5">
        <w:rPr>
          <w:sz w:val="26"/>
          <w:szCs w:val="26"/>
          <w:lang w:val="en-US"/>
        </w:rPr>
        <w:t>secțiunea</w:t>
      </w:r>
      <w:proofErr w:type="spellEnd"/>
      <w:r w:rsidRPr="00A074E5">
        <w:rPr>
          <w:sz w:val="26"/>
          <w:szCs w:val="26"/>
          <w:lang w:val="en-US"/>
        </w:rPr>
        <w:t xml:space="preserve"> a 5-a, pct. 77.3.</w:t>
      </w:r>
      <w:r w:rsidRPr="00A074E5">
        <w:rPr>
          <w:color w:val="000000"/>
          <w:sz w:val="26"/>
          <w:szCs w:val="26"/>
          <w:lang w:val="ro-RO"/>
        </w:rPr>
        <w:t xml:space="preserve"> din Regulamentul privind evaluarea şi notarea rezultatelor şcolare)</w:t>
      </w:r>
    </w:p>
    <w:p w:rsidR="00676949" w:rsidRPr="00A074E5" w:rsidRDefault="00676949" w:rsidP="00676949">
      <w:pPr>
        <w:rPr>
          <w:sz w:val="26"/>
          <w:szCs w:val="26"/>
          <w:lang w:val="it-IT"/>
        </w:rPr>
      </w:pPr>
      <w:r w:rsidRPr="00A074E5">
        <w:rPr>
          <w:sz w:val="26"/>
          <w:szCs w:val="26"/>
          <w:lang w:val="it-IT"/>
        </w:rPr>
        <w:t xml:space="preserve">1.  Rezultatele vor fi prezentate până la data  </w:t>
      </w:r>
      <w:r>
        <w:rPr>
          <w:sz w:val="26"/>
          <w:szCs w:val="26"/>
          <w:lang w:val="it-IT"/>
        </w:rPr>
        <w:t xml:space="preserve">   .................................</w:t>
      </w:r>
      <w:r w:rsidRPr="00A074E5">
        <w:rPr>
          <w:sz w:val="26"/>
          <w:szCs w:val="26"/>
          <w:lang w:val="it-IT"/>
        </w:rPr>
        <w:t xml:space="preserve">(după modelul dat).  </w:t>
      </w:r>
    </w:p>
    <w:p w:rsidR="00676949" w:rsidRPr="00A074E5" w:rsidRDefault="00676949" w:rsidP="00676949">
      <w:pPr>
        <w:rPr>
          <w:b/>
          <w:sz w:val="26"/>
          <w:szCs w:val="26"/>
          <w:lang w:val="en-US"/>
        </w:rPr>
      </w:pPr>
      <w:r w:rsidRPr="00A074E5">
        <w:rPr>
          <w:sz w:val="26"/>
          <w:szCs w:val="26"/>
          <w:lang w:val="it-IT"/>
        </w:rPr>
        <w:t xml:space="preserve">2. Testele verificate şi procesele verbale  vor fi prezentate până </w:t>
      </w:r>
      <w:r>
        <w:rPr>
          <w:b/>
          <w:sz w:val="26"/>
          <w:szCs w:val="26"/>
          <w:u w:val="single"/>
          <w:lang w:val="it-IT"/>
        </w:rPr>
        <w:t>..........................................</w:t>
      </w:r>
      <w:r w:rsidRPr="00A074E5">
        <w:rPr>
          <w:b/>
          <w:sz w:val="26"/>
          <w:szCs w:val="26"/>
          <w:u w:val="single"/>
          <w:lang w:val="it-IT"/>
        </w:rPr>
        <w:t>.</w:t>
      </w:r>
    </w:p>
    <w:p w:rsidR="00676949" w:rsidRPr="00A074E5" w:rsidRDefault="00676949" w:rsidP="00676949">
      <w:pPr>
        <w:rPr>
          <w:b/>
          <w:sz w:val="22"/>
          <w:szCs w:val="22"/>
          <w:lang w:val="it-IT"/>
        </w:rPr>
      </w:pPr>
      <w:r w:rsidRPr="00A074E5">
        <w:rPr>
          <w:b/>
          <w:sz w:val="22"/>
          <w:szCs w:val="22"/>
          <w:lang w:val="it-IT"/>
        </w:rPr>
        <w:t xml:space="preserve">                              </w:t>
      </w:r>
    </w:p>
    <w:p w:rsidR="00676949" w:rsidRDefault="00676949" w:rsidP="00676949">
      <w:pPr>
        <w:jc w:val="center"/>
        <w:rPr>
          <w:b/>
          <w:lang w:val="en-US"/>
        </w:rPr>
      </w:pPr>
      <w:r>
        <w:rPr>
          <w:b/>
          <w:lang w:val="ro-RO"/>
        </w:rPr>
        <w:t>Grila de convertire a punctelor în note</w:t>
      </w:r>
    </w:p>
    <w:p w:rsidR="00676949" w:rsidRDefault="00676949" w:rsidP="00676949">
      <w:pPr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67"/>
        <w:gridCol w:w="865"/>
        <w:gridCol w:w="866"/>
        <w:gridCol w:w="866"/>
        <w:gridCol w:w="866"/>
        <w:gridCol w:w="866"/>
        <w:gridCol w:w="866"/>
        <w:gridCol w:w="866"/>
        <w:gridCol w:w="866"/>
        <w:gridCol w:w="867"/>
      </w:tblGrid>
      <w:tr w:rsidR="00676949" w:rsidTr="004F55D2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Nota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“</w:t>
            </w:r>
            <w:smartTag w:uri="urn:schemas-microsoft-com:office:smarttags" w:element="metricconverter">
              <w:smartTagPr>
                <w:attr w:name="ProductID" w:val="10”"/>
              </w:smartTagPr>
              <w:r>
                <w:rPr>
                  <w:b/>
                  <w:sz w:val="22"/>
                  <w:szCs w:val="22"/>
                  <w:lang w:val="en-US"/>
                </w:rPr>
                <w:t>10”</w:t>
              </w:r>
            </w:smartTag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9”"/>
              </w:smartTagPr>
              <w:r>
                <w:rPr>
                  <w:b/>
                  <w:sz w:val="22"/>
                  <w:szCs w:val="22"/>
                  <w:lang w:val="en-US"/>
                </w:rPr>
                <w:t>9”</w:t>
              </w:r>
            </w:smartTag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8”"/>
              </w:smartTagPr>
              <w:r>
                <w:rPr>
                  <w:b/>
                  <w:sz w:val="22"/>
                  <w:szCs w:val="22"/>
                  <w:lang w:val="en-US"/>
                </w:rPr>
                <w:t>8”</w:t>
              </w:r>
            </w:smartTag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7”"/>
              </w:smartTagPr>
              <w:r>
                <w:rPr>
                  <w:b/>
                  <w:sz w:val="22"/>
                  <w:szCs w:val="22"/>
                  <w:lang w:val="en-US"/>
                </w:rPr>
                <w:t>7”</w:t>
              </w:r>
            </w:smartTag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6”"/>
              </w:smartTagPr>
              <w:r>
                <w:rPr>
                  <w:b/>
                  <w:sz w:val="22"/>
                  <w:szCs w:val="22"/>
                  <w:lang w:val="en-US"/>
                </w:rPr>
                <w:t>6”</w:t>
              </w:r>
            </w:smartTag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5”"/>
              </w:smartTagPr>
              <w:r>
                <w:rPr>
                  <w:b/>
                  <w:sz w:val="22"/>
                  <w:szCs w:val="22"/>
                  <w:lang w:val="en-US"/>
                </w:rPr>
                <w:t>5”</w:t>
              </w:r>
            </w:smartTag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4”"/>
              </w:smartTagPr>
              <w:r>
                <w:rPr>
                  <w:b/>
                  <w:sz w:val="22"/>
                  <w:szCs w:val="22"/>
                  <w:lang w:val="en-US"/>
                </w:rPr>
                <w:t>4”</w:t>
              </w:r>
            </w:smartTag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3”"/>
              </w:smartTagPr>
              <w:r>
                <w:rPr>
                  <w:b/>
                  <w:sz w:val="22"/>
                  <w:szCs w:val="22"/>
                  <w:lang w:val="en-US"/>
                </w:rPr>
                <w:t>3”</w:t>
              </w:r>
            </w:smartTag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2”"/>
              </w:smartTagPr>
              <w:r>
                <w:rPr>
                  <w:b/>
                  <w:sz w:val="22"/>
                  <w:szCs w:val="22"/>
                  <w:lang w:val="en-US"/>
                </w:rPr>
                <w:t>2”</w:t>
              </w:r>
            </w:smartTag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“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b/>
                  <w:sz w:val="22"/>
                  <w:szCs w:val="22"/>
                  <w:lang w:val="en-US"/>
                </w:rPr>
                <w:t>1”</w:t>
              </w:r>
            </w:smartTag>
          </w:p>
        </w:tc>
      </w:tr>
      <w:tr w:rsidR="00676949" w:rsidTr="004F55D2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Nr. de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puncte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676949" w:rsidRDefault="00676949" w:rsidP="00676949">
      <w:pPr>
        <w:jc w:val="both"/>
        <w:rPr>
          <w:b/>
          <w:lang w:val="en-US"/>
        </w:rPr>
      </w:pPr>
    </w:p>
    <w:p w:rsidR="00676949" w:rsidRPr="00F664AD" w:rsidRDefault="00676949" w:rsidP="00676949">
      <w:pPr>
        <w:jc w:val="center"/>
        <w:rPr>
          <w:b/>
          <w:lang w:val="en-US"/>
        </w:rPr>
      </w:pPr>
      <w:r>
        <w:rPr>
          <w:b/>
          <w:sz w:val="22"/>
          <w:szCs w:val="22"/>
          <w:lang w:val="en-US"/>
        </w:rPr>
        <w:t xml:space="preserve">   </w:t>
      </w:r>
      <w:proofErr w:type="spellStart"/>
      <w:r w:rsidRPr="00F664AD">
        <w:rPr>
          <w:b/>
          <w:lang w:val="en-US"/>
        </w:rPr>
        <w:t>Aprecierea</w:t>
      </w:r>
      <w:proofErr w:type="spellEnd"/>
      <w:r w:rsidRPr="00F664AD">
        <w:rPr>
          <w:b/>
          <w:lang w:val="en-US"/>
        </w:rPr>
        <w:t xml:space="preserve"> cu note</w:t>
      </w:r>
    </w:p>
    <w:p w:rsidR="00676949" w:rsidRPr="00F664AD" w:rsidRDefault="00676949" w:rsidP="00676949">
      <w:pPr>
        <w:jc w:val="center"/>
        <w:rPr>
          <w:lang w:val="en-US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644"/>
        <w:gridCol w:w="730"/>
        <w:gridCol w:w="500"/>
        <w:gridCol w:w="446"/>
        <w:gridCol w:w="446"/>
        <w:gridCol w:w="446"/>
        <w:gridCol w:w="446"/>
        <w:gridCol w:w="446"/>
        <w:gridCol w:w="446"/>
        <w:gridCol w:w="446"/>
        <w:gridCol w:w="446"/>
        <w:gridCol w:w="779"/>
        <w:gridCol w:w="925"/>
        <w:gridCol w:w="913"/>
        <w:gridCol w:w="644"/>
      </w:tblGrid>
      <w:tr w:rsidR="00676949" w:rsidTr="004F55D2"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Clasa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listă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elevi</w:t>
            </w:r>
            <w:proofErr w:type="spellEnd"/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Au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scris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testul</w:t>
            </w:r>
            <w:proofErr w:type="spellEnd"/>
          </w:p>
        </w:tc>
        <w:tc>
          <w:tcPr>
            <w:tcW w:w="4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Din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au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luat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note de: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Nota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medie</w:t>
            </w:r>
            <w:proofErr w:type="spellEnd"/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%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calităţii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%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reuşitei</w:t>
            </w:r>
            <w:proofErr w:type="spellEnd"/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Esec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676949" w:rsidTr="004F55D2"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76949" w:rsidTr="004F55D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76949" w:rsidTr="004F55D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76949" w:rsidTr="004F55D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676949" w:rsidTr="004F55D2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676949" w:rsidRDefault="00676949" w:rsidP="00676949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                  </w:t>
      </w:r>
    </w:p>
    <w:p w:rsidR="00676949" w:rsidRPr="00F664AD" w:rsidRDefault="00676949" w:rsidP="00676949">
      <w:pPr>
        <w:rPr>
          <w:b/>
          <w:lang w:val="fr-FR"/>
        </w:rPr>
      </w:pPr>
      <w:r>
        <w:rPr>
          <w:b/>
          <w:sz w:val="22"/>
          <w:szCs w:val="22"/>
          <w:lang w:val="fr-FR"/>
        </w:rPr>
        <w:t xml:space="preserve">                                       </w:t>
      </w:r>
      <w:r w:rsidRPr="00F664AD">
        <w:rPr>
          <w:b/>
          <w:lang w:val="fr-FR"/>
        </w:rPr>
        <w:t xml:space="preserve">Date despre elevii </w:t>
      </w:r>
      <w:r w:rsidRPr="00F664AD">
        <w:rPr>
          <w:b/>
          <w:i/>
          <w:u w:val="single"/>
          <w:lang w:val="fr-FR"/>
        </w:rPr>
        <w:t xml:space="preserve">absenţi  </w:t>
      </w:r>
      <w:r w:rsidRPr="00F664AD">
        <w:rPr>
          <w:b/>
          <w:lang w:val="fr-FR"/>
        </w:rPr>
        <w:t>şi cei ce au  realizat teza pe notă &lt;  „5”</w:t>
      </w:r>
    </w:p>
    <w:p w:rsidR="00676949" w:rsidRPr="00F664AD" w:rsidRDefault="00676949" w:rsidP="00676949">
      <w:pPr>
        <w:jc w:val="center"/>
        <w:rPr>
          <w:b/>
          <w:lang w:val="fr-FR"/>
        </w:rPr>
      </w:pP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73"/>
        <w:gridCol w:w="1687"/>
        <w:gridCol w:w="1260"/>
        <w:gridCol w:w="2700"/>
        <w:gridCol w:w="896"/>
      </w:tblGrid>
      <w:tr w:rsidR="00676949" w:rsidTr="004F55D2">
        <w:trPr>
          <w:trHeight w:val="331"/>
        </w:trPr>
        <w:tc>
          <w:tcPr>
            <w:tcW w:w="48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Absenţi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48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Corigenţe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:</w:t>
            </w:r>
          </w:p>
        </w:tc>
      </w:tr>
      <w:tr w:rsidR="00676949" w:rsidTr="004F55D2">
        <w:trPr>
          <w:trHeight w:val="331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Clasa</w:t>
            </w:r>
            <w:proofErr w:type="spellEnd"/>
          </w:p>
        </w:tc>
        <w:tc>
          <w:tcPr>
            <w:tcW w:w="22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N.P.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elevului</w:t>
            </w:r>
            <w:proofErr w:type="spellEnd"/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Motivul</w:t>
            </w:r>
            <w:proofErr w:type="spellEnd"/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Clasa</w:t>
            </w:r>
            <w:proofErr w:type="spellEnd"/>
          </w:p>
        </w:tc>
        <w:tc>
          <w:tcPr>
            <w:tcW w:w="2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N.P.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elevului</w:t>
            </w:r>
            <w:proofErr w:type="spellEnd"/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76949" w:rsidRDefault="00676949" w:rsidP="004F55D2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Nota</w:t>
            </w:r>
          </w:p>
        </w:tc>
      </w:tr>
      <w:tr w:rsidR="00676949" w:rsidTr="004F55D2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76949" w:rsidTr="004F55D2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76949" w:rsidTr="004F55D2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676949" w:rsidTr="004F55D2">
        <w:trPr>
          <w:trHeight w:val="227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6949" w:rsidRDefault="00676949" w:rsidP="004F55D2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676949" w:rsidRDefault="00676949" w:rsidP="00676949">
      <w:pPr>
        <w:pBdr>
          <w:bottom w:val="single" w:sz="12" w:space="0" w:color="auto"/>
        </w:pBdr>
        <w:rPr>
          <w:b/>
          <w:sz w:val="22"/>
          <w:szCs w:val="22"/>
          <w:lang w:val="en-US"/>
        </w:rPr>
      </w:pPr>
    </w:p>
    <w:p w:rsidR="00676949" w:rsidRDefault="00676949" w:rsidP="00676949">
      <w:pPr>
        <w:pBdr>
          <w:bottom w:val="single" w:sz="12" w:space="0" w:color="auto"/>
        </w:pBdr>
        <w:rPr>
          <w:sz w:val="22"/>
          <w:szCs w:val="22"/>
          <w:lang w:val="en-US"/>
        </w:rPr>
      </w:pPr>
      <w:proofErr w:type="spellStart"/>
      <w:r w:rsidRPr="00EB79B1">
        <w:rPr>
          <w:b/>
          <w:sz w:val="22"/>
          <w:szCs w:val="22"/>
          <w:lang w:val="en-US"/>
        </w:rPr>
        <w:t>Concluzii</w:t>
      </w:r>
      <w:proofErr w:type="spellEnd"/>
      <w:r>
        <w:rPr>
          <w:b/>
          <w:sz w:val="22"/>
          <w:szCs w:val="22"/>
          <w:lang w:val="en-US"/>
        </w:rPr>
        <w:t xml:space="preserve"> (obligatoriu)</w:t>
      </w:r>
      <w:r w:rsidRPr="00EB79B1">
        <w:rPr>
          <w:b/>
          <w:sz w:val="22"/>
          <w:szCs w:val="22"/>
          <w:lang w:val="en-US"/>
        </w:rPr>
        <w:t>:_</w:t>
      </w:r>
      <w:r>
        <w:rPr>
          <w:sz w:val="22"/>
          <w:szCs w:val="22"/>
          <w:lang w:val="en-US"/>
        </w:rPr>
        <w:t>_______________________________________________________________</w:t>
      </w:r>
    </w:p>
    <w:p w:rsidR="00676949" w:rsidRDefault="00676949" w:rsidP="00676949">
      <w:pPr>
        <w:pBdr>
          <w:bottom w:val="single" w:sz="12" w:space="0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_____________________________________________________________________________________</w:t>
      </w:r>
    </w:p>
    <w:p w:rsidR="00676949" w:rsidRDefault="00676949" w:rsidP="00676949">
      <w:pPr>
        <w:pBdr>
          <w:bottom w:val="single" w:sz="12" w:space="0" w:color="auto"/>
        </w:pBd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949" w:rsidRPr="00E22944" w:rsidRDefault="00676949" w:rsidP="00676949">
      <w:pPr>
        <w:pBdr>
          <w:bottom w:val="single" w:sz="12" w:space="0" w:color="auto"/>
        </w:pBdr>
        <w:rPr>
          <w:b/>
          <w:i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Propuneri</w:t>
      </w:r>
      <w:proofErr w:type="spellEnd"/>
      <w:r>
        <w:rPr>
          <w:b/>
          <w:sz w:val="22"/>
          <w:szCs w:val="22"/>
          <w:lang w:val="en-US"/>
        </w:rPr>
        <w:t xml:space="preserve">: </w:t>
      </w:r>
      <w:r w:rsidRPr="00363842">
        <w:rPr>
          <w:b/>
          <w:i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3842">
        <w:rPr>
          <w:b/>
          <w:i/>
          <w:sz w:val="22"/>
          <w:szCs w:val="22"/>
          <w:lang w:val="en-US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676949" w:rsidRPr="00676949" w:rsidRDefault="00676949" w:rsidP="00676949">
      <w:pPr>
        <w:rPr>
          <w:lang w:val="ro-RO"/>
        </w:rPr>
      </w:pPr>
    </w:p>
    <w:sectPr w:rsidR="00676949" w:rsidRPr="00676949" w:rsidSect="00A94B9F">
      <w:pgSz w:w="11906" w:h="16838"/>
      <w:pgMar w:top="851" w:right="851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A1569"/>
    <w:multiLevelType w:val="hybridMultilevel"/>
    <w:tmpl w:val="23EC63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91898"/>
    <w:multiLevelType w:val="hybridMultilevel"/>
    <w:tmpl w:val="23EC63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54"/>
    <w:rsid w:val="00000AB5"/>
    <w:rsid w:val="0001434F"/>
    <w:rsid w:val="00015A9E"/>
    <w:rsid w:val="00042382"/>
    <w:rsid w:val="000714A2"/>
    <w:rsid w:val="00090F81"/>
    <w:rsid w:val="00093136"/>
    <w:rsid w:val="00094F94"/>
    <w:rsid w:val="000B579A"/>
    <w:rsid w:val="000B5B4E"/>
    <w:rsid w:val="000C1018"/>
    <w:rsid w:val="000C69B9"/>
    <w:rsid w:val="000D133E"/>
    <w:rsid w:val="000D28EF"/>
    <w:rsid w:val="000E1E03"/>
    <w:rsid w:val="000E62A3"/>
    <w:rsid w:val="000F3411"/>
    <w:rsid w:val="000F6793"/>
    <w:rsid w:val="001003A8"/>
    <w:rsid w:val="0010371C"/>
    <w:rsid w:val="0011684C"/>
    <w:rsid w:val="00122AEC"/>
    <w:rsid w:val="001241FA"/>
    <w:rsid w:val="001571D7"/>
    <w:rsid w:val="00160482"/>
    <w:rsid w:val="00183BFC"/>
    <w:rsid w:val="00190C49"/>
    <w:rsid w:val="00191B19"/>
    <w:rsid w:val="00197098"/>
    <w:rsid w:val="001A3146"/>
    <w:rsid w:val="001B60EB"/>
    <w:rsid w:val="001C03A4"/>
    <w:rsid w:val="001C2808"/>
    <w:rsid w:val="001C29DD"/>
    <w:rsid w:val="001C6368"/>
    <w:rsid w:val="001D176B"/>
    <w:rsid w:val="001D2BB1"/>
    <w:rsid w:val="001E1FF4"/>
    <w:rsid w:val="001E3223"/>
    <w:rsid w:val="001F20A2"/>
    <w:rsid w:val="00200C26"/>
    <w:rsid w:val="002054E1"/>
    <w:rsid w:val="002242BD"/>
    <w:rsid w:val="00235B66"/>
    <w:rsid w:val="002379DE"/>
    <w:rsid w:val="00240434"/>
    <w:rsid w:val="00240D00"/>
    <w:rsid w:val="00245DBD"/>
    <w:rsid w:val="00246450"/>
    <w:rsid w:val="00252BDA"/>
    <w:rsid w:val="00253ACE"/>
    <w:rsid w:val="00267DBF"/>
    <w:rsid w:val="002707DC"/>
    <w:rsid w:val="002711C0"/>
    <w:rsid w:val="0027176C"/>
    <w:rsid w:val="00281B55"/>
    <w:rsid w:val="002865EE"/>
    <w:rsid w:val="002911B6"/>
    <w:rsid w:val="002A3AD5"/>
    <w:rsid w:val="002A5DD1"/>
    <w:rsid w:val="002B0A17"/>
    <w:rsid w:val="002B0A6F"/>
    <w:rsid w:val="002B5818"/>
    <w:rsid w:val="002D5C48"/>
    <w:rsid w:val="002D6920"/>
    <w:rsid w:val="002D6DA0"/>
    <w:rsid w:val="00301529"/>
    <w:rsid w:val="00303A4F"/>
    <w:rsid w:val="00310D38"/>
    <w:rsid w:val="00325D00"/>
    <w:rsid w:val="003261A8"/>
    <w:rsid w:val="0033284F"/>
    <w:rsid w:val="003402BC"/>
    <w:rsid w:val="00342BFD"/>
    <w:rsid w:val="003511C7"/>
    <w:rsid w:val="0035421F"/>
    <w:rsid w:val="00363F3D"/>
    <w:rsid w:val="0037565B"/>
    <w:rsid w:val="00385CAD"/>
    <w:rsid w:val="00385FB2"/>
    <w:rsid w:val="003A0856"/>
    <w:rsid w:val="003A086A"/>
    <w:rsid w:val="003A545D"/>
    <w:rsid w:val="003B1CD4"/>
    <w:rsid w:val="003B56B5"/>
    <w:rsid w:val="003C2AE9"/>
    <w:rsid w:val="003C72DA"/>
    <w:rsid w:val="003F0816"/>
    <w:rsid w:val="003F08BF"/>
    <w:rsid w:val="003F19D1"/>
    <w:rsid w:val="004067AA"/>
    <w:rsid w:val="00412DD2"/>
    <w:rsid w:val="00414BD8"/>
    <w:rsid w:val="00422BB7"/>
    <w:rsid w:val="00431F20"/>
    <w:rsid w:val="00433D2C"/>
    <w:rsid w:val="00434896"/>
    <w:rsid w:val="00435EEA"/>
    <w:rsid w:val="00441B0B"/>
    <w:rsid w:val="00444A3D"/>
    <w:rsid w:val="004601AD"/>
    <w:rsid w:val="00462712"/>
    <w:rsid w:val="00481E75"/>
    <w:rsid w:val="004842DF"/>
    <w:rsid w:val="0049217B"/>
    <w:rsid w:val="00493AED"/>
    <w:rsid w:val="004A1454"/>
    <w:rsid w:val="004A50E3"/>
    <w:rsid w:val="004B7F9B"/>
    <w:rsid w:val="004C427C"/>
    <w:rsid w:val="004C549E"/>
    <w:rsid w:val="004C7C7C"/>
    <w:rsid w:val="004D0AA2"/>
    <w:rsid w:val="004F3594"/>
    <w:rsid w:val="00527A5B"/>
    <w:rsid w:val="00542817"/>
    <w:rsid w:val="0055253B"/>
    <w:rsid w:val="0057650A"/>
    <w:rsid w:val="00595B0B"/>
    <w:rsid w:val="005A43F9"/>
    <w:rsid w:val="005A6394"/>
    <w:rsid w:val="005B4C48"/>
    <w:rsid w:val="005C21E7"/>
    <w:rsid w:val="005E2530"/>
    <w:rsid w:val="005E5E89"/>
    <w:rsid w:val="005F5D2A"/>
    <w:rsid w:val="00604B54"/>
    <w:rsid w:val="006150E9"/>
    <w:rsid w:val="00615B38"/>
    <w:rsid w:val="006200BE"/>
    <w:rsid w:val="00630E5B"/>
    <w:rsid w:val="00640DB0"/>
    <w:rsid w:val="00642818"/>
    <w:rsid w:val="006467F1"/>
    <w:rsid w:val="00655358"/>
    <w:rsid w:val="0065640F"/>
    <w:rsid w:val="006670CF"/>
    <w:rsid w:val="00674128"/>
    <w:rsid w:val="00676949"/>
    <w:rsid w:val="0068220A"/>
    <w:rsid w:val="006843BB"/>
    <w:rsid w:val="00693298"/>
    <w:rsid w:val="006A1371"/>
    <w:rsid w:val="006B10CF"/>
    <w:rsid w:val="006B1C97"/>
    <w:rsid w:val="006D5153"/>
    <w:rsid w:val="006D581A"/>
    <w:rsid w:val="006E1EC8"/>
    <w:rsid w:val="006F1CF8"/>
    <w:rsid w:val="006F2092"/>
    <w:rsid w:val="00705850"/>
    <w:rsid w:val="00732DFD"/>
    <w:rsid w:val="00761E8B"/>
    <w:rsid w:val="00772EB4"/>
    <w:rsid w:val="00796354"/>
    <w:rsid w:val="007A2AA8"/>
    <w:rsid w:val="007A3B0B"/>
    <w:rsid w:val="007D4272"/>
    <w:rsid w:val="007F190D"/>
    <w:rsid w:val="00804048"/>
    <w:rsid w:val="008312B7"/>
    <w:rsid w:val="0084012A"/>
    <w:rsid w:val="00843114"/>
    <w:rsid w:val="008710ED"/>
    <w:rsid w:val="008751BD"/>
    <w:rsid w:val="00886E21"/>
    <w:rsid w:val="00895DB6"/>
    <w:rsid w:val="008A00D3"/>
    <w:rsid w:val="008A63E2"/>
    <w:rsid w:val="008A714E"/>
    <w:rsid w:val="008A7C6D"/>
    <w:rsid w:val="008B1568"/>
    <w:rsid w:val="008B5813"/>
    <w:rsid w:val="008D53C5"/>
    <w:rsid w:val="008F022E"/>
    <w:rsid w:val="00920DD6"/>
    <w:rsid w:val="00932CE6"/>
    <w:rsid w:val="00940631"/>
    <w:rsid w:val="00944785"/>
    <w:rsid w:val="00946BCC"/>
    <w:rsid w:val="00954062"/>
    <w:rsid w:val="009546EA"/>
    <w:rsid w:val="009579D6"/>
    <w:rsid w:val="00960D38"/>
    <w:rsid w:val="009723F8"/>
    <w:rsid w:val="00976C22"/>
    <w:rsid w:val="009A5056"/>
    <w:rsid w:val="009B64C6"/>
    <w:rsid w:val="009D7F38"/>
    <w:rsid w:val="009E0032"/>
    <w:rsid w:val="009F7736"/>
    <w:rsid w:val="00A06F6F"/>
    <w:rsid w:val="00A10873"/>
    <w:rsid w:val="00A55A0B"/>
    <w:rsid w:val="00A63371"/>
    <w:rsid w:val="00A753A1"/>
    <w:rsid w:val="00A94B9F"/>
    <w:rsid w:val="00AA6A11"/>
    <w:rsid w:val="00AB362C"/>
    <w:rsid w:val="00AC0EBD"/>
    <w:rsid w:val="00AC32B3"/>
    <w:rsid w:val="00AC3834"/>
    <w:rsid w:val="00AD24DF"/>
    <w:rsid w:val="00AD3C40"/>
    <w:rsid w:val="00AE1312"/>
    <w:rsid w:val="00AE567F"/>
    <w:rsid w:val="00AF74DE"/>
    <w:rsid w:val="00B1323E"/>
    <w:rsid w:val="00B26D1D"/>
    <w:rsid w:val="00B37211"/>
    <w:rsid w:val="00B53C9E"/>
    <w:rsid w:val="00B55CC7"/>
    <w:rsid w:val="00B57099"/>
    <w:rsid w:val="00B60DA8"/>
    <w:rsid w:val="00B72313"/>
    <w:rsid w:val="00B72815"/>
    <w:rsid w:val="00B87C44"/>
    <w:rsid w:val="00B92F98"/>
    <w:rsid w:val="00BA326A"/>
    <w:rsid w:val="00BC7D16"/>
    <w:rsid w:val="00BD38A2"/>
    <w:rsid w:val="00BF5064"/>
    <w:rsid w:val="00C07394"/>
    <w:rsid w:val="00C13DC9"/>
    <w:rsid w:val="00C1516C"/>
    <w:rsid w:val="00C17C12"/>
    <w:rsid w:val="00C22D11"/>
    <w:rsid w:val="00C33C48"/>
    <w:rsid w:val="00C375FC"/>
    <w:rsid w:val="00C416EE"/>
    <w:rsid w:val="00C47D66"/>
    <w:rsid w:val="00C61493"/>
    <w:rsid w:val="00C83158"/>
    <w:rsid w:val="00C8428F"/>
    <w:rsid w:val="00C85BDD"/>
    <w:rsid w:val="00C91644"/>
    <w:rsid w:val="00CB2382"/>
    <w:rsid w:val="00CC37D6"/>
    <w:rsid w:val="00CC6679"/>
    <w:rsid w:val="00CD1DA9"/>
    <w:rsid w:val="00CE6944"/>
    <w:rsid w:val="00D03172"/>
    <w:rsid w:val="00D101EA"/>
    <w:rsid w:val="00D145D6"/>
    <w:rsid w:val="00D2461D"/>
    <w:rsid w:val="00D368EC"/>
    <w:rsid w:val="00D43C40"/>
    <w:rsid w:val="00D4507F"/>
    <w:rsid w:val="00D54EA5"/>
    <w:rsid w:val="00D77134"/>
    <w:rsid w:val="00D97B93"/>
    <w:rsid w:val="00DB4A07"/>
    <w:rsid w:val="00DC23AB"/>
    <w:rsid w:val="00DC5E07"/>
    <w:rsid w:val="00DD3FF0"/>
    <w:rsid w:val="00DD50AC"/>
    <w:rsid w:val="00DD56AB"/>
    <w:rsid w:val="00DE6DB8"/>
    <w:rsid w:val="00DF5081"/>
    <w:rsid w:val="00E16277"/>
    <w:rsid w:val="00E27D43"/>
    <w:rsid w:val="00E4175B"/>
    <w:rsid w:val="00E43CDF"/>
    <w:rsid w:val="00E4619F"/>
    <w:rsid w:val="00E46F14"/>
    <w:rsid w:val="00E5109D"/>
    <w:rsid w:val="00E576D3"/>
    <w:rsid w:val="00E71481"/>
    <w:rsid w:val="00E7531B"/>
    <w:rsid w:val="00E967F6"/>
    <w:rsid w:val="00EB793B"/>
    <w:rsid w:val="00EC55F0"/>
    <w:rsid w:val="00EC75B9"/>
    <w:rsid w:val="00ED1C36"/>
    <w:rsid w:val="00ED4F4B"/>
    <w:rsid w:val="00ED5211"/>
    <w:rsid w:val="00EF408E"/>
    <w:rsid w:val="00F0545B"/>
    <w:rsid w:val="00F14A52"/>
    <w:rsid w:val="00F37069"/>
    <w:rsid w:val="00F37A28"/>
    <w:rsid w:val="00F63715"/>
    <w:rsid w:val="00F751CE"/>
    <w:rsid w:val="00F76019"/>
    <w:rsid w:val="00F9489F"/>
    <w:rsid w:val="00FA02BF"/>
    <w:rsid w:val="00FA1A7D"/>
    <w:rsid w:val="00FC1A76"/>
    <w:rsid w:val="00FF2008"/>
    <w:rsid w:val="00FF4C7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pPr>
      <w:keepNext/>
      <w:tabs>
        <w:tab w:val="left" w:pos="9000"/>
      </w:tabs>
      <w:jc w:val="center"/>
      <w:outlineLvl w:val="2"/>
    </w:pPr>
    <w:rPr>
      <w:spacing w:val="20"/>
      <w:sz w:val="28"/>
      <w:szCs w:val="28"/>
      <w:lang w:val="ro-RO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2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pPr>
      <w:jc w:val="center"/>
    </w:pPr>
    <w:rPr>
      <w:b/>
      <w:sz w:val="32"/>
      <w:szCs w:val="28"/>
      <w:lang w:val="ro-RO"/>
    </w:rPr>
  </w:style>
  <w:style w:type="table" w:styleId="a3">
    <w:name w:val="Table Grid"/>
    <w:basedOn w:val="a1"/>
    <w:rsid w:val="00AD2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1A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ru-RU"/>
    </w:rPr>
  </w:style>
  <w:style w:type="paragraph" w:customStyle="1" w:styleId="Pa20">
    <w:name w:val="Pa20"/>
    <w:basedOn w:val="Default"/>
    <w:next w:val="Default"/>
    <w:rsid w:val="00FC1A76"/>
    <w:pPr>
      <w:spacing w:line="2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FC1A76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rsid w:val="00FC1A76"/>
    <w:rPr>
      <w:rFonts w:cs="Calibri"/>
      <w:color w:val="000000"/>
      <w:sz w:val="18"/>
      <w:szCs w:val="18"/>
    </w:rPr>
  </w:style>
  <w:style w:type="paragraph" w:customStyle="1" w:styleId="Pa23">
    <w:name w:val="Pa23"/>
    <w:basedOn w:val="Default"/>
    <w:next w:val="Default"/>
    <w:rsid w:val="00462712"/>
    <w:pPr>
      <w:spacing w:line="221" w:lineRule="atLeast"/>
    </w:pPr>
    <w:rPr>
      <w:rFonts w:cs="Times New Roman"/>
      <w:color w:val="auto"/>
    </w:rPr>
  </w:style>
  <w:style w:type="paragraph" w:styleId="a5">
    <w:name w:val="Balloon Text"/>
    <w:basedOn w:val="a"/>
    <w:link w:val="a6"/>
    <w:rsid w:val="002D6D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D6DA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6019"/>
    <w:rPr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4C54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pPr>
      <w:keepNext/>
      <w:tabs>
        <w:tab w:val="left" w:pos="9000"/>
      </w:tabs>
      <w:jc w:val="center"/>
      <w:outlineLvl w:val="2"/>
    </w:pPr>
    <w:rPr>
      <w:spacing w:val="20"/>
      <w:sz w:val="28"/>
      <w:szCs w:val="28"/>
      <w:lang w:val="ro-RO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2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pPr>
      <w:jc w:val="center"/>
    </w:pPr>
    <w:rPr>
      <w:b/>
      <w:sz w:val="32"/>
      <w:szCs w:val="28"/>
      <w:lang w:val="ro-RO"/>
    </w:rPr>
  </w:style>
  <w:style w:type="table" w:styleId="a3">
    <w:name w:val="Table Grid"/>
    <w:basedOn w:val="a1"/>
    <w:rsid w:val="00AD24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1A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u-RU" w:eastAsia="ru-RU"/>
    </w:rPr>
  </w:style>
  <w:style w:type="paragraph" w:customStyle="1" w:styleId="Pa20">
    <w:name w:val="Pa20"/>
    <w:basedOn w:val="Default"/>
    <w:next w:val="Default"/>
    <w:rsid w:val="00FC1A76"/>
    <w:pPr>
      <w:spacing w:line="2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FC1A76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rsid w:val="00FC1A76"/>
    <w:rPr>
      <w:rFonts w:cs="Calibri"/>
      <w:color w:val="000000"/>
      <w:sz w:val="18"/>
      <w:szCs w:val="18"/>
    </w:rPr>
  </w:style>
  <w:style w:type="paragraph" w:customStyle="1" w:styleId="Pa23">
    <w:name w:val="Pa23"/>
    <w:basedOn w:val="Default"/>
    <w:next w:val="Default"/>
    <w:rsid w:val="00462712"/>
    <w:pPr>
      <w:spacing w:line="221" w:lineRule="atLeast"/>
    </w:pPr>
    <w:rPr>
      <w:rFonts w:cs="Times New Roman"/>
      <w:color w:val="auto"/>
    </w:rPr>
  </w:style>
  <w:style w:type="paragraph" w:styleId="a5">
    <w:name w:val="Balloon Text"/>
    <w:basedOn w:val="a"/>
    <w:link w:val="a6"/>
    <w:rsid w:val="002D6D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D6DA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6019"/>
    <w:rPr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4C54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90889-19DA-475F-8464-79345F23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Standardele de eficienţă a învăţării matematicii vizate în teza semestrială la matematică, sesiunea de vară, clasa a X-a, profil real</vt:lpstr>
    </vt:vector>
  </TitlesOfParts>
  <Company>Dante Alighieri</Company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Standardele de eficienţă a învăţării matematicii vizate în teza semestrială la matematică, sesiunea de vară, clasa a X-a, profil real</dc:title>
  <dc:subject/>
  <dc:creator>Valeriu</dc:creator>
  <cp:keywords/>
  <cp:lastModifiedBy>user</cp:lastModifiedBy>
  <cp:revision>19</cp:revision>
  <cp:lastPrinted>2020-12-10T09:38:00Z</cp:lastPrinted>
  <dcterms:created xsi:type="dcterms:W3CDTF">2020-12-01T14:59:00Z</dcterms:created>
  <dcterms:modified xsi:type="dcterms:W3CDTF">2021-04-01T14:22:00Z</dcterms:modified>
</cp:coreProperties>
</file>