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775C">
      <w:pPr>
        <w:jc w:val="center"/>
        <w:rPr>
          <w:rFonts w:ascii="Dubai" w:hAnsi="Dubai" w:cs="Dubai"/>
          <w:b/>
          <w:bCs/>
          <w:color w:val="000000" w:themeColor="text1"/>
          <w:sz w:val="32"/>
          <w:szCs w:val="28"/>
          <w:rtl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cs="Dubai"/>
          <w:b/>
          <w:bCs/>
          <w:color w:val="000000" w:themeColor="text1"/>
          <w:sz w:val="32"/>
          <w:szCs w:val="28"/>
          <w:lang w:val="ru-RU"/>
          <w14:textFill>
            <w14:solidFill>
              <w14:schemeClr w14:val="tx1"/>
            </w14:solidFill>
          </w14:textFill>
        </w:rPr>
        <w:t>Сессия по инновациям №</w:t>
      </w:r>
      <w:r>
        <w:rPr>
          <w:rFonts w:hint="cs" w:ascii="Dubai" w:hAnsi="Dubai" w:cs="Dubai"/>
          <w:b/>
          <w:bCs/>
          <w:color w:val="000000" w:themeColor="text1"/>
          <w:sz w:val="32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Dubai" w:hAnsi="Dubai" w:cs="Dubai"/>
          <w:b/>
          <w:bCs/>
          <w:color w:val="000000" w:themeColor="text1"/>
          <w:sz w:val="32"/>
          <w:szCs w:val="28"/>
          <w:lang w:val="ru-RU"/>
          <w14:textFill>
            <w14:solidFill>
              <w14:schemeClr w14:val="tx1"/>
            </w14:solidFill>
          </w14:textFill>
        </w:rPr>
        <w:t>14</w:t>
      </w:r>
    </w:p>
    <w:p w14:paraId="44C72AD8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28"/>
          <w:lang w:val="ru-RU"/>
          <w14:textFill>
            <w14:solidFill>
              <w14:schemeClr w14:val="tx1"/>
            </w14:solidFill>
          </w14:textFill>
        </w:rPr>
        <w:t>Работа с ограничивающими убеждениями</w:t>
      </w:r>
    </w:p>
    <w:tbl>
      <w:tblPr>
        <w:tblStyle w:val="6"/>
        <w:tblpPr w:leftFromText="180" w:rightFromText="180" w:vertAnchor="text" w:horzAnchor="page" w:tblpX="658" w:tblpY="438"/>
        <w:tblOverlap w:val="never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3690"/>
        <w:gridCol w:w="3483"/>
      </w:tblGrid>
      <w:tr w14:paraId="1814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3595" w:type="dxa"/>
          </w:tcPr>
          <w:p w14:paraId="1CC5E955">
            <w:pPr>
              <w:jc w:val="center"/>
              <w:rPr>
                <w:rFonts w:cs="Dubai"/>
                <w:b/>
                <w:bCs/>
                <w:color w:val="000000" w:themeColor="text1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Dubai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Какие ограничивающие убеждения, касающиеся вашего инновационного проекта, вы слышали в своей школе/колледже? </w:t>
            </w:r>
          </w:p>
        </w:tc>
        <w:tc>
          <w:tcPr>
            <w:tcW w:w="3690" w:type="dxa"/>
          </w:tcPr>
          <w:p w14:paraId="27149001">
            <w:pPr>
              <w:jc w:val="center"/>
              <w:rPr>
                <w:rFonts w:cs="Dubai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Dubai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Чем вызваны эти убеждения? </w:t>
            </w:r>
          </w:p>
        </w:tc>
        <w:tc>
          <w:tcPr>
            <w:tcW w:w="3483" w:type="dxa"/>
          </w:tcPr>
          <w:p w14:paraId="2795821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Какие примеры вы можете привести в противовес этим убеждениям?</w:t>
            </w:r>
          </w:p>
          <w:p w14:paraId="6403A4B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(Как переубедить?)</w:t>
            </w:r>
          </w:p>
        </w:tc>
      </w:tr>
      <w:tr w14:paraId="77F8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595" w:type="dxa"/>
          </w:tcPr>
          <w:p w14:paraId="332DD1B8">
            <w:pPr>
              <w:pStyle w:val="7"/>
              <w:rPr>
                <w:lang w:val="ru-RU"/>
              </w:rPr>
            </w:pPr>
            <w:r>
              <w:rPr>
                <w:b/>
                <w:i/>
                <w:lang w:val="ru-RU"/>
              </w:rPr>
              <w:t>Пример:</w:t>
            </w:r>
            <w:r>
              <w:rPr>
                <w:lang w:val="ru-RU"/>
              </w:rPr>
              <w:t xml:space="preserve"> Мы слышим, что у учителей нет времени браться за что-то новое, они и так перегружены работой.  </w:t>
            </w:r>
          </w:p>
        </w:tc>
        <w:tc>
          <w:tcPr>
            <w:tcW w:w="3690" w:type="dxa"/>
          </w:tcPr>
          <w:p w14:paraId="72210B42">
            <w:pPr>
              <w:pStyle w:val="7"/>
              <w:rPr>
                <w:rFonts w:ascii="Dubai" w:hAnsi="Dubai"/>
                <w:lang w:val="ru-RU"/>
              </w:rPr>
            </w:pPr>
            <w:r>
              <w:rPr>
                <w:b/>
                <w:i/>
                <w:lang w:val="ru-RU"/>
              </w:rPr>
              <w:t>Пример:</w:t>
            </w: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 xml:space="preserve">Учителям кажется, что их постоянно просят попробовать что-то новое, но у них никогда нет времени к этим новшествам привыкнуть. </w:t>
            </w:r>
          </w:p>
        </w:tc>
        <w:tc>
          <w:tcPr>
            <w:tcW w:w="3483" w:type="dxa"/>
          </w:tcPr>
          <w:p w14:paraId="44C738FA">
            <w:pPr>
              <w:pStyle w:val="7"/>
              <w:rPr>
                <w:rFonts w:ascii="Dubai" w:hAnsi="Dubai" w:cs="Duba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lang w:val="ru-RU"/>
              </w:rPr>
              <w:t xml:space="preserve">Пример: </w:t>
            </w:r>
            <w:r>
              <w:rPr>
                <w:lang w:val="ru-RU"/>
              </w:rPr>
              <w:t>Даже несмотря на то, что учителя недовольны, они хотят эти новшества попробовать, и многие из педагогического коллектива готовы к масштабированию проекта в своих классах.</w:t>
            </w:r>
            <w:r>
              <w:rPr>
                <w:rFonts w:ascii="Calibri" w:hAnsi="Calibri" w:cs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DE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595" w:type="dxa"/>
          </w:tcPr>
          <w:p w14:paraId="1034D325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Мы слышим, что у учителей  возникают сомнения по поводу полного благоустройства территории.</w:t>
            </w:r>
          </w:p>
        </w:tc>
        <w:tc>
          <w:tcPr>
            <w:tcW w:w="3690" w:type="dxa"/>
          </w:tcPr>
          <w:p w14:paraId="650F7EC2">
            <w:pPr>
              <w:rPr>
                <w:rFonts w:hint="default" w:ascii="Dubai" w:hAnsi="Dubai" w:cs="Duba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Учителям кажется, что коллектив не успеет претворить проект в действие. </w:t>
            </w:r>
          </w:p>
        </w:tc>
        <w:tc>
          <w:tcPr>
            <w:tcW w:w="3483" w:type="dxa"/>
          </w:tcPr>
          <w:p w14:paraId="063C83AC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Даже несмотря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на то, что учителя сомневаются, многие из педагогического коллектива продолжают поддерживать друг друга и участвуют в этом проекте.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B06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3595" w:type="dxa"/>
          </w:tcPr>
          <w:p w14:paraId="508897A3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Мы слышим, что у учителей нет креативных идей. </w:t>
            </w:r>
          </w:p>
        </w:tc>
        <w:tc>
          <w:tcPr>
            <w:tcW w:w="3690" w:type="dxa"/>
          </w:tcPr>
          <w:p w14:paraId="3DFB5D08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Учителям кажется, что трудно что-то придумать, а если у кого и возникают идеи, то они могут быть фантастическими и смешными.</w:t>
            </w:r>
          </w:p>
        </w:tc>
        <w:tc>
          <w:tcPr>
            <w:tcW w:w="3483" w:type="dxa"/>
          </w:tcPr>
          <w:p w14:paraId="67E93C2F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Даже несмотря на то, что у учителей заканчиваются идеи, многие из педагогического коллектива настроены на позитив и развивают ассоциативное мышление.  </w:t>
            </w:r>
          </w:p>
        </w:tc>
      </w:tr>
      <w:tr w14:paraId="3DCF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595" w:type="dxa"/>
          </w:tcPr>
          <w:p w14:paraId="741B883F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Мы слышим, что у учителей возникают трудности в организации групп учеников и их родителей по еженедельной уборке территории. </w:t>
            </w:r>
          </w:p>
        </w:tc>
        <w:tc>
          <w:tcPr>
            <w:tcW w:w="3690" w:type="dxa"/>
          </w:tcPr>
          <w:p w14:paraId="611F6B4D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Учителям кажется, что ученики и их родители не заинтересованы в том, чтобы еженедельно или ежемесячно принимать участие в уборке.</w:t>
            </w:r>
          </w:p>
        </w:tc>
        <w:tc>
          <w:tcPr>
            <w:tcW w:w="3483" w:type="dxa"/>
          </w:tcPr>
          <w:p w14:paraId="79774F3A">
            <w:pP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Даже несмотря на то, что учителям трудно собрать группы, на уроках технологического воспитания ученики выходят убирать территорию.</w:t>
            </w:r>
          </w:p>
        </w:tc>
      </w:tr>
      <w:tr w14:paraId="01F4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595" w:type="dxa"/>
          </w:tcPr>
          <w:p w14:paraId="7D9501F1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Мы слышим, что у учителей возникают опасения по поводу финансовой стороны благоустройства территории.</w:t>
            </w:r>
          </w:p>
        </w:tc>
        <w:tc>
          <w:tcPr>
            <w:tcW w:w="3690" w:type="dxa"/>
          </w:tcPr>
          <w:p w14:paraId="2FFE3B4C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Учителям кажется, что административно-хозяйственная часть лицея будет испытывать финансовые трудности по облагораживанию территории. </w:t>
            </w:r>
          </w:p>
        </w:tc>
        <w:tc>
          <w:tcPr>
            <w:tcW w:w="3483" w:type="dxa"/>
          </w:tcPr>
          <w:p w14:paraId="7D5D38CE">
            <w:pP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Даже несмотря на то, что у учителей возникают опасения по поводу финансов, администрация обращается к организациям озеленения школьных территорий. </w:t>
            </w:r>
          </w:p>
        </w:tc>
      </w:tr>
      <w:tr w14:paraId="3E31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95" w:type="dxa"/>
          </w:tcPr>
          <w:p w14:paraId="34FE7ABB">
            <w:pPr>
              <w:rPr>
                <w:rFonts w:hint="default"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Arial" w:asciiTheme="minorAscii" w:hAnsiTheme="minorAsci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Мы слышим, что учителя беспокоятся за безопасность территории лицея.</w:t>
            </w:r>
          </w:p>
        </w:tc>
        <w:tc>
          <w:tcPr>
            <w:tcW w:w="3690" w:type="dxa"/>
          </w:tcPr>
          <w:p w14:paraId="2CFE6189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Учителям кажется, что на территории небезопасно, не разработана удобная система ограждения.</w:t>
            </w:r>
          </w:p>
        </w:tc>
        <w:tc>
          <w:tcPr>
            <w:tcW w:w="3483" w:type="dxa"/>
          </w:tcPr>
          <w:p w14:paraId="202BCB75">
            <w:pPr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Даже несмотря на то, что учителя обеспокоены безопасностью лицея, внутренние ворота всегда закрываются, ведётся видеонаблюдение из лицея. </w:t>
            </w:r>
          </w:p>
        </w:tc>
      </w:tr>
    </w:tbl>
    <w:p w14:paraId="36117DC4">
      <w:pPr>
        <w:rPr>
          <w:rFonts w:ascii="Dubai" w:hAnsi="Dubai" w:cs="Dubai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534D91B">
      <w:pPr>
        <w:rPr>
          <w:rFonts w:ascii="Dubai" w:hAnsi="Dubai" w:cs="Dubai"/>
          <w:lang w:val="ru-RU"/>
        </w:rPr>
      </w:pPr>
    </w:p>
    <w:sectPr>
      <w:pgSz w:w="11900" w:h="16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ubai">
    <w:altName w:val="Segoe Print"/>
    <w:panose1 w:val="020B0503030403030204"/>
    <w:charset w:val="00"/>
    <w:family w:val="swiss"/>
    <w:pitch w:val="default"/>
    <w:sig w:usb0="00000000" w:usb1="00000000" w:usb2="00000008" w:usb3="00000000" w:csb0="0000004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D9"/>
    <w:rsid w:val="00006BD2"/>
    <w:rsid w:val="00087D0B"/>
    <w:rsid w:val="00126356"/>
    <w:rsid w:val="0012663B"/>
    <w:rsid w:val="001366E8"/>
    <w:rsid w:val="00186FAC"/>
    <w:rsid w:val="001D5932"/>
    <w:rsid w:val="001E2981"/>
    <w:rsid w:val="00252F09"/>
    <w:rsid w:val="002B0640"/>
    <w:rsid w:val="002D08D8"/>
    <w:rsid w:val="003810E6"/>
    <w:rsid w:val="003B16AD"/>
    <w:rsid w:val="00480286"/>
    <w:rsid w:val="004A453E"/>
    <w:rsid w:val="0053573A"/>
    <w:rsid w:val="00582001"/>
    <w:rsid w:val="005932DC"/>
    <w:rsid w:val="006111D9"/>
    <w:rsid w:val="00611DC9"/>
    <w:rsid w:val="00660163"/>
    <w:rsid w:val="006C6988"/>
    <w:rsid w:val="00707FA9"/>
    <w:rsid w:val="0079605B"/>
    <w:rsid w:val="0082232F"/>
    <w:rsid w:val="0083720A"/>
    <w:rsid w:val="008B3731"/>
    <w:rsid w:val="008B4256"/>
    <w:rsid w:val="008B49B7"/>
    <w:rsid w:val="0090227D"/>
    <w:rsid w:val="009077D6"/>
    <w:rsid w:val="009106DC"/>
    <w:rsid w:val="009C31BC"/>
    <w:rsid w:val="009D0022"/>
    <w:rsid w:val="00A350E4"/>
    <w:rsid w:val="00A4307F"/>
    <w:rsid w:val="00A561D6"/>
    <w:rsid w:val="00A577C9"/>
    <w:rsid w:val="00A77CA2"/>
    <w:rsid w:val="00B22C5E"/>
    <w:rsid w:val="00B25D5B"/>
    <w:rsid w:val="00B32EDD"/>
    <w:rsid w:val="00BA034E"/>
    <w:rsid w:val="00BC0141"/>
    <w:rsid w:val="00C055E5"/>
    <w:rsid w:val="00C63BFB"/>
    <w:rsid w:val="00CA3D85"/>
    <w:rsid w:val="00CB104B"/>
    <w:rsid w:val="00CC358F"/>
    <w:rsid w:val="00D95BB2"/>
    <w:rsid w:val="00E12A8D"/>
    <w:rsid w:val="00E5786E"/>
    <w:rsid w:val="00EA12F6"/>
    <w:rsid w:val="00F12C6E"/>
    <w:rsid w:val="00F13489"/>
    <w:rsid w:val="00F616B1"/>
    <w:rsid w:val="00FA6A49"/>
    <w:rsid w:val="2FA434E6"/>
    <w:rsid w:val="595E2BE8"/>
    <w:rsid w:val="7F7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4"/>
    <w:qFormat/>
    <w:uiPriority w:val="99"/>
    <w:rPr>
      <w:sz w:val="22"/>
      <w:szCs w:val="22"/>
      <w:lang w:val="en-GB"/>
    </w:rPr>
  </w:style>
  <w:style w:type="character" w:customStyle="1" w:styleId="10">
    <w:name w:val="Нижний колонтитул Знак"/>
    <w:basedOn w:val="2"/>
    <w:link w:val="5"/>
    <w:qFormat/>
    <w:uiPriority w:val="99"/>
    <w:rPr>
      <w:sz w:val="22"/>
      <w:szCs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5" ma:contentTypeDescription="Create a new document." ma:contentTypeScope="" ma:versionID="ecc0f2ea17842200b5ca8a3948ceafb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694C6-5760-4F10-B005-07F569DCA8C1}">
  <ds:schemaRefs/>
</ds:datastoreItem>
</file>

<file path=customXml/itemProps2.xml><?xml version="1.0" encoding="utf-8"?>
<ds:datastoreItem xmlns:ds="http://schemas.openxmlformats.org/officeDocument/2006/customXml" ds:itemID="{F103634C-D1CC-478B-A5B8-96456FC013A4}">
  <ds:schemaRefs/>
</ds:datastoreItem>
</file>

<file path=customXml/itemProps3.xml><?xml version="1.0" encoding="utf-8"?>
<ds:datastoreItem xmlns:ds="http://schemas.openxmlformats.org/officeDocument/2006/customXml" ds:itemID="{CCA1E5D8-45FB-4C6A-A00F-492AA87689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52</TotalTime>
  <ScaleCrop>false</ScaleCrop>
  <LinksUpToDate>false</LinksUpToDate>
  <CharactersWithSpaces>730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2023-08-14T18:32:00Z</dcterms:created>
  <dc:creator>Abdu Ghozlan</dc:creator>
  <cp:lastModifiedBy>Людмила Мороз</cp:lastModifiedBy>
  <dcterms:modified xsi:type="dcterms:W3CDTF">2025-01-26T16:51:08Z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KSOProductBuildVer">
    <vt:lpwstr>1049-12.2.0.19805</vt:lpwstr>
  </property>
  <property fmtid="{D5CDD505-2E9C-101B-9397-08002B2CF9AE}" pid="4" name="ICV">
    <vt:lpwstr>CDF1539FD3FC4EFF9CFC7D4A3B933EF5_13</vt:lpwstr>
  </property>
</Properties>
</file>