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E38DA0">
      <w:pPr>
        <w:pStyle w:val="6"/>
        <w:spacing w:line="360" w:lineRule="auto"/>
        <w:jc w:val="center"/>
        <w:rPr>
          <w:rFonts w:ascii="Times New Roman" w:hAnsi="Times New Roman" w:cs="Times New Roman"/>
          <w:b/>
          <w:bCs/>
          <w:i/>
          <w:iCs/>
          <w:sz w:val="24"/>
          <w:szCs w:val="24"/>
          <w:lang w:val="zh-CN"/>
        </w:rPr>
      </w:pPr>
      <w:r>
        <w:rPr>
          <w:rFonts w:ascii="Times New Roman" w:hAnsi="Times New Roman" w:cs="Times New Roman"/>
          <w:b/>
          <w:bCs/>
          <w:i/>
          <w:iCs/>
          <w:sz w:val="24"/>
          <w:szCs w:val="24"/>
          <w:lang w:val="zh-CN"/>
        </w:rPr>
        <w:t>Proiectul didactic al lecției</w:t>
      </w:r>
    </w:p>
    <w:p w14:paraId="45F229A0">
      <w:pPr>
        <w:pStyle w:val="6"/>
        <w:spacing w:line="360" w:lineRule="auto"/>
        <w:jc w:val="both"/>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Disciplina: Matematică</w:t>
      </w:r>
    </w:p>
    <w:p w14:paraId="0D96CF08">
      <w:pPr>
        <w:pStyle w:val="6"/>
        <w:spacing w:line="360" w:lineRule="auto"/>
        <w:jc w:val="both"/>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Clasa: a I</w:t>
      </w:r>
      <w:r>
        <w:rPr>
          <w:rFonts w:hint="default" w:ascii="Times New Roman" w:hAnsi="Times New Roman" w:cs="Times New Roman"/>
          <w:b w:val="0"/>
          <w:bCs w:val="0"/>
          <w:i w:val="0"/>
          <w:iCs w:val="0"/>
          <w:sz w:val="24"/>
          <w:szCs w:val="24"/>
        </w:rPr>
        <w:t>X</w:t>
      </w:r>
      <w:r>
        <w:rPr>
          <w:rFonts w:ascii="Times New Roman" w:hAnsi="Times New Roman" w:cs="Times New Roman"/>
          <w:b w:val="0"/>
          <w:bCs w:val="0"/>
          <w:i w:val="0"/>
          <w:iCs w:val="0"/>
          <w:sz w:val="24"/>
          <w:szCs w:val="24"/>
          <w:lang w:val="zh-CN"/>
        </w:rPr>
        <w:t>-a</w:t>
      </w:r>
    </w:p>
    <w:p w14:paraId="12ED19BF">
      <w:pPr>
        <w:pStyle w:val="6"/>
        <w:spacing w:line="360" w:lineRule="auto"/>
        <w:jc w:val="both"/>
        <w:rPr>
          <w:rFonts w:hint="default"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lang w:val="zh-CN"/>
        </w:rPr>
        <w:t>Capitolul/Unitatea de conținut:</w:t>
      </w:r>
      <w:r>
        <w:rPr>
          <w:rFonts w:hint="default" w:ascii="Times New Roman" w:hAnsi="Times New Roman" w:cs="Times New Roman"/>
          <w:b w:val="0"/>
          <w:bCs w:val="0"/>
          <w:i w:val="0"/>
          <w:iCs w:val="0"/>
          <w:sz w:val="24"/>
          <w:szCs w:val="24"/>
        </w:rPr>
        <w:t>Corpuri de rotație</w:t>
      </w:r>
    </w:p>
    <w:p w14:paraId="5FC38309">
      <w:pPr>
        <w:pStyle w:val="6"/>
        <w:spacing w:line="360" w:lineRule="auto"/>
        <w:jc w:val="both"/>
        <w:rPr>
          <w:rFonts w:hint="default"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lang w:val="zh-CN"/>
        </w:rPr>
        <w:t>Numărul lecției în capitol (conform proiectării didactice de lungă durată):</w:t>
      </w:r>
      <w:r>
        <w:rPr>
          <w:rFonts w:hint="default" w:ascii="Times New Roman" w:hAnsi="Times New Roman" w:cs="Times New Roman"/>
          <w:b w:val="0"/>
          <w:bCs w:val="0"/>
          <w:i w:val="0"/>
          <w:iCs w:val="0"/>
          <w:sz w:val="24"/>
          <w:szCs w:val="24"/>
        </w:rPr>
        <w:t>7</w:t>
      </w:r>
      <w:r>
        <w:rPr>
          <w:rFonts w:ascii="Times New Roman" w:hAnsi="Times New Roman" w:cs="Times New Roman"/>
          <w:b w:val="0"/>
          <w:bCs w:val="0"/>
          <w:i w:val="0"/>
          <w:iCs w:val="0"/>
          <w:sz w:val="24"/>
          <w:szCs w:val="24"/>
          <w:lang w:val="zh-CN"/>
        </w:rPr>
        <w:t>/</w:t>
      </w:r>
      <w:r>
        <w:rPr>
          <w:rFonts w:hint="default" w:ascii="Times New Roman" w:hAnsi="Times New Roman" w:cs="Times New Roman"/>
          <w:b w:val="0"/>
          <w:bCs w:val="0"/>
          <w:i w:val="0"/>
          <w:iCs w:val="0"/>
          <w:sz w:val="24"/>
          <w:szCs w:val="24"/>
        </w:rPr>
        <w:t>13</w:t>
      </w:r>
    </w:p>
    <w:p w14:paraId="7772A82C">
      <w:pPr>
        <w:pStyle w:val="6"/>
        <w:spacing w:line="360" w:lineRule="auto"/>
        <w:jc w:val="both"/>
        <w:rPr>
          <w:rFonts w:hint="default"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lang w:val="zh-CN"/>
        </w:rPr>
        <w:t xml:space="preserve">Subiectul lecției: </w:t>
      </w:r>
      <w:r>
        <w:rPr>
          <w:rFonts w:hint="default" w:ascii="Times New Roman" w:hAnsi="Times New Roman" w:cs="Times New Roman"/>
          <w:b w:val="0"/>
          <w:bCs w:val="0"/>
          <w:i w:val="0"/>
          <w:iCs w:val="0"/>
          <w:sz w:val="24"/>
          <w:szCs w:val="24"/>
        </w:rPr>
        <w:t>Trunchiul de con circular drept.</w:t>
      </w:r>
      <w:r>
        <w:rPr>
          <w:rFonts w:hint="default" w:ascii="Times New Roman" w:hAnsi="Times New Roman" w:cs="Times New Roman"/>
          <w:b w:val="0"/>
          <w:bCs w:val="0"/>
          <w:i w:val="0"/>
          <w:iCs w:val="0"/>
          <w:sz w:val="24"/>
          <w:szCs w:val="24"/>
          <w:lang/>
        </w:rPr>
        <w:t xml:space="preserve"> </w:t>
      </w:r>
      <w:r>
        <w:rPr>
          <w:rFonts w:hint="default" w:ascii="Times New Roman" w:hAnsi="Times New Roman" w:cs="Times New Roman"/>
          <w:b w:val="0"/>
          <w:bCs w:val="0"/>
          <w:i w:val="0"/>
          <w:iCs w:val="0"/>
          <w:sz w:val="24"/>
          <w:szCs w:val="24"/>
        </w:rPr>
        <w:t>Elemente.</w:t>
      </w:r>
    </w:p>
    <w:p w14:paraId="4EE2BDFE">
      <w:pPr>
        <w:pStyle w:val="6"/>
        <w:spacing w:line="360" w:lineRule="auto"/>
        <w:jc w:val="both"/>
        <w:rPr>
          <w:rFonts w:hint="default" w:ascii="Times New Roman" w:hAnsi="Times New Roman" w:cs="Times New Roman"/>
          <w:b w:val="0"/>
          <w:bCs w:val="0"/>
          <w:i w:val="0"/>
          <w:iCs w:val="0"/>
          <w:sz w:val="24"/>
          <w:szCs w:val="24"/>
          <w:lang/>
        </w:rPr>
      </w:pPr>
      <w:r>
        <w:rPr>
          <w:rFonts w:hint="default" w:ascii="Times New Roman" w:hAnsi="Times New Roman" w:cs="Times New Roman"/>
          <w:b w:val="0"/>
          <w:bCs w:val="0"/>
          <w:i w:val="0"/>
          <w:iCs w:val="0"/>
          <w:sz w:val="24"/>
          <w:szCs w:val="24"/>
        </w:rPr>
        <w:t>Durata lecției:</w:t>
      </w:r>
      <w:r>
        <w:rPr>
          <w:rFonts w:hint="default" w:ascii="Times New Roman" w:hAnsi="Times New Roman" w:cs="Times New Roman"/>
          <w:b w:val="0"/>
          <w:bCs w:val="0"/>
          <w:i w:val="0"/>
          <w:iCs w:val="0"/>
          <w:sz w:val="24"/>
          <w:szCs w:val="24"/>
          <w:lang/>
        </w:rPr>
        <w:t xml:space="preserve"> </w:t>
      </w:r>
      <w:r>
        <w:rPr>
          <w:rFonts w:hint="default" w:ascii="Times New Roman" w:hAnsi="Times New Roman" w:cs="Times New Roman"/>
          <w:b w:val="0"/>
          <w:bCs w:val="0"/>
          <w:i w:val="0"/>
          <w:iCs w:val="0"/>
          <w:sz w:val="24"/>
          <w:szCs w:val="24"/>
        </w:rPr>
        <w:t>45 minute</w:t>
      </w:r>
      <w:r>
        <w:rPr>
          <w:rFonts w:hint="default" w:ascii="Times New Roman" w:hAnsi="Times New Roman" w:cs="Times New Roman"/>
          <w:b w:val="0"/>
          <w:bCs w:val="0"/>
          <w:i w:val="0"/>
          <w:iCs w:val="0"/>
          <w:sz w:val="24"/>
          <w:szCs w:val="24"/>
          <w:lang/>
        </w:rPr>
        <w:t>.</w:t>
      </w:r>
    </w:p>
    <w:p w14:paraId="7A8E9E0D">
      <w:pPr>
        <w:pStyle w:val="6"/>
        <w:spacing w:line="360" w:lineRule="auto"/>
        <w:jc w:val="both"/>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Unități de competență:</w:t>
      </w:r>
    </w:p>
    <w:p w14:paraId="67704C01">
      <w:pPr>
        <w:pStyle w:val="6"/>
        <w:spacing w:line="360" w:lineRule="auto"/>
        <w:jc w:val="both"/>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t>9.1 Identificarea în divese enunțuri și clsificare în baza diverselor criterii a corpurilor de rotație studiate.</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9.2 Recunoașterea și aplicare în diverse  contexte a terminologiei aferente corpurilor de rotație.</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9.3 Calcularea ariilor,</w:t>
      </w:r>
      <w:r>
        <w:rPr>
          <w:rFonts w:hint="default" w:ascii="Times New Roman" w:hAnsi="Times New Roman" w:cs="Times New Roman"/>
          <w:b w:val="0"/>
          <w:bCs w:val="0"/>
          <w:i w:val="0"/>
          <w:iCs w:val="0"/>
          <w:sz w:val="24"/>
          <w:szCs w:val="24"/>
          <w:lang/>
        </w:rPr>
        <w:t xml:space="preserve"> </w:t>
      </w:r>
      <w:r>
        <w:rPr>
          <w:rFonts w:hint="default" w:ascii="Times New Roman" w:hAnsi="Times New Roman" w:cs="Times New Roman"/>
          <w:b w:val="0"/>
          <w:bCs w:val="0"/>
          <w:i w:val="0"/>
          <w:iCs w:val="0"/>
          <w:sz w:val="24"/>
          <w:szCs w:val="24"/>
        </w:rPr>
        <w:t>a suprafețelor,a volumelor corpurilor de rotație,</w:t>
      </w:r>
      <w:r>
        <w:rPr>
          <w:rFonts w:hint="default" w:ascii="Times New Roman" w:hAnsi="Times New Roman" w:cs="Times New Roman"/>
          <w:b w:val="0"/>
          <w:bCs w:val="0"/>
          <w:i w:val="0"/>
          <w:iCs w:val="0"/>
          <w:sz w:val="24"/>
          <w:szCs w:val="24"/>
          <w:lang/>
        </w:rPr>
        <w:t xml:space="preserve"> </w:t>
      </w:r>
      <w:r>
        <w:rPr>
          <w:rFonts w:hint="default" w:ascii="Times New Roman" w:hAnsi="Times New Roman" w:cs="Times New Roman"/>
          <w:b w:val="0"/>
          <w:bCs w:val="0"/>
          <w:i w:val="0"/>
          <w:iCs w:val="0"/>
          <w:sz w:val="24"/>
          <w:szCs w:val="24"/>
        </w:rPr>
        <w:t>utilizând formulele coerspunzătoare și/sau desfășurările acestora.</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9.4 Aplicarea corpurilor de rotație ,pentru a identifica și a explica procese,fenomene din diverse domenii.</w:t>
      </w:r>
    </w:p>
    <w:p w14:paraId="1FE03B6E">
      <w:pPr>
        <w:pStyle w:val="6"/>
        <w:spacing w:line="360" w:lineRule="auto"/>
        <w:jc w:val="both"/>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Obiectivele lecției: La finele lecției, elevii vor fi capabili:</w:t>
      </w:r>
    </w:p>
    <w:p w14:paraId="6B8DAAFC">
      <w:pPr>
        <w:pStyle w:val="6"/>
        <w:spacing w:line="360" w:lineRule="auto"/>
        <w:jc w:val="both"/>
        <w:rPr>
          <w:rFonts w:hint="default"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lang w:val="zh-CN"/>
        </w:rPr>
        <w:t xml:space="preserve">O.1. – </w:t>
      </w:r>
      <w:r>
        <w:rPr>
          <w:rFonts w:hint="default" w:ascii="Times New Roman" w:hAnsi="Times New Roman" w:cs="Times New Roman"/>
          <w:b w:val="0"/>
          <w:bCs w:val="0"/>
          <w:i w:val="0"/>
          <w:iCs w:val="0"/>
          <w:sz w:val="24"/>
          <w:szCs w:val="24"/>
        </w:rPr>
        <w:t>Să recunoască în diferite situații reale sau modelate trunchiul de con circular drept.</w:t>
      </w:r>
    </w:p>
    <w:p w14:paraId="751E5AEA">
      <w:pPr>
        <w:pStyle w:val="6"/>
        <w:spacing w:line="360" w:lineRule="auto"/>
        <w:jc w:val="both"/>
        <w:rPr>
          <w:rFonts w:hint="default"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lang w:val="zh-CN"/>
        </w:rPr>
        <w:t xml:space="preserve">O.2. – </w:t>
      </w:r>
      <w:r>
        <w:rPr>
          <w:rFonts w:hint="default" w:ascii="Times New Roman" w:hAnsi="Times New Roman" w:cs="Times New Roman"/>
          <w:b w:val="0"/>
          <w:bCs w:val="0"/>
          <w:i w:val="0"/>
          <w:iCs w:val="0"/>
          <w:sz w:val="24"/>
          <w:szCs w:val="24"/>
        </w:rPr>
        <w:t>Să descrie și să construiască trunciul de con circular drept ca un corp de rotație.</w:t>
      </w:r>
    </w:p>
    <w:p w14:paraId="38DA99FF">
      <w:pPr>
        <w:pStyle w:val="6"/>
        <w:spacing w:line="360" w:lineRule="auto"/>
        <w:jc w:val="both"/>
        <w:rPr>
          <w:rFonts w:hint="default"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lang w:val="zh-CN"/>
        </w:rPr>
        <w:t>O.3. –</w:t>
      </w:r>
      <w:r>
        <w:rPr>
          <w:rFonts w:hint="default" w:ascii="Times New Roman" w:hAnsi="Times New Roman" w:cs="Times New Roman"/>
          <w:b w:val="0"/>
          <w:bCs w:val="0"/>
          <w:i w:val="0"/>
          <w:iCs w:val="0"/>
          <w:sz w:val="24"/>
          <w:szCs w:val="24"/>
        </w:rPr>
        <w:t>Să identifice elementele trunchiului de ocn circular drept,</w:t>
      </w:r>
      <w:r>
        <w:rPr>
          <w:rFonts w:hint="default" w:ascii="Times New Roman" w:hAnsi="Times New Roman" w:cs="Times New Roman"/>
          <w:b w:val="0"/>
          <w:bCs w:val="0"/>
          <w:i w:val="0"/>
          <w:iCs w:val="0"/>
          <w:sz w:val="24"/>
          <w:szCs w:val="24"/>
          <w:lang/>
        </w:rPr>
        <w:t xml:space="preserve"> </w:t>
      </w:r>
      <w:r>
        <w:rPr>
          <w:rFonts w:hint="default" w:ascii="Times New Roman" w:hAnsi="Times New Roman" w:cs="Times New Roman"/>
          <w:b w:val="0"/>
          <w:bCs w:val="0"/>
          <w:i w:val="0"/>
          <w:iCs w:val="0"/>
          <w:sz w:val="24"/>
          <w:szCs w:val="24"/>
        </w:rPr>
        <w:t>secțiuni în cilindru  în contexte variate aplicând cunoștințele acumulate.</w:t>
      </w:r>
    </w:p>
    <w:p w14:paraId="6E8089F5">
      <w:pPr>
        <w:pStyle w:val="6"/>
        <w:spacing w:line="360" w:lineRule="auto"/>
        <w:jc w:val="both"/>
        <w:rPr>
          <w:rFonts w:hint="default"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lang w:val="zh-CN"/>
        </w:rPr>
        <w:t>O.4. –</w:t>
      </w:r>
      <w:r>
        <w:rPr>
          <w:rFonts w:hint="default" w:ascii="Times New Roman" w:hAnsi="Times New Roman" w:cs="Times New Roman"/>
          <w:b w:val="0"/>
          <w:bCs w:val="0"/>
          <w:i w:val="0"/>
          <w:iCs w:val="0"/>
          <w:sz w:val="24"/>
          <w:szCs w:val="24"/>
        </w:rPr>
        <w:t>Să reprezinte desfășurarea trunchiului de con circular în diverse contexte.</w:t>
      </w:r>
    </w:p>
    <w:p w14:paraId="4225180B">
      <w:pPr>
        <w:pStyle w:val="6"/>
        <w:spacing w:line="360" w:lineRule="auto"/>
        <w:jc w:val="both"/>
        <w:rPr>
          <w:rFonts w:hint="default"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lang w:val="zh-CN"/>
        </w:rPr>
        <w:t xml:space="preserve">O.5. – </w:t>
      </w:r>
      <w:r>
        <w:rPr>
          <w:rFonts w:hint="default" w:ascii="Times New Roman" w:hAnsi="Times New Roman" w:cs="Times New Roman"/>
          <w:b w:val="0"/>
          <w:bCs w:val="0"/>
          <w:i w:val="0"/>
          <w:iCs w:val="0"/>
          <w:sz w:val="24"/>
          <w:szCs w:val="24"/>
        </w:rPr>
        <w:t>Să manifeste independență în gândire și acțiune privind aplicarea în rezolvări de sarcini cu trunchi de con  circular drept.</w:t>
      </w:r>
    </w:p>
    <w:p w14:paraId="199B9223">
      <w:pPr>
        <w:pStyle w:val="6"/>
        <w:spacing w:line="360" w:lineRule="auto"/>
        <w:jc w:val="both"/>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Tipul lecției:</w:t>
      </w:r>
      <w:r>
        <w:rPr>
          <w:rFonts w:hint="default" w:ascii="Times New Roman" w:hAnsi="Times New Roman" w:cs="Times New Roman"/>
          <w:b w:val="0"/>
          <w:bCs w:val="0"/>
          <w:i w:val="0"/>
          <w:iCs w:val="0"/>
          <w:sz w:val="24"/>
          <w:szCs w:val="24"/>
        </w:rPr>
        <w:t>de formare a capacităților de înțelegere a cunoștințelor</w:t>
      </w:r>
    </w:p>
    <w:p w14:paraId="45BA22FB">
      <w:pPr>
        <w:pStyle w:val="6"/>
        <w:spacing w:line="360" w:lineRule="auto"/>
        <w:jc w:val="both"/>
        <w:rPr>
          <w:rFonts w:hint="default"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lang w:val="zh-CN"/>
        </w:rPr>
        <w:t>Tehnologii didactice:</w:t>
      </w:r>
    </w:p>
    <w:p w14:paraId="57BF9205">
      <w:pPr>
        <w:pStyle w:val="6"/>
        <w:numPr>
          <w:ilvl w:val="0"/>
          <w:numId w:val="1"/>
        </w:numPr>
        <w:spacing w:line="360" w:lineRule="auto"/>
        <w:jc w:val="both"/>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Forme:</w:t>
      </w:r>
    </w:p>
    <w:p w14:paraId="4DBD1D16">
      <w:pPr>
        <w:pStyle w:val="6"/>
        <w:numPr>
          <w:ilvl w:val="0"/>
          <w:numId w:val="2"/>
        </w:numPr>
        <w:spacing w:line="360" w:lineRule="auto"/>
        <w:jc w:val="both"/>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frontală;</w:t>
      </w:r>
    </w:p>
    <w:p w14:paraId="713CB022">
      <w:pPr>
        <w:pStyle w:val="6"/>
        <w:numPr>
          <w:ilvl w:val="0"/>
          <w:numId w:val="2"/>
        </w:numPr>
        <w:spacing w:line="360" w:lineRule="auto"/>
        <w:jc w:val="both"/>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în perechi;</w:t>
      </w:r>
    </w:p>
    <w:p w14:paraId="4EDAB1A2">
      <w:pPr>
        <w:pStyle w:val="6"/>
        <w:numPr>
          <w:ilvl w:val="0"/>
          <w:numId w:val="2"/>
        </w:numPr>
        <w:spacing w:line="360" w:lineRule="auto"/>
        <w:jc w:val="both"/>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individual.</w:t>
      </w:r>
    </w:p>
    <w:p w14:paraId="0C212289">
      <w:pPr>
        <w:pStyle w:val="6"/>
        <w:numPr>
          <w:ilvl w:val="0"/>
          <w:numId w:val="1"/>
        </w:numPr>
        <w:spacing w:line="360" w:lineRule="auto"/>
        <w:jc w:val="both"/>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Metode:</w:t>
      </w:r>
    </w:p>
    <w:p w14:paraId="4A992652">
      <w:pPr>
        <w:pStyle w:val="6"/>
        <w:numPr>
          <w:ilvl w:val="0"/>
          <w:numId w:val="2"/>
        </w:numPr>
        <w:spacing w:line="360" w:lineRule="auto"/>
        <w:jc w:val="both"/>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metoda exercițiului;</w:t>
      </w:r>
    </w:p>
    <w:p w14:paraId="517F3963">
      <w:pPr>
        <w:pStyle w:val="6"/>
        <w:numPr>
          <w:ilvl w:val="0"/>
          <w:numId w:val="2"/>
        </w:numPr>
        <w:spacing w:line="360" w:lineRule="auto"/>
        <w:jc w:val="both"/>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algoritmizarea;</w:t>
      </w:r>
    </w:p>
    <w:p w14:paraId="2FDB9EFC">
      <w:pPr>
        <w:pStyle w:val="6"/>
        <w:numPr>
          <w:ilvl w:val="0"/>
          <w:numId w:val="2"/>
        </w:numPr>
        <w:spacing w:line="360" w:lineRule="auto"/>
        <w:jc w:val="both"/>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problematizarea;</w:t>
      </w:r>
    </w:p>
    <w:p w14:paraId="5DB60C04">
      <w:pPr>
        <w:pStyle w:val="6"/>
        <w:numPr>
          <w:ilvl w:val="0"/>
          <w:numId w:val="2"/>
        </w:numPr>
        <w:spacing w:line="360" w:lineRule="auto"/>
        <w:jc w:val="both"/>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metoda lucrului cu manualul.</w:t>
      </w:r>
    </w:p>
    <w:p w14:paraId="7A49A36C">
      <w:pPr>
        <w:pStyle w:val="6"/>
        <w:numPr>
          <w:ilvl w:val="0"/>
          <w:numId w:val="1"/>
        </w:numPr>
        <w:spacing w:line="360" w:lineRule="auto"/>
        <w:jc w:val="both"/>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Mijloace de învățământ:</w:t>
      </w:r>
    </w:p>
    <w:p w14:paraId="05C4FBE0">
      <w:pPr>
        <w:pStyle w:val="6"/>
        <w:numPr>
          <w:ilvl w:val="0"/>
          <w:numId w:val="2"/>
        </w:numPr>
        <w:spacing w:line="360" w:lineRule="auto"/>
        <w:jc w:val="both"/>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I. Achiri, A. Braiciv, O. Șpuntenco. Matematică. Manual. Clasa a I</w:t>
      </w:r>
      <w:r>
        <w:rPr>
          <w:rFonts w:hint="default" w:ascii="Times New Roman" w:hAnsi="Times New Roman" w:cs="Times New Roman"/>
          <w:b w:val="0"/>
          <w:bCs w:val="0"/>
          <w:i w:val="0"/>
          <w:iCs w:val="0"/>
          <w:sz w:val="24"/>
          <w:szCs w:val="24"/>
        </w:rPr>
        <w:t>X</w:t>
      </w:r>
      <w:r>
        <w:rPr>
          <w:rFonts w:ascii="Times New Roman" w:hAnsi="Times New Roman" w:cs="Times New Roman"/>
          <w:b w:val="0"/>
          <w:bCs w:val="0"/>
          <w:i w:val="0"/>
          <w:iCs w:val="0"/>
          <w:sz w:val="24"/>
          <w:szCs w:val="24"/>
          <w:lang w:val="zh-CN"/>
        </w:rPr>
        <w:t>-a. Editura Prut Internațional. Chișinău, 202</w:t>
      </w:r>
      <w:r>
        <w:rPr>
          <w:rFonts w:hint="default" w:ascii="Times New Roman" w:hAnsi="Times New Roman" w:cs="Times New Roman"/>
          <w:b w:val="0"/>
          <w:bCs w:val="0"/>
          <w:i w:val="0"/>
          <w:iCs w:val="0"/>
          <w:sz w:val="24"/>
          <w:szCs w:val="24"/>
        </w:rPr>
        <w:t>4</w:t>
      </w:r>
      <w:r>
        <w:rPr>
          <w:rFonts w:ascii="Times New Roman" w:hAnsi="Times New Roman" w:cs="Times New Roman"/>
          <w:b w:val="0"/>
          <w:bCs w:val="0"/>
          <w:i w:val="0"/>
          <w:iCs w:val="0"/>
          <w:sz w:val="24"/>
          <w:szCs w:val="24"/>
          <w:lang w:val="zh-CN"/>
        </w:rPr>
        <w:t>;</w:t>
      </w:r>
    </w:p>
    <w:p w14:paraId="4FC2B9AF">
      <w:pPr>
        <w:pStyle w:val="6"/>
        <w:numPr>
          <w:ilvl w:val="0"/>
          <w:numId w:val="2"/>
        </w:numPr>
        <w:spacing w:line="360" w:lineRule="auto"/>
        <w:jc w:val="both"/>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Computerul;</w:t>
      </w:r>
    </w:p>
    <w:p w14:paraId="4ACB7899">
      <w:pPr>
        <w:pStyle w:val="6"/>
        <w:numPr>
          <w:ilvl w:val="0"/>
          <w:numId w:val="2"/>
        </w:numPr>
        <w:spacing w:line="360" w:lineRule="auto"/>
        <w:jc w:val="both"/>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Proiectorul sau tabla interactivă;</w:t>
      </w:r>
    </w:p>
    <w:p w14:paraId="4D540D24">
      <w:pPr>
        <w:pStyle w:val="6"/>
        <w:numPr>
          <w:ilvl w:val="0"/>
          <w:numId w:val="2"/>
        </w:numPr>
        <w:spacing w:line="360" w:lineRule="auto"/>
        <w:jc w:val="both"/>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Fișa cu probleme, posterul cu sarcini.</w:t>
      </w:r>
    </w:p>
    <w:p w14:paraId="451853F0">
      <w:pPr>
        <w:pStyle w:val="6"/>
        <w:spacing w:line="360" w:lineRule="auto"/>
        <w:jc w:val="both"/>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Evaluarea: formativă, evaluare orală și în scris, reciprocă;  produse: problemă rezolvată, răspuns oral, exercițiu rezolvat, poster completat; lucrare independentă cu apreciere cu note.</w:t>
      </w:r>
    </w:p>
    <w:p w14:paraId="51FAE046">
      <w:pPr>
        <w:pStyle w:val="6"/>
        <w:spacing w:line="360" w:lineRule="auto"/>
        <w:jc w:val="both"/>
        <w:rPr>
          <w:rFonts w:ascii="Times New Roman" w:hAnsi="Times New Roman" w:cs="Times New Roman"/>
          <w:b w:val="0"/>
          <w:bCs w:val="0"/>
          <w:i w:val="0"/>
          <w:iCs w:val="0"/>
          <w:sz w:val="24"/>
          <w:szCs w:val="24"/>
          <w:lang w:val="zh-CN"/>
        </w:rPr>
      </w:pPr>
    </w:p>
    <w:p w14:paraId="08D7ACB3">
      <w:pPr>
        <w:pStyle w:val="6"/>
        <w:spacing w:line="360" w:lineRule="auto"/>
        <w:jc w:val="both"/>
        <w:rPr>
          <w:rFonts w:ascii="Times New Roman" w:hAnsi="Times New Roman" w:cs="Times New Roman"/>
          <w:b w:val="0"/>
          <w:bCs w:val="0"/>
          <w:i w:val="0"/>
          <w:iCs w:val="0"/>
          <w:sz w:val="24"/>
          <w:szCs w:val="24"/>
          <w:lang w:val="zh-CN"/>
        </w:rPr>
      </w:pPr>
    </w:p>
    <w:p w14:paraId="2088FDE4">
      <w:pPr>
        <w:pStyle w:val="6"/>
        <w:spacing w:line="360" w:lineRule="auto"/>
        <w:jc w:val="both"/>
        <w:rPr>
          <w:rFonts w:ascii="Times New Roman" w:hAnsi="Times New Roman" w:cs="Times New Roman"/>
          <w:b w:val="0"/>
          <w:bCs w:val="0"/>
          <w:i w:val="0"/>
          <w:iCs w:val="0"/>
          <w:sz w:val="24"/>
          <w:szCs w:val="24"/>
          <w:lang w:val="zh-CN"/>
        </w:rPr>
      </w:pPr>
    </w:p>
    <w:p w14:paraId="4A8B86DB">
      <w:pPr>
        <w:pStyle w:val="6"/>
        <w:spacing w:line="360" w:lineRule="auto"/>
        <w:jc w:val="both"/>
        <w:rPr>
          <w:rFonts w:ascii="Times New Roman" w:hAnsi="Times New Roman" w:cs="Times New Roman"/>
          <w:b w:val="0"/>
          <w:bCs w:val="0"/>
          <w:i w:val="0"/>
          <w:iCs w:val="0"/>
          <w:sz w:val="24"/>
          <w:szCs w:val="24"/>
          <w:lang w:val="zh-CN"/>
        </w:rPr>
      </w:pPr>
    </w:p>
    <w:p w14:paraId="774CA151">
      <w:pPr>
        <w:pStyle w:val="6"/>
        <w:spacing w:line="360" w:lineRule="auto"/>
        <w:jc w:val="both"/>
        <w:rPr>
          <w:rFonts w:ascii="Times New Roman" w:hAnsi="Times New Roman" w:cs="Times New Roman"/>
          <w:b w:val="0"/>
          <w:bCs w:val="0"/>
          <w:i w:val="0"/>
          <w:iCs w:val="0"/>
          <w:sz w:val="24"/>
          <w:szCs w:val="24"/>
          <w:lang w:val="zh-CN"/>
        </w:rPr>
      </w:pPr>
    </w:p>
    <w:p w14:paraId="750C7D44">
      <w:pPr>
        <w:pStyle w:val="6"/>
        <w:spacing w:line="360" w:lineRule="auto"/>
        <w:jc w:val="both"/>
        <w:rPr>
          <w:rFonts w:ascii="Times New Roman" w:hAnsi="Times New Roman" w:cs="Times New Roman"/>
          <w:b w:val="0"/>
          <w:bCs w:val="0"/>
          <w:i w:val="0"/>
          <w:iCs w:val="0"/>
          <w:sz w:val="24"/>
          <w:szCs w:val="24"/>
          <w:lang w:val="zh-CN"/>
        </w:rPr>
      </w:pPr>
    </w:p>
    <w:p w14:paraId="2CB5DB10">
      <w:pPr>
        <w:pStyle w:val="6"/>
        <w:spacing w:line="360" w:lineRule="auto"/>
        <w:jc w:val="both"/>
        <w:rPr>
          <w:rFonts w:ascii="Times New Roman" w:hAnsi="Times New Roman" w:cs="Times New Roman"/>
          <w:b w:val="0"/>
          <w:bCs w:val="0"/>
          <w:i w:val="0"/>
          <w:iCs w:val="0"/>
          <w:sz w:val="24"/>
          <w:szCs w:val="24"/>
          <w:lang w:val="zh-CN"/>
        </w:rPr>
      </w:pPr>
    </w:p>
    <w:p w14:paraId="43BE4162">
      <w:pPr>
        <w:pStyle w:val="6"/>
        <w:spacing w:line="360" w:lineRule="auto"/>
        <w:jc w:val="both"/>
        <w:rPr>
          <w:rFonts w:ascii="Times New Roman" w:hAnsi="Times New Roman" w:cs="Times New Roman"/>
          <w:b w:val="0"/>
          <w:bCs w:val="0"/>
          <w:i w:val="0"/>
          <w:iCs w:val="0"/>
          <w:sz w:val="24"/>
          <w:szCs w:val="24"/>
          <w:lang w:val="zh-CN"/>
        </w:rPr>
      </w:pPr>
    </w:p>
    <w:p w14:paraId="52BA2EA4">
      <w:pPr>
        <w:pStyle w:val="6"/>
        <w:spacing w:line="360" w:lineRule="auto"/>
        <w:jc w:val="both"/>
        <w:rPr>
          <w:rFonts w:ascii="Times New Roman" w:hAnsi="Times New Roman" w:cs="Times New Roman"/>
          <w:b w:val="0"/>
          <w:bCs w:val="0"/>
          <w:i w:val="0"/>
          <w:iCs w:val="0"/>
          <w:sz w:val="24"/>
          <w:szCs w:val="24"/>
          <w:lang w:val="zh-CN"/>
        </w:rPr>
      </w:pPr>
    </w:p>
    <w:p w14:paraId="4258CD33">
      <w:pPr>
        <w:pStyle w:val="6"/>
        <w:spacing w:line="360" w:lineRule="auto"/>
        <w:jc w:val="both"/>
        <w:rPr>
          <w:rFonts w:ascii="Times New Roman" w:hAnsi="Times New Roman" w:cs="Times New Roman"/>
          <w:b w:val="0"/>
          <w:bCs w:val="0"/>
          <w:i w:val="0"/>
          <w:iCs w:val="0"/>
          <w:sz w:val="24"/>
          <w:szCs w:val="24"/>
          <w:lang w:val="zh-CN"/>
        </w:rPr>
      </w:pPr>
    </w:p>
    <w:p w14:paraId="7531467D">
      <w:pPr>
        <w:pStyle w:val="6"/>
        <w:spacing w:line="360" w:lineRule="auto"/>
        <w:jc w:val="both"/>
        <w:rPr>
          <w:rFonts w:ascii="Times New Roman" w:hAnsi="Times New Roman" w:cs="Times New Roman"/>
          <w:b w:val="0"/>
          <w:bCs w:val="0"/>
          <w:i w:val="0"/>
          <w:iCs w:val="0"/>
          <w:sz w:val="24"/>
          <w:szCs w:val="24"/>
          <w:lang w:val="zh-CN"/>
        </w:rPr>
      </w:pPr>
    </w:p>
    <w:p w14:paraId="4B0F7BA6">
      <w:pPr>
        <w:pStyle w:val="6"/>
        <w:spacing w:line="360" w:lineRule="auto"/>
        <w:jc w:val="both"/>
        <w:rPr>
          <w:rFonts w:ascii="Times New Roman" w:hAnsi="Times New Roman" w:cs="Times New Roman"/>
          <w:b w:val="0"/>
          <w:bCs w:val="0"/>
          <w:i w:val="0"/>
          <w:iCs w:val="0"/>
          <w:sz w:val="24"/>
          <w:szCs w:val="24"/>
          <w:lang w:val="zh-CN"/>
        </w:rPr>
      </w:pPr>
    </w:p>
    <w:p w14:paraId="74E55861">
      <w:pPr>
        <w:pStyle w:val="6"/>
        <w:spacing w:line="360" w:lineRule="auto"/>
        <w:jc w:val="both"/>
        <w:rPr>
          <w:rFonts w:ascii="Times New Roman" w:hAnsi="Times New Roman" w:cs="Times New Roman"/>
          <w:b w:val="0"/>
          <w:bCs w:val="0"/>
          <w:i w:val="0"/>
          <w:iCs w:val="0"/>
          <w:sz w:val="24"/>
          <w:szCs w:val="24"/>
          <w:lang w:val="zh-CN"/>
        </w:rPr>
        <w:sectPr>
          <w:pgSz w:w="12240" w:h="15840"/>
          <w:pgMar w:top="1440" w:right="1080" w:bottom="1440" w:left="1080" w:header="720" w:footer="720" w:gutter="0"/>
          <w:cols w:space="720" w:num="1"/>
          <w:docGrid w:linePitch="360" w:charSpace="0"/>
        </w:sectPr>
      </w:pPr>
    </w:p>
    <w:p w14:paraId="01E556A1">
      <w:pPr>
        <w:pStyle w:val="6"/>
        <w:spacing w:line="360" w:lineRule="auto"/>
        <w:jc w:val="center"/>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Scenariul lecției</w:t>
      </w:r>
    </w:p>
    <w:tbl>
      <w:tblPr>
        <w:tblStyle w:val="5"/>
        <w:tblW w:w="14035" w:type="dxa"/>
        <w:tblInd w:w="-5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0"/>
        <w:gridCol w:w="1182"/>
        <w:gridCol w:w="7853"/>
        <w:gridCol w:w="1083"/>
        <w:gridCol w:w="1907"/>
      </w:tblGrid>
      <w:tr w14:paraId="78C9C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6" w:type="dxa"/>
            <w:vAlign w:val="center"/>
          </w:tcPr>
          <w:p w14:paraId="34187ECA">
            <w:pPr>
              <w:pStyle w:val="6"/>
              <w:spacing w:line="276" w:lineRule="auto"/>
              <w:jc w:val="center"/>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Etapele activității didactice</w:t>
            </w:r>
          </w:p>
        </w:tc>
        <w:tc>
          <w:tcPr>
            <w:tcW w:w="1184" w:type="dxa"/>
            <w:vAlign w:val="center"/>
          </w:tcPr>
          <w:p w14:paraId="628FAA72">
            <w:pPr>
              <w:pStyle w:val="6"/>
              <w:spacing w:line="276" w:lineRule="auto"/>
              <w:jc w:val="center"/>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Obiective</w:t>
            </w:r>
          </w:p>
        </w:tc>
        <w:tc>
          <w:tcPr>
            <w:tcW w:w="7924" w:type="dxa"/>
            <w:vAlign w:val="center"/>
          </w:tcPr>
          <w:p w14:paraId="45508F62">
            <w:pPr>
              <w:pStyle w:val="6"/>
              <w:spacing w:line="276" w:lineRule="auto"/>
              <w:jc w:val="center"/>
              <w:rPr>
                <w:rFonts w:hint="default"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lang w:val="zh-CN"/>
              </w:rPr>
              <w:t>Demers acțional</w:t>
            </w:r>
            <w:r>
              <w:rPr>
                <w:rFonts w:hint="default" w:ascii="Times New Roman" w:hAnsi="Times New Roman" w:cs="Times New Roman"/>
                <w:b w:val="0"/>
                <w:bCs w:val="0"/>
                <w:i w:val="0"/>
                <w:iCs w:val="0"/>
                <w:sz w:val="24"/>
                <w:szCs w:val="24"/>
              </w:rPr>
              <w:t xml:space="preserve"> al lecției</w:t>
            </w:r>
          </w:p>
        </w:tc>
        <w:tc>
          <w:tcPr>
            <w:tcW w:w="958" w:type="dxa"/>
            <w:vAlign w:val="center"/>
          </w:tcPr>
          <w:p w14:paraId="40CD3CBE">
            <w:pPr>
              <w:pStyle w:val="6"/>
              <w:spacing w:line="276" w:lineRule="auto"/>
              <w:jc w:val="center"/>
              <w:rPr>
                <w:rFonts w:hint="default"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lang w:val="zh-CN"/>
              </w:rPr>
              <w:t>Timp</w:t>
            </w:r>
            <w:r>
              <w:rPr>
                <w:rFonts w:hint="default" w:ascii="Times New Roman" w:hAnsi="Times New Roman" w:cs="Times New Roman"/>
                <w:b w:val="0"/>
                <w:bCs w:val="0"/>
                <w:i w:val="0"/>
                <w:iCs w:val="0"/>
                <w:sz w:val="24"/>
                <w:szCs w:val="24"/>
              </w:rPr>
              <w:t>(în minhute)</w:t>
            </w:r>
          </w:p>
        </w:tc>
        <w:tc>
          <w:tcPr>
            <w:tcW w:w="1913" w:type="dxa"/>
            <w:vAlign w:val="center"/>
          </w:tcPr>
          <w:p w14:paraId="784EFC75">
            <w:pPr>
              <w:pStyle w:val="6"/>
              <w:spacing w:line="276" w:lineRule="auto"/>
              <w:jc w:val="center"/>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Tehnologia realizării</w:t>
            </w:r>
          </w:p>
          <w:p w14:paraId="07BFCD65">
            <w:pPr>
              <w:pStyle w:val="6"/>
              <w:spacing w:line="276" w:lineRule="auto"/>
              <w:ind w:left="-89" w:right="-104"/>
              <w:jc w:val="center"/>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(Metodă/Formă de activitate/Resurse)</w:t>
            </w:r>
          </w:p>
        </w:tc>
      </w:tr>
      <w:tr w14:paraId="684E0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6" w:type="dxa"/>
          </w:tcPr>
          <w:p w14:paraId="7B7E3B20">
            <w:pPr>
              <w:pStyle w:val="6"/>
              <w:spacing w:line="276" w:lineRule="auto"/>
              <w:jc w:val="center"/>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Evocare</w:t>
            </w:r>
          </w:p>
        </w:tc>
        <w:tc>
          <w:tcPr>
            <w:tcW w:w="1184" w:type="dxa"/>
          </w:tcPr>
          <w:p w14:paraId="6393E12E">
            <w:pPr>
              <w:pStyle w:val="6"/>
              <w:spacing w:line="276" w:lineRule="auto"/>
              <w:jc w:val="center"/>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t>O1</w:t>
            </w:r>
          </w:p>
          <w:p w14:paraId="58DE115F">
            <w:pPr>
              <w:pStyle w:val="6"/>
              <w:spacing w:line="276" w:lineRule="auto"/>
              <w:jc w:val="center"/>
              <w:rPr>
                <w:rFonts w:hint="default" w:ascii="Times New Roman" w:hAnsi="Times New Roman" w:cs="Times New Roman"/>
                <w:b w:val="0"/>
                <w:bCs w:val="0"/>
                <w:i w:val="0"/>
                <w:iCs w:val="0"/>
                <w:sz w:val="24"/>
                <w:szCs w:val="24"/>
              </w:rPr>
            </w:pPr>
          </w:p>
          <w:p w14:paraId="05D947B7">
            <w:pPr>
              <w:pStyle w:val="6"/>
              <w:spacing w:line="276" w:lineRule="auto"/>
              <w:jc w:val="center"/>
              <w:rPr>
                <w:rFonts w:hint="default" w:ascii="Times New Roman" w:hAnsi="Times New Roman" w:cs="Times New Roman"/>
                <w:b w:val="0"/>
                <w:bCs w:val="0"/>
                <w:i w:val="0"/>
                <w:iCs w:val="0"/>
                <w:sz w:val="24"/>
                <w:szCs w:val="24"/>
              </w:rPr>
            </w:pPr>
          </w:p>
          <w:p w14:paraId="54DFE945">
            <w:pPr>
              <w:pStyle w:val="6"/>
              <w:spacing w:line="276" w:lineRule="auto"/>
              <w:jc w:val="center"/>
              <w:rPr>
                <w:rFonts w:hint="default" w:ascii="Times New Roman" w:hAnsi="Times New Roman" w:cs="Times New Roman"/>
                <w:b w:val="0"/>
                <w:bCs w:val="0"/>
                <w:i w:val="0"/>
                <w:iCs w:val="0"/>
                <w:sz w:val="24"/>
                <w:szCs w:val="24"/>
              </w:rPr>
            </w:pPr>
          </w:p>
          <w:p w14:paraId="28A2C9D1">
            <w:pPr>
              <w:pStyle w:val="6"/>
              <w:spacing w:line="276" w:lineRule="auto"/>
              <w:jc w:val="center"/>
              <w:rPr>
                <w:rFonts w:hint="default" w:ascii="Times New Roman" w:hAnsi="Times New Roman" w:cs="Times New Roman"/>
                <w:b w:val="0"/>
                <w:bCs w:val="0"/>
                <w:i w:val="0"/>
                <w:iCs w:val="0"/>
                <w:sz w:val="24"/>
                <w:szCs w:val="24"/>
              </w:rPr>
            </w:pPr>
          </w:p>
          <w:p w14:paraId="5326ED04">
            <w:pPr>
              <w:pStyle w:val="6"/>
              <w:spacing w:line="276" w:lineRule="auto"/>
              <w:jc w:val="center"/>
              <w:rPr>
                <w:rFonts w:hint="default" w:ascii="Times New Roman" w:hAnsi="Times New Roman" w:cs="Times New Roman"/>
                <w:b w:val="0"/>
                <w:bCs w:val="0"/>
                <w:i w:val="0"/>
                <w:iCs w:val="0"/>
                <w:sz w:val="24"/>
                <w:szCs w:val="24"/>
              </w:rPr>
            </w:pPr>
          </w:p>
          <w:p w14:paraId="59313568">
            <w:pPr>
              <w:pStyle w:val="6"/>
              <w:spacing w:line="276" w:lineRule="auto"/>
              <w:jc w:val="center"/>
              <w:rPr>
                <w:rFonts w:hint="default" w:ascii="Times New Roman" w:hAnsi="Times New Roman" w:cs="Times New Roman"/>
                <w:b w:val="0"/>
                <w:bCs w:val="0"/>
                <w:i w:val="0"/>
                <w:iCs w:val="0"/>
                <w:sz w:val="24"/>
                <w:szCs w:val="24"/>
              </w:rPr>
            </w:pPr>
          </w:p>
          <w:p w14:paraId="6E8BE22B">
            <w:pPr>
              <w:pStyle w:val="6"/>
              <w:spacing w:line="276" w:lineRule="auto"/>
              <w:jc w:val="center"/>
              <w:rPr>
                <w:rFonts w:hint="default" w:ascii="Times New Roman" w:hAnsi="Times New Roman" w:cs="Times New Roman"/>
                <w:b w:val="0"/>
                <w:bCs w:val="0"/>
                <w:i w:val="0"/>
                <w:iCs w:val="0"/>
                <w:sz w:val="24"/>
                <w:szCs w:val="24"/>
              </w:rPr>
            </w:pPr>
          </w:p>
          <w:p w14:paraId="397A9343">
            <w:pPr>
              <w:pStyle w:val="6"/>
              <w:spacing w:line="276" w:lineRule="auto"/>
              <w:jc w:val="center"/>
              <w:rPr>
                <w:rFonts w:hint="default" w:ascii="Times New Roman" w:hAnsi="Times New Roman" w:cs="Times New Roman"/>
                <w:b w:val="0"/>
                <w:bCs w:val="0"/>
                <w:i w:val="0"/>
                <w:iCs w:val="0"/>
                <w:sz w:val="24"/>
                <w:szCs w:val="24"/>
              </w:rPr>
            </w:pPr>
          </w:p>
          <w:p w14:paraId="7D202882">
            <w:pPr>
              <w:pStyle w:val="6"/>
              <w:spacing w:line="276" w:lineRule="auto"/>
              <w:ind w:left="240" w:hanging="240" w:hangingChars="100"/>
              <w:jc w:val="both"/>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O5</w:t>
            </w:r>
          </w:p>
        </w:tc>
        <w:tc>
          <w:tcPr>
            <w:tcW w:w="7924" w:type="dxa"/>
          </w:tcPr>
          <w:p w14:paraId="3292681F">
            <w:pPr>
              <w:pStyle w:val="6"/>
              <w:spacing w:line="276" w:lineRule="auto"/>
              <w:jc w:val="left"/>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t>Momentul organizatoric.</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-Care a fost tema pentru acasă?</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-Ce întrebări aveți la tema pentru acasă? (Dacă este cazul ,se soluționează întrebările apărute)</w:t>
            </w:r>
          </w:p>
          <w:p w14:paraId="795D65DB">
            <w:pPr>
              <w:pStyle w:val="6"/>
              <w:spacing w:line="276" w:lineRule="auto"/>
              <w:jc w:val="left"/>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t>Se afișează la tablă rezolvările corecte iar elevii verifică reciproc în perechi corectitudinea realizării temei pentru acasă.</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 xml:space="preserve"> Se anunță subiectul și obiectivele lecției.</w:t>
            </w:r>
          </w:p>
          <w:p w14:paraId="639F4E69">
            <w:pPr>
              <w:pStyle w:val="6"/>
              <w:spacing w:line="276" w:lineRule="auto"/>
              <w:jc w:val="left"/>
              <w:rPr>
                <w:rFonts w:hint="default" w:ascii="Times New Roman" w:hAnsi="Times New Roman"/>
                <w:b w:val="0"/>
                <w:bCs w:val="0"/>
                <w:i w:val="0"/>
                <w:iCs w:val="0"/>
                <w:sz w:val="24"/>
                <w:szCs w:val="24"/>
              </w:rPr>
            </w:pPr>
            <w:r>
              <w:rPr>
                <w:rFonts w:hint="default" w:ascii="Times New Roman" w:hAnsi="Times New Roman" w:cs="Times New Roman"/>
                <w:b/>
                <w:bCs/>
                <w:i w:val="0"/>
                <w:iCs w:val="0"/>
                <w:sz w:val="24"/>
                <w:szCs w:val="24"/>
              </w:rPr>
              <w:t>Activitate frontală</w:t>
            </w:r>
            <w:r>
              <w:rPr>
                <w:rFonts w:hint="default" w:ascii="Times New Roman" w:hAnsi="Times New Roman" w:cs="Times New Roman"/>
                <w:b/>
                <w:bCs/>
                <w:i w:val="0"/>
                <w:iCs w:val="0"/>
                <w:sz w:val="24"/>
                <w:szCs w:val="24"/>
                <w:lang/>
              </w:rPr>
              <w:t>:</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Accesați următorul link și scrieți cinci cuvinte pe care le-ați reținut de la lecția precedentă.</w:t>
            </w:r>
            <w:r>
              <w:rPr>
                <w:rFonts w:hint="default" w:ascii="Times New Roman" w:hAnsi="Times New Roman" w:cs="Times New Roman"/>
                <w:b w:val="0"/>
                <w:bCs w:val="0"/>
                <w:i w:val="0"/>
                <w:iCs w:val="0"/>
                <w:sz w:val="24"/>
                <w:szCs w:val="24"/>
              </w:rPr>
              <w:br w:type="textWrapping"/>
            </w:r>
            <w:r>
              <w:rPr>
                <w:rFonts w:hint="default" w:ascii="Times New Roman" w:hAnsi="Times New Roman"/>
                <w:b w:val="0"/>
                <w:bCs w:val="0"/>
                <w:i w:val="0"/>
                <w:iCs w:val="0"/>
                <w:sz w:val="24"/>
                <w:szCs w:val="24"/>
              </w:rPr>
              <w:fldChar w:fldCharType="begin"/>
            </w:r>
            <w:r>
              <w:rPr>
                <w:rFonts w:hint="default" w:ascii="Times New Roman" w:hAnsi="Times New Roman"/>
                <w:b w:val="0"/>
                <w:bCs w:val="0"/>
                <w:i w:val="0"/>
                <w:iCs w:val="0"/>
                <w:sz w:val="24"/>
                <w:szCs w:val="24"/>
              </w:rPr>
              <w:instrText xml:space="preserve"> HYPERLINK "https://www.menti.com/u7fmv916t3" </w:instrText>
            </w:r>
            <w:r>
              <w:rPr>
                <w:rFonts w:hint="default" w:ascii="Times New Roman" w:hAnsi="Times New Roman"/>
                <w:b w:val="0"/>
                <w:bCs w:val="0"/>
                <w:i w:val="0"/>
                <w:iCs w:val="0"/>
                <w:sz w:val="24"/>
                <w:szCs w:val="24"/>
              </w:rPr>
              <w:fldChar w:fldCharType="separate"/>
            </w:r>
            <w:r>
              <w:rPr>
                <w:rStyle w:val="4"/>
                <w:rFonts w:hint="default" w:ascii="Times New Roman" w:hAnsi="Times New Roman"/>
                <w:b w:val="0"/>
                <w:bCs w:val="0"/>
                <w:i w:val="0"/>
                <w:iCs w:val="0"/>
                <w:sz w:val="24"/>
                <w:szCs w:val="24"/>
              </w:rPr>
              <w:t>https://www.menti.com/u7fmv916t3</w:t>
            </w:r>
            <w:r>
              <w:rPr>
                <w:rFonts w:hint="default" w:ascii="Times New Roman" w:hAnsi="Times New Roman"/>
                <w:b w:val="0"/>
                <w:bCs w:val="0"/>
                <w:i w:val="0"/>
                <w:iCs w:val="0"/>
                <w:sz w:val="24"/>
                <w:szCs w:val="24"/>
              </w:rPr>
              <w:fldChar w:fldCharType="end"/>
            </w:r>
          </w:p>
          <w:p w14:paraId="35591711">
            <w:pPr>
              <w:pStyle w:val="6"/>
              <w:spacing w:line="276" w:lineRule="auto"/>
              <w:jc w:val="left"/>
              <w:rPr>
                <w:rFonts w:ascii="Times New Roman" w:hAnsi="Times New Roman" w:cs="Times New Roman"/>
                <w:b w:val="0"/>
                <w:bCs w:val="0"/>
                <w:i w:val="0"/>
                <w:iCs w:val="0"/>
                <w:sz w:val="24"/>
                <w:szCs w:val="24"/>
                <w:lang w:val="zh-CN"/>
              </w:rPr>
            </w:pPr>
            <w:r>
              <w:rPr>
                <w:rFonts w:hint="default" w:ascii="Times New Roman" w:hAnsi="Times New Roman"/>
                <w:b w:val="0"/>
                <w:bCs w:val="0"/>
                <w:i w:val="0"/>
                <w:iCs w:val="0"/>
                <w:sz w:val="24"/>
                <w:szCs w:val="24"/>
              </w:rPr>
              <w:t xml:space="preserve">Apoi elevilor li se cere să </w:t>
            </w:r>
            <w:r>
              <w:rPr>
                <w:rFonts w:hint="default" w:ascii="Times New Roman" w:hAnsi="Times New Roman"/>
                <w:b w:val="0"/>
                <w:bCs w:val="0"/>
                <w:i w:val="0"/>
                <w:iCs w:val="0"/>
                <w:sz w:val="24"/>
                <w:szCs w:val="24"/>
                <w:lang/>
              </w:rPr>
              <w:t>ex</w:t>
            </w:r>
            <w:r>
              <w:rPr>
                <w:rFonts w:hint="default" w:ascii="Times New Roman" w:hAnsi="Times New Roman"/>
                <w:b w:val="0"/>
                <w:bCs w:val="0"/>
                <w:i w:val="0"/>
                <w:iCs w:val="0"/>
                <w:sz w:val="24"/>
                <w:szCs w:val="24"/>
              </w:rPr>
              <w:t>plice fiecare cuvânt de la ecran.</w:t>
            </w:r>
          </w:p>
        </w:tc>
        <w:tc>
          <w:tcPr>
            <w:tcW w:w="958" w:type="dxa"/>
          </w:tcPr>
          <w:p w14:paraId="11592572">
            <w:pPr>
              <w:pStyle w:val="6"/>
              <w:spacing w:line="276" w:lineRule="auto"/>
              <w:jc w:val="center"/>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lang/>
              </w:rPr>
              <w:t>1</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p>
          <w:p w14:paraId="3143E939">
            <w:pPr>
              <w:pStyle w:val="6"/>
              <w:spacing w:line="276" w:lineRule="auto"/>
              <w:jc w:val="both"/>
              <w:rPr>
                <w:rFonts w:hint="default" w:ascii="Times New Roman" w:hAnsi="Times New Roman" w:cs="Times New Roman"/>
                <w:b w:val="0"/>
                <w:bCs w:val="0"/>
                <w:i w:val="0"/>
                <w:iCs w:val="0"/>
                <w:sz w:val="24"/>
                <w:szCs w:val="24"/>
                <w:lang/>
              </w:rPr>
            </w:pP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lang/>
              </w:rPr>
              <w:t xml:space="preserve">     2</w:t>
            </w:r>
            <w:r>
              <w:rPr>
                <w:rFonts w:hint="default" w:ascii="Times New Roman" w:hAnsi="Times New Roman" w:cs="Times New Roman"/>
                <w:b w:val="0"/>
                <w:bCs w:val="0"/>
                <w:i w:val="0"/>
                <w:iCs w:val="0"/>
                <w:sz w:val="24"/>
                <w:szCs w:val="24"/>
                <w:lang/>
              </w:rPr>
              <w:br w:type="textWrapping"/>
            </w:r>
          </w:p>
          <w:p w14:paraId="187C458F">
            <w:pPr>
              <w:pStyle w:val="6"/>
              <w:spacing w:line="276" w:lineRule="auto"/>
              <w:jc w:val="center"/>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p>
          <w:p w14:paraId="3366630A">
            <w:pPr>
              <w:pStyle w:val="6"/>
              <w:spacing w:line="276" w:lineRule="auto"/>
              <w:ind w:firstLine="240" w:firstLineChars="100"/>
              <w:jc w:val="both"/>
              <w:rPr>
                <w:rFonts w:hint="default" w:ascii="Times New Roman" w:hAnsi="Times New Roman" w:cs="Times New Roman"/>
                <w:b w:val="0"/>
                <w:bCs w:val="0"/>
                <w:i w:val="0"/>
                <w:iCs w:val="0"/>
                <w:sz w:val="24"/>
                <w:szCs w:val="24"/>
                <w:lang/>
              </w:rPr>
            </w:pPr>
            <w:r>
              <w:rPr>
                <w:rFonts w:hint="default" w:ascii="Times New Roman" w:hAnsi="Times New Roman" w:cs="Times New Roman"/>
                <w:b w:val="0"/>
                <w:bCs w:val="0"/>
                <w:i w:val="0"/>
                <w:iCs w:val="0"/>
                <w:sz w:val="24"/>
                <w:szCs w:val="24"/>
                <w:lang/>
              </w:rPr>
              <w:t>2</w:t>
            </w:r>
          </w:p>
          <w:p w14:paraId="0F485EEC">
            <w:pPr>
              <w:pStyle w:val="6"/>
              <w:spacing w:line="276" w:lineRule="auto"/>
              <w:jc w:val="center"/>
              <w:rPr>
                <w:rFonts w:hint="default" w:ascii="Times New Roman" w:hAnsi="Times New Roman" w:cs="Times New Roman"/>
                <w:b w:val="0"/>
                <w:bCs w:val="0"/>
                <w:i w:val="0"/>
                <w:iCs w:val="0"/>
                <w:sz w:val="24"/>
                <w:szCs w:val="24"/>
              </w:rPr>
            </w:pPr>
          </w:p>
        </w:tc>
        <w:tc>
          <w:tcPr>
            <w:tcW w:w="1913" w:type="dxa"/>
          </w:tcPr>
          <w:p w14:paraId="38B43269">
            <w:pPr>
              <w:pStyle w:val="6"/>
              <w:spacing w:line="276" w:lineRule="auto"/>
              <w:jc w:val="center"/>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t>Conversația</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p>
          <w:p w14:paraId="299ADA0A">
            <w:pPr>
              <w:pStyle w:val="6"/>
              <w:spacing w:line="276" w:lineRule="auto"/>
              <w:jc w:val="center"/>
              <w:rPr>
                <w:rFonts w:hint="default" w:ascii="Times New Roman" w:hAnsi="Times New Roman" w:cs="Times New Roman"/>
                <w:b w:val="0"/>
                <w:bCs w:val="0"/>
                <w:i w:val="0"/>
                <w:iCs w:val="0"/>
                <w:sz w:val="24"/>
                <w:szCs w:val="24"/>
              </w:rPr>
            </w:pPr>
          </w:p>
          <w:p w14:paraId="77D1BAC9">
            <w:pPr>
              <w:pStyle w:val="6"/>
              <w:spacing w:line="276" w:lineRule="auto"/>
              <w:jc w:val="center"/>
              <w:rPr>
                <w:rFonts w:hint="default" w:ascii="Times New Roman" w:hAnsi="Times New Roman" w:cs="Times New Roman"/>
                <w:b w:val="0"/>
                <w:bCs w:val="0"/>
                <w:i w:val="0"/>
                <w:iCs w:val="0"/>
                <w:sz w:val="24"/>
                <w:szCs w:val="24"/>
              </w:rPr>
            </w:pPr>
          </w:p>
          <w:p w14:paraId="78465DFA">
            <w:pPr>
              <w:pStyle w:val="6"/>
              <w:spacing w:line="276" w:lineRule="auto"/>
              <w:jc w:val="center"/>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jocul didactic</w:t>
            </w:r>
          </w:p>
          <w:p w14:paraId="0E8C018E">
            <w:pPr>
              <w:pStyle w:val="6"/>
              <w:spacing w:line="276" w:lineRule="auto"/>
              <w:jc w:val="center"/>
              <w:rPr>
                <w:rFonts w:ascii="Times New Roman" w:hAnsi="Times New Roman" w:cs="Times New Roman"/>
                <w:b w:val="0"/>
                <w:bCs w:val="0"/>
                <w:i w:val="0"/>
                <w:iCs w:val="0"/>
                <w:sz w:val="24"/>
                <w:szCs w:val="24"/>
                <w:lang w:val="zh-CN"/>
              </w:rPr>
            </w:pP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explicația</w:t>
            </w:r>
          </w:p>
        </w:tc>
      </w:tr>
      <w:tr w14:paraId="6CFA3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6" w:type="dxa"/>
          </w:tcPr>
          <w:p w14:paraId="34965AA8">
            <w:pPr>
              <w:pStyle w:val="6"/>
              <w:spacing w:line="276" w:lineRule="auto"/>
              <w:jc w:val="center"/>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Realizarea sensului</w:t>
            </w:r>
          </w:p>
        </w:tc>
        <w:tc>
          <w:tcPr>
            <w:tcW w:w="1184" w:type="dxa"/>
          </w:tcPr>
          <w:p w14:paraId="33A9215B">
            <w:pPr>
              <w:pStyle w:val="6"/>
              <w:spacing w:line="276" w:lineRule="auto"/>
              <w:jc w:val="center"/>
              <w:rPr>
                <w:rFonts w:hint="default" w:ascii="Times New Roman" w:hAnsi="Times New Roman" w:cs="Times New Roman"/>
                <w:b w:val="0"/>
                <w:bCs w:val="0"/>
                <w:i w:val="0"/>
                <w:iCs w:val="0"/>
                <w:sz w:val="24"/>
                <w:szCs w:val="24"/>
                <w:lang/>
              </w:rPr>
            </w:pPr>
            <w:r>
              <w:rPr>
                <w:rFonts w:ascii="Times New Roman" w:hAnsi="Times New Roman" w:cs="Times New Roman"/>
                <w:b w:val="0"/>
                <w:bCs w:val="0"/>
                <w:i w:val="0"/>
                <w:iCs w:val="0"/>
                <w:sz w:val="24"/>
                <w:szCs w:val="24"/>
                <w:lang w:val="zh-CN"/>
              </w:rPr>
              <w:br w:type="textWrapping"/>
            </w:r>
            <w:r>
              <w:rPr>
                <w:rFonts w:hint="default" w:ascii="Times New Roman" w:hAnsi="Times New Roman" w:cs="Times New Roman"/>
                <w:b w:val="0"/>
                <w:bCs w:val="0"/>
                <w:i w:val="0"/>
                <w:iCs w:val="0"/>
                <w:sz w:val="24"/>
                <w:szCs w:val="24"/>
                <w:lang/>
              </w:rPr>
              <w:t>O1</w:t>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t>O3</w:t>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t>O1</w:t>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t>O2</w:t>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t>O3</w:t>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t>O3</w:t>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t>O3,O5</w:t>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p>
          <w:p w14:paraId="4F7D9827">
            <w:pPr>
              <w:pStyle w:val="6"/>
              <w:spacing w:line="276" w:lineRule="auto"/>
              <w:jc w:val="center"/>
              <w:rPr>
                <w:rFonts w:hint="default" w:ascii="Times New Roman" w:hAnsi="Times New Roman" w:cs="Times New Roman"/>
                <w:b w:val="0"/>
                <w:bCs w:val="0"/>
                <w:i w:val="0"/>
                <w:iCs w:val="0"/>
                <w:sz w:val="24"/>
                <w:szCs w:val="24"/>
                <w:lang/>
              </w:rPr>
            </w:pPr>
          </w:p>
          <w:p w14:paraId="6DCBBB33">
            <w:pPr>
              <w:pStyle w:val="6"/>
              <w:spacing w:line="276" w:lineRule="auto"/>
              <w:jc w:val="center"/>
              <w:rPr>
                <w:rFonts w:hint="default" w:ascii="Times New Roman" w:hAnsi="Times New Roman" w:cs="Times New Roman"/>
                <w:b w:val="0"/>
                <w:bCs w:val="0"/>
                <w:i w:val="0"/>
                <w:iCs w:val="0"/>
                <w:sz w:val="24"/>
                <w:szCs w:val="24"/>
                <w:lang/>
              </w:rPr>
            </w:pP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p>
        </w:tc>
        <w:tc>
          <w:tcPr>
            <w:tcW w:w="7924" w:type="dxa"/>
          </w:tcPr>
          <w:p w14:paraId="6AA046CC">
            <w:pPr>
              <w:pStyle w:val="6"/>
              <w:spacing w:line="276" w:lineRule="auto"/>
              <w:jc w:val="left"/>
              <w:rPr>
                <w:rFonts w:hint="default" w:ascii="Times New Roman" w:hAnsi="Times New Roman" w:cs="Times New Roman"/>
                <w:b w:val="0"/>
                <w:bCs w:val="0"/>
                <w:i w:val="0"/>
                <w:iCs w:val="0"/>
                <w:sz w:val="24"/>
                <w:szCs w:val="24"/>
              </w:rPr>
            </w:pPr>
            <w:r>
              <w:rPr>
                <w:rFonts w:hint="default" w:ascii="Times New Roman" w:hAnsi="Times New Roman" w:cs="Times New Roman"/>
                <w:b/>
                <w:bCs/>
                <w:i w:val="0"/>
                <w:iCs w:val="0"/>
                <w:sz w:val="24"/>
                <w:szCs w:val="24"/>
              </w:rPr>
              <w:t>Activitate frontală:</w:t>
            </w:r>
            <w:r>
              <w:rPr>
                <w:rFonts w:hint="default" w:ascii="Times New Roman" w:hAnsi="Times New Roman" w:cs="Times New Roman"/>
                <w:b/>
                <w:bCs/>
                <w:i w:val="0"/>
                <w:iCs w:val="0"/>
                <w:sz w:val="24"/>
                <w:szCs w:val="24"/>
              </w:rPr>
              <w:br w:type="textWrapping"/>
            </w:r>
            <w:r>
              <w:rPr>
                <w:rFonts w:hint="default" w:ascii="Times New Roman" w:hAnsi="Times New Roman" w:cs="Times New Roman"/>
                <w:b w:val="0"/>
                <w:bCs w:val="0"/>
                <w:i w:val="0"/>
                <w:iCs w:val="0"/>
                <w:sz w:val="24"/>
                <w:szCs w:val="24"/>
              </w:rPr>
              <w:t>Reamintim cu elevii formula de calcul a ariei discului și a conului.</w:t>
            </w:r>
          </w:p>
          <w:p w14:paraId="4A636200">
            <w:pPr>
              <w:pStyle w:val="6"/>
              <w:spacing w:line="276" w:lineRule="auto"/>
              <w:jc w:val="left"/>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Se prezintă elevilor un pahar de carton și se pune problema:pentru a putea confecționa paharul dat de cîți centimetri pătrați de carton avem nevoie ,ce calntitate putem turna în acest pahar?Cum  trebuie să desenăm pe foaie imaginea ca la decupare să putem obține acest pahar?</w:t>
            </w:r>
          </w:p>
          <w:p w14:paraId="731330EB">
            <w:pPr>
              <w:pStyle w:val="6"/>
              <w:spacing w:line="276" w:lineRule="auto"/>
              <w:jc w:val="left"/>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Pentru a putea răspunde la aceste întrebări investigăm informația de la pagina163-164.</w:t>
            </w:r>
          </w:p>
          <w:p w14:paraId="01A2E924">
            <w:pPr>
              <w:pStyle w:val="6"/>
              <w:spacing w:line="276" w:lineRule="auto"/>
              <w:jc w:val="left"/>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Apoi împreună cu elevii definim noțiunile de: trunchi de con,generatoare,suprafață laterală,înălțime bază mică ,bază mare,axă de simetri ,secțiune axială, secțiune transv</w:t>
            </w:r>
            <w:r>
              <w:rPr>
                <w:rFonts w:hint="default" w:ascii="Times New Roman" w:hAnsi="Times New Roman" w:cs="Times New Roman"/>
                <w:b w:val="0"/>
                <w:bCs w:val="0"/>
                <w:i w:val="0"/>
                <w:iCs w:val="0"/>
                <w:sz w:val="24"/>
                <w:szCs w:val="24"/>
                <w:lang/>
              </w:rPr>
              <w:t>e</w:t>
            </w:r>
            <w:r>
              <w:rPr>
                <w:rFonts w:hint="default" w:ascii="Times New Roman" w:hAnsi="Times New Roman" w:cs="Times New Roman"/>
                <w:b w:val="0"/>
                <w:bCs w:val="0"/>
                <w:i w:val="0"/>
                <w:iCs w:val="0"/>
                <w:sz w:val="24"/>
                <w:szCs w:val="24"/>
              </w:rPr>
              <w:t>rsală,secțiune longitudinală,clasificarea trunchiului de con.(dacă bazele se suprapun sau nu).</w:t>
            </w:r>
          </w:p>
          <w:p w14:paraId="54256A7F">
            <w:pPr>
              <w:pStyle w:val="6"/>
              <w:spacing w:line="276" w:lineRule="auto"/>
              <w:jc w:val="left"/>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Experimentăm din timp elevii au primit câte un trapez isoscel și unul dreptunghic  decupat,li se cere să rotească trapezul isoscel în jurul axei sale,ce obrvați? Apoi să rotească trapez dreptunghic în jurul laturii ce cade perpendicular pe bazele trapezului,ce observați?</w:t>
            </w:r>
          </w:p>
          <w:p w14:paraId="2031B782">
            <w:pPr>
              <w:pStyle w:val="6"/>
              <w:spacing w:line="276" w:lineRule="auto"/>
              <w:jc w:val="left"/>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Analizați imaginea de mai jos eliminați instrusul   și argumentați răspunsul:</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drawing>
                <wp:inline distT="0" distB="0" distL="114300" distR="114300">
                  <wp:extent cx="4072255" cy="3028950"/>
                  <wp:effectExtent l="0" t="0" r="12065" b="3810"/>
                  <wp:docPr id="1" name="Picture 1" descr="trunc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runchi"/>
                          <pic:cNvPicPr>
                            <a:picLocks noChangeAspect="1"/>
                          </pic:cNvPicPr>
                        </pic:nvPicPr>
                        <pic:blipFill>
                          <a:blip r:embed="rId4"/>
                          <a:stretch>
                            <a:fillRect/>
                          </a:stretch>
                        </pic:blipFill>
                        <pic:spPr>
                          <a:xfrm>
                            <a:off x="0" y="0"/>
                            <a:ext cx="4072255" cy="3028950"/>
                          </a:xfrm>
                          <a:prstGeom prst="rect">
                            <a:avLst/>
                          </a:prstGeom>
                        </pic:spPr>
                      </pic:pic>
                    </a:graphicData>
                  </a:graphic>
                </wp:inline>
              </w:draw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Ex.1: Cât material este necesar pentru a confecționa 12 abajururi de forma ca în imaginea de mai jos ,dacă generatoare este de 30cm,iar diametrele cercurilor sunt de 48cm și respectiv de 26cm.</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lang w:val="en-US"/>
              </w:rPr>
              <w:t>Indic</w:t>
            </w:r>
            <w:r>
              <w:rPr>
                <w:rFonts w:hint="default" w:ascii="Times New Roman" w:hAnsi="Times New Roman" w:cs="Times New Roman"/>
                <w:b w:val="0"/>
                <w:bCs w:val="0"/>
                <w:i w:val="0"/>
                <w:iCs w:val="0"/>
                <w:sz w:val="24"/>
                <w:szCs w:val="24"/>
              </w:rPr>
              <w:t>ție:fie x-generatoarea conului mic iar x+g-generatoarea conului mare atunci.</w:t>
            </w:r>
            <m:oMath>
              <m:f>
                <m:fPr>
                  <m:ctrlPr>
                    <w:rPr>
                      <w:rFonts w:ascii="Cambria Math" w:hAnsi="Cambria Math" w:cs="Times New Roman"/>
                      <w:bCs w:val="0"/>
                      <w:i/>
                      <w:iCs w:val="0"/>
                      <w:sz w:val="24"/>
                      <w:szCs w:val="24"/>
                    </w:rPr>
                  </m:ctrlPr>
                </m:fPr>
                <m:num>
                  <m:r>
                    <m:rPr/>
                    <w:rPr>
                      <w:rFonts w:hint="default" w:ascii="Cambria Math" w:hAnsi="Cambria Math" w:cs="Times New Roman"/>
                      <w:sz w:val="24"/>
                      <w:szCs w:val="24"/>
                    </w:rPr>
                    <m:t>H</m:t>
                  </m:r>
                  <m:ctrlPr>
                    <w:rPr>
                      <w:rFonts w:ascii="Cambria Math" w:hAnsi="Cambria Math" w:cs="Times New Roman"/>
                      <w:bCs w:val="0"/>
                      <w:i/>
                      <w:iCs w:val="0"/>
                      <w:sz w:val="24"/>
                      <w:szCs w:val="24"/>
                    </w:rPr>
                  </m:ctrlPr>
                </m:num>
                <m:den>
                  <m:r>
                    <m:rPr/>
                    <w:rPr>
                      <w:rFonts w:hint="default" w:ascii="Cambria Math" w:hAnsi="Cambria Math" w:cs="Times New Roman"/>
                      <w:sz w:val="24"/>
                      <w:szCs w:val="24"/>
                    </w:rPr>
                    <m:t>H−ℎ</m:t>
                  </m:r>
                  <m:ctrlPr>
                    <w:rPr>
                      <w:rFonts w:ascii="Cambria Math" w:hAnsi="Cambria Math" w:cs="Times New Roman"/>
                      <w:bCs w:val="0"/>
                      <w:i/>
                      <w:iCs w:val="0"/>
                      <w:sz w:val="24"/>
                      <w:szCs w:val="24"/>
                    </w:rPr>
                  </m:ctrlPr>
                </m:den>
              </m:f>
              <m:r>
                <m:rPr/>
                <w:rPr>
                  <w:rFonts w:hint="default" w:ascii="Cambria Math" w:hAnsi="Cambria Math" w:cs="Times New Roman"/>
                  <w:sz w:val="24"/>
                  <w:szCs w:val="24"/>
                </w:rPr>
                <m:t>=</m:t>
              </m:r>
              <m:f>
                <m:fPr>
                  <m:ctrlPr>
                    <w:rPr>
                      <w:rFonts w:ascii="Cambria Math" w:hAnsi="Cambria Math" w:cs="Times New Roman"/>
                      <w:bCs w:val="0"/>
                      <w:i/>
                      <w:iCs w:val="0"/>
                      <w:sz w:val="24"/>
                      <w:szCs w:val="24"/>
                    </w:rPr>
                  </m:ctrlPr>
                </m:fPr>
                <m:num>
                  <m:r>
                    <m:rPr/>
                    <w:rPr>
                      <w:rFonts w:hint="default" w:ascii="Cambria Math" w:hAnsi="Cambria Math" w:cs="Times New Roman"/>
                      <w:sz w:val="24"/>
                      <w:szCs w:val="24"/>
                    </w:rPr>
                    <m:t>x+g</m:t>
                  </m:r>
                  <m:ctrlPr>
                    <w:rPr>
                      <w:rFonts w:ascii="Cambria Math" w:hAnsi="Cambria Math" w:cs="Times New Roman"/>
                      <w:bCs w:val="0"/>
                      <w:i/>
                      <w:iCs w:val="0"/>
                      <w:sz w:val="24"/>
                      <w:szCs w:val="24"/>
                    </w:rPr>
                  </m:ctrlPr>
                </m:num>
                <m:den>
                  <m:r>
                    <m:rPr/>
                    <w:rPr>
                      <w:rFonts w:hint="default" w:ascii="Cambria Math" w:hAnsi="Cambria Math" w:cs="Times New Roman"/>
                      <w:sz w:val="24"/>
                      <w:szCs w:val="24"/>
                    </w:rPr>
                    <m:t>x</m:t>
                  </m:r>
                  <m:ctrlPr>
                    <w:rPr>
                      <w:rFonts w:ascii="Cambria Math" w:hAnsi="Cambria Math" w:cs="Times New Roman"/>
                      <w:bCs w:val="0"/>
                      <w:i/>
                      <w:iCs w:val="0"/>
                      <w:sz w:val="24"/>
                      <w:szCs w:val="24"/>
                    </w:rPr>
                  </m:ctrlPr>
                </m:den>
              </m:f>
            </m:oMath>
            <w:r>
              <w:rPr>
                <w:rFonts w:hint="default" w:ascii="Calibri" w:hAnsi="Cambria Math" w:cs="Times New Roman"/>
                <w:bCs w:val="0"/>
                <w:i w:val="0"/>
                <w:iCs w:val="0"/>
                <w:sz w:val="24"/>
                <w:szCs w:val="24"/>
              </w:rPr>
              <w:t>=</w:t>
            </w:r>
            <m:oMath>
              <m:f>
                <m:fPr>
                  <m:ctrlPr>
                    <w:rPr>
                      <w:rFonts w:ascii="Cambria Math" w:hAnsi="Cambria Math" w:cs="Times New Roman"/>
                      <w:bCs w:val="0"/>
                      <w:i/>
                      <w:iCs w:val="0"/>
                      <w:sz w:val="24"/>
                      <w:szCs w:val="24"/>
                    </w:rPr>
                  </m:ctrlPr>
                </m:fPr>
                <m:num>
                  <m:r>
                    <m:rPr/>
                    <w:rPr>
                      <w:rFonts w:hint="default" w:ascii="Cambria Math" w:hAnsi="Cambria Math" w:cs="Times New Roman"/>
                      <w:sz w:val="24"/>
                      <w:szCs w:val="24"/>
                    </w:rPr>
                    <m:t>R</m:t>
                  </m:r>
                  <m:ctrlPr>
                    <w:rPr>
                      <w:rFonts w:ascii="Cambria Math" w:hAnsi="Cambria Math" w:cs="Times New Roman"/>
                      <w:bCs w:val="0"/>
                      <w:i/>
                      <w:iCs w:val="0"/>
                      <w:sz w:val="24"/>
                      <w:szCs w:val="24"/>
                    </w:rPr>
                  </m:ctrlPr>
                </m:num>
                <m:den>
                  <m:r>
                    <m:rPr/>
                    <w:rPr>
                      <w:rFonts w:hint="default" w:ascii="Cambria Math" w:hAnsi="Cambria Math" w:cs="Times New Roman"/>
                      <w:sz w:val="24"/>
                      <w:szCs w:val="24"/>
                    </w:rPr>
                    <m:t>r</m:t>
                  </m:r>
                  <m:ctrlPr>
                    <w:rPr>
                      <w:rFonts w:ascii="Cambria Math" w:hAnsi="Cambria Math" w:cs="Times New Roman"/>
                      <w:bCs w:val="0"/>
                      <w:i/>
                      <w:iCs w:val="0"/>
                      <w:sz w:val="24"/>
                      <w:szCs w:val="24"/>
                    </w:rPr>
                  </m:ctrlPr>
                </m:den>
              </m:f>
            </m:oMath>
            <w:r>
              <w:rPr>
                <w:rFonts w:hint="default" w:ascii="Calibri" w:hAnsi="Cambria Math" w:cs="Times New Roman"/>
                <w:bCs w:val="0"/>
                <w:i w:val="0"/>
                <w:iCs w:val="0"/>
                <w:sz w:val="24"/>
                <w:szCs w:val="24"/>
              </w:rPr>
              <w:t>=</w:t>
            </w:r>
            <w:r>
              <w:rPr>
                <w:rFonts w:hint="default" w:ascii="Calibri" w:hAnsi="Cambria Math" w:cs="Times New Roman"/>
                <w:bCs w:val="0"/>
                <w:i w:val="0"/>
                <w:iCs w:val="0"/>
                <w:sz w:val="24"/>
                <w:szCs w:val="24"/>
                <w:lang w:val="en-US"/>
              </w:rPr>
              <w:t>&gt;</w:t>
            </w:r>
            <m:oMath>
              <m:f>
                <m:fPr>
                  <m:ctrlPr>
                    <w:rPr>
                      <w:rFonts w:ascii="Cambria Math" w:hAnsi="Cambria Math" w:cs="Times New Roman"/>
                      <w:bCs w:val="0"/>
                      <w:i/>
                      <w:iCs w:val="0"/>
                      <w:sz w:val="24"/>
                      <w:szCs w:val="24"/>
                    </w:rPr>
                  </m:ctrlPr>
                </m:fPr>
                <m:num>
                  <m:r>
                    <m:rPr/>
                    <w:rPr>
                      <w:rFonts w:hint="default" w:ascii="Cambria Math" w:hAnsi="Cambria Math" w:cs="Times New Roman"/>
                      <w:sz w:val="24"/>
                      <w:szCs w:val="24"/>
                    </w:rPr>
                    <m:t>x+30</m:t>
                  </m:r>
                  <m:ctrlPr>
                    <w:rPr>
                      <w:rFonts w:ascii="Cambria Math" w:hAnsi="Cambria Math" w:cs="Times New Roman"/>
                      <w:bCs w:val="0"/>
                      <w:i/>
                      <w:iCs w:val="0"/>
                      <w:sz w:val="24"/>
                      <w:szCs w:val="24"/>
                    </w:rPr>
                  </m:ctrlPr>
                </m:num>
                <m:den>
                  <m:r>
                    <m:rPr/>
                    <w:rPr>
                      <w:rFonts w:hint="default" w:ascii="Cambria Math" w:hAnsi="Cambria Math" w:cs="Times New Roman"/>
                      <w:sz w:val="24"/>
                      <w:szCs w:val="24"/>
                    </w:rPr>
                    <m:t>x</m:t>
                  </m:r>
                  <m:ctrlPr>
                    <w:rPr>
                      <w:rFonts w:ascii="Cambria Math" w:hAnsi="Cambria Math" w:cs="Times New Roman"/>
                      <w:bCs w:val="0"/>
                      <w:i/>
                      <w:iCs w:val="0"/>
                      <w:sz w:val="24"/>
                      <w:szCs w:val="24"/>
                    </w:rPr>
                  </m:ctrlPr>
                </m:den>
              </m:f>
            </m:oMath>
            <w:r>
              <w:rPr>
                <w:rFonts w:hint="default" w:ascii="Calibri" w:hAnsi="Cambria Math" w:cs="Times New Roman"/>
                <w:bCs w:val="0"/>
                <w:i w:val="0"/>
                <w:iCs w:val="0"/>
                <w:sz w:val="24"/>
                <w:szCs w:val="24"/>
              </w:rPr>
              <w:t>=</w:t>
            </w:r>
            <m:oMath>
              <m:f>
                <m:fPr>
                  <m:ctrlPr>
                    <w:rPr>
                      <w:rFonts w:ascii="Cambria Math" w:hAnsi="Cambria Math" w:cs="Times New Roman"/>
                      <w:bCs w:val="0"/>
                      <w:i/>
                      <w:iCs w:val="0"/>
                      <w:sz w:val="24"/>
                      <w:szCs w:val="24"/>
                    </w:rPr>
                  </m:ctrlPr>
                </m:fPr>
                <m:num>
                  <m:r>
                    <m:rPr/>
                    <w:rPr>
                      <w:rFonts w:hint="default" w:ascii="Cambria Math" w:hAnsi="Cambria Math" w:cs="Times New Roman"/>
                      <w:sz w:val="24"/>
                      <w:szCs w:val="24"/>
                    </w:rPr>
                    <m:t>24</m:t>
                  </m:r>
                  <m:ctrlPr>
                    <w:rPr>
                      <w:rFonts w:ascii="Cambria Math" w:hAnsi="Cambria Math" w:cs="Times New Roman"/>
                      <w:bCs w:val="0"/>
                      <w:i/>
                      <w:iCs w:val="0"/>
                      <w:sz w:val="24"/>
                      <w:szCs w:val="24"/>
                    </w:rPr>
                  </m:ctrlPr>
                </m:num>
                <m:den>
                  <m:r>
                    <m:rPr/>
                    <w:rPr>
                      <w:rFonts w:hint="default" w:ascii="Cambria Math" w:hAnsi="Cambria Math" w:cs="Times New Roman"/>
                      <w:sz w:val="24"/>
                      <w:szCs w:val="24"/>
                    </w:rPr>
                    <m:t>13</m:t>
                  </m:r>
                  <m:ctrlPr>
                    <w:rPr>
                      <w:rFonts w:ascii="Cambria Math" w:hAnsi="Cambria Math" w:cs="Times New Roman"/>
                      <w:bCs w:val="0"/>
                      <w:i/>
                      <w:iCs w:val="0"/>
                      <w:sz w:val="24"/>
                      <w:szCs w:val="24"/>
                    </w:rPr>
                  </m:ctrlPr>
                </m:den>
              </m:f>
            </m:oMath>
            <w:r>
              <w:rPr>
                <w:rFonts w:hint="default" w:hAnsi="Cambria Math" w:cs="Times New Roman"/>
                <w:bCs w:val="0"/>
                <w:i w:val="0"/>
                <w:iCs w:val="0"/>
                <w:sz w:val="24"/>
                <w:szCs w:val="24"/>
                <w:lang w:val="en-US"/>
              </w:rPr>
              <w:t>=&gt;x=</w:t>
            </w:r>
            <m:oMath>
              <m:f>
                <m:fPr>
                  <m:ctrlPr>
                    <w:rPr>
                      <w:rFonts w:ascii="Cambria Math" w:hAnsi="Cambria Math" w:cs="Times New Roman"/>
                      <w:bCs w:val="0"/>
                      <w:i/>
                      <w:iCs w:val="0"/>
                      <w:sz w:val="24"/>
                      <w:szCs w:val="24"/>
                      <w:lang w:val="en-US"/>
                    </w:rPr>
                  </m:ctrlPr>
                </m:fPr>
                <m:num>
                  <m:r>
                    <m:rPr/>
                    <w:rPr>
                      <w:rFonts w:hint="default" w:ascii="Cambria Math" w:hAnsi="Cambria Math" w:cs="Times New Roman"/>
                      <w:sz w:val="24"/>
                      <w:szCs w:val="24"/>
                      <w:lang w:val="en-US"/>
                    </w:rPr>
                    <m:t>390</m:t>
                  </m:r>
                  <m:ctrlPr>
                    <w:rPr>
                      <w:rFonts w:ascii="Cambria Math" w:hAnsi="Cambria Math" w:cs="Times New Roman"/>
                      <w:bCs w:val="0"/>
                      <w:i/>
                      <w:iCs w:val="0"/>
                      <w:sz w:val="24"/>
                      <w:szCs w:val="24"/>
                      <w:lang w:val="en-US"/>
                    </w:rPr>
                  </m:ctrlPr>
                </m:num>
                <m:den>
                  <m:r>
                    <m:rPr/>
                    <w:rPr>
                      <w:rFonts w:hint="default" w:ascii="Cambria Math" w:hAnsi="Cambria Math" w:cs="Times New Roman"/>
                      <w:sz w:val="24"/>
                      <w:szCs w:val="24"/>
                      <w:lang w:val="en-US"/>
                    </w:rPr>
                    <m:t>11</m:t>
                  </m:r>
                  <m:ctrlPr>
                    <w:rPr>
                      <w:rFonts w:ascii="Cambria Math" w:hAnsi="Cambria Math" w:cs="Times New Roman"/>
                      <w:bCs w:val="0"/>
                      <w:i/>
                      <w:iCs w:val="0"/>
                      <w:sz w:val="24"/>
                      <w:szCs w:val="24"/>
                      <w:lang w:val="en-US"/>
                    </w:rPr>
                  </m:ctrlPr>
                </m:den>
              </m:f>
            </m:oMath>
            <w:r>
              <w:rPr>
                <w:rFonts w:hint="default" w:hAnsi="Cambria Math" w:cs="Times New Roman"/>
                <w:bCs w:val="0"/>
                <w:i w:val="0"/>
                <w:iCs w:val="0"/>
                <w:sz w:val="24"/>
                <w:szCs w:val="24"/>
                <w:lang w:val="en-US"/>
              </w:rPr>
              <w:t>,</w:t>
            </w:r>
            <w:r>
              <w:rPr>
                <w:rFonts w:hint="default" w:hAnsi="Cambria Math" w:cs="Times New Roman"/>
                <w:bCs w:val="0"/>
                <w:i w:val="0"/>
                <w:iCs w:val="0"/>
                <w:sz w:val="24"/>
                <w:szCs w:val="24"/>
              </w:rPr>
              <w:t>Aria unei bucăți este 1110</w:t>
            </w:r>
            <w:r>
              <w:rPr>
                <w:rFonts w:hint="default" w:ascii="Times New Roman" w:hAnsi="Times New Roman" w:cs="Times New Roman"/>
                <w:bCs w:val="0"/>
                <w:i w:val="0"/>
                <w:iCs w:val="0"/>
                <w:sz w:val="24"/>
                <w:szCs w:val="24"/>
              </w:rPr>
              <w:t>ℼcm</w:t>
            </w:r>
            <w:r>
              <w:rPr>
                <w:rFonts w:hint="default" w:ascii="Times New Roman" w:hAnsi="Times New Roman" w:cs="Times New Roman"/>
                <w:bCs w:val="0"/>
                <w:i w:val="0"/>
                <w:iCs w:val="0"/>
                <w:sz w:val="24"/>
                <w:szCs w:val="24"/>
                <w:vertAlign w:val="superscript"/>
              </w:rPr>
              <w:t xml:space="preserve">2 </w:t>
            </w:r>
            <w:r>
              <w:rPr>
                <w:rFonts w:hint="default" w:ascii="Times New Roman" w:hAnsi="Times New Roman" w:cs="Times New Roman"/>
                <w:bCs w:val="0"/>
                <w:i w:val="0"/>
                <w:iCs w:val="0"/>
                <w:sz w:val="24"/>
                <w:szCs w:val="24"/>
                <w:vertAlign w:val="baseline"/>
              </w:rPr>
              <w:t>iar pentru 12 bucăți avem 13320 cm</w:t>
            </w:r>
            <w:r>
              <w:rPr>
                <w:rFonts w:hint="default" w:ascii="Times New Roman" w:hAnsi="Times New Roman" w:cs="Times New Roman"/>
                <w:bCs w:val="0"/>
                <w:i w:val="0"/>
                <w:iCs w:val="0"/>
                <w:sz w:val="24"/>
                <w:szCs w:val="24"/>
                <w:vertAlign w:val="superscript"/>
              </w:rPr>
              <w:t xml:space="preserve">2 </w:t>
            </w:r>
            <w:r>
              <w:rPr>
                <w:rFonts w:hint="default" w:ascii="Times New Roman" w:hAnsi="Times New Roman" w:cs="Times New Roman"/>
                <w:bCs w:val="0"/>
                <w:i w:val="0"/>
                <w:iCs w:val="0"/>
                <w:sz w:val="24"/>
                <w:szCs w:val="24"/>
                <w:vertAlign w:val="baseline"/>
              </w:rPr>
              <w:t>.</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drawing>
                <wp:inline distT="0" distB="0" distL="114300" distR="114300">
                  <wp:extent cx="2150110" cy="1842770"/>
                  <wp:effectExtent l="0" t="0" r="13970" b="1270"/>
                  <wp:docPr id="2" name="Picture 2" descr="abaj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bajur"/>
                          <pic:cNvPicPr>
                            <a:picLocks noChangeAspect="1"/>
                          </pic:cNvPicPr>
                        </pic:nvPicPr>
                        <pic:blipFill>
                          <a:blip r:embed="rId5"/>
                          <a:stretch>
                            <a:fillRect/>
                          </a:stretch>
                        </pic:blipFill>
                        <pic:spPr>
                          <a:xfrm>
                            <a:off x="0" y="0"/>
                            <a:ext cx="2150110" cy="1842770"/>
                          </a:xfrm>
                          <a:prstGeom prst="rect">
                            <a:avLst/>
                          </a:prstGeom>
                        </pic:spPr>
                      </pic:pic>
                    </a:graphicData>
                  </a:graphic>
                </wp:inline>
              </w:drawing>
            </w:r>
          </w:p>
        </w:tc>
        <w:tc>
          <w:tcPr>
            <w:tcW w:w="958" w:type="dxa"/>
          </w:tcPr>
          <w:p w14:paraId="6B9D90CD">
            <w:pPr>
              <w:pStyle w:val="6"/>
              <w:spacing w:line="276" w:lineRule="auto"/>
              <w:jc w:val="center"/>
              <w:rPr>
                <w:rFonts w:hint="default" w:ascii="Times New Roman" w:hAnsi="Times New Roman" w:cs="Times New Roman"/>
                <w:b w:val="0"/>
                <w:bCs w:val="0"/>
                <w:i w:val="0"/>
                <w:iCs w:val="0"/>
                <w:sz w:val="24"/>
                <w:szCs w:val="24"/>
                <w:lang/>
              </w:rPr>
            </w:pP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lang/>
              </w:rPr>
              <w:t>1</w:t>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t>1</w:t>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t>3</w:t>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t>1</w:t>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p>
          <w:p w14:paraId="09CC37C7">
            <w:pPr>
              <w:pStyle w:val="6"/>
              <w:spacing w:line="276" w:lineRule="auto"/>
              <w:jc w:val="center"/>
              <w:rPr>
                <w:rFonts w:hint="default" w:ascii="Times New Roman" w:hAnsi="Times New Roman" w:cs="Times New Roman"/>
                <w:b w:val="0"/>
                <w:bCs w:val="0"/>
                <w:i w:val="0"/>
                <w:iCs w:val="0"/>
                <w:sz w:val="24"/>
                <w:szCs w:val="24"/>
                <w:lang/>
              </w:rPr>
            </w:pPr>
            <w:r>
              <w:rPr>
                <w:rFonts w:hint="default" w:ascii="Times New Roman" w:hAnsi="Times New Roman" w:cs="Times New Roman"/>
                <w:b w:val="0"/>
                <w:bCs w:val="0"/>
                <w:i w:val="0"/>
                <w:iCs w:val="0"/>
                <w:sz w:val="24"/>
                <w:szCs w:val="24"/>
                <w:lang/>
              </w:rPr>
              <w:t>2</w:t>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t>2</w:t>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t>3</w:t>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p>
        </w:tc>
        <w:tc>
          <w:tcPr>
            <w:tcW w:w="1913" w:type="dxa"/>
          </w:tcPr>
          <w:p w14:paraId="1EC4C69F">
            <w:pPr>
              <w:pStyle w:val="6"/>
              <w:spacing w:line="276" w:lineRule="auto"/>
              <w:jc w:val="center"/>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t>Lucrul cu manualul</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studiul independent</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expliația</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conversația</w:t>
            </w:r>
            <w:r>
              <w:rPr>
                <w:rFonts w:hint="default" w:ascii="Times New Roman" w:hAnsi="Times New Roman" w:cs="Times New Roman"/>
                <w:b w:val="0"/>
                <w:bCs w:val="0"/>
                <w:i w:val="0"/>
                <w:iCs w:val="0"/>
                <w:sz w:val="24"/>
                <w:szCs w:val="24"/>
              </w:rPr>
              <w:br w:type="textWrapping"/>
            </w:r>
          </w:p>
          <w:p w14:paraId="0F50D18F">
            <w:pPr>
              <w:pStyle w:val="6"/>
              <w:spacing w:line="276" w:lineRule="auto"/>
              <w:jc w:val="center"/>
              <w:rPr>
                <w:rFonts w:hint="default" w:ascii="Times New Roman" w:hAnsi="Times New Roman" w:cs="Times New Roman"/>
                <w:b w:val="0"/>
                <w:bCs w:val="0"/>
                <w:i w:val="0"/>
                <w:iCs w:val="0"/>
                <w:sz w:val="24"/>
                <w:szCs w:val="24"/>
              </w:rPr>
            </w:pPr>
          </w:p>
          <w:p w14:paraId="0F9A32C9">
            <w:pPr>
              <w:pStyle w:val="6"/>
              <w:spacing w:line="276" w:lineRule="auto"/>
              <w:jc w:val="center"/>
              <w:rPr>
                <w:rFonts w:hint="default" w:ascii="Times New Roman" w:hAnsi="Times New Roman" w:cs="Times New Roman"/>
                <w:b w:val="0"/>
                <w:bCs w:val="0"/>
                <w:i w:val="0"/>
                <w:iCs w:val="0"/>
                <w:sz w:val="24"/>
                <w:szCs w:val="24"/>
              </w:rPr>
            </w:pPr>
          </w:p>
          <w:p w14:paraId="4215E7E3">
            <w:pPr>
              <w:pStyle w:val="6"/>
              <w:spacing w:line="276" w:lineRule="auto"/>
              <w:jc w:val="center"/>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t>investigarea</w:t>
            </w:r>
            <w:r>
              <w:rPr>
                <w:rFonts w:hint="default" w:ascii="Times New Roman" w:hAnsi="Times New Roman" w:cs="Times New Roman"/>
                <w:b w:val="0"/>
                <w:bCs w:val="0"/>
                <w:i w:val="0"/>
                <w:iCs w:val="0"/>
                <w:sz w:val="24"/>
                <w:szCs w:val="24"/>
              </w:rPr>
              <w:br w:type="textWrapping"/>
            </w:r>
          </w:p>
          <w:p w14:paraId="255DC34B">
            <w:pPr>
              <w:pStyle w:val="6"/>
              <w:spacing w:line="276" w:lineRule="auto"/>
              <w:jc w:val="center"/>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t>Analiza</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observarea</w:t>
            </w:r>
            <w:r>
              <w:rPr>
                <w:rFonts w:hint="default" w:ascii="Times New Roman" w:hAnsi="Times New Roman" w:cs="Times New Roman"/>
                <w:b w:val="0"/>
                <w:bCs w:val="0"/>
                <w:i w:val="0"/>
                <w:iCs w:val="0"/>
                <w:sz w:val="24"/>
                <w:szCs w:val="24"/>
              </w:rPr>
              <w:br w:type="textWrapping"/>
            </w:r>
          </w:p>
          <w:p w14:paraId="73884BAD">
            <w:pPr>
              <w:pStyle w:val="6"/>
              <w:spacing w:line="276" w:lineRule="auto"/>
              <w:jc w:val="center"/>
              <w:rPr>
                <w:rFonts w:hint="default" w:ascii="Times New Roman" w:hAnsi="Times New Roman" w:cs="Times New Roman"/>
                <w:b w:val="0"/>
                <w:bCs w:val="0"/>
                <w:i w:val="0"/>
                <w:iCs w:val="0"/>
                <w:sz w:val="24"/>
                <w:szCs w:val="24"/>
              </w:rPr>
            </w:pPr>
          </w:p>
          <w:p w14:paraId="24064F3E">
            <w:pPr>
              <w:pStyle w:val="6"/>
              <w:spacing w:line="276" w:lineRule="auto"/>
              <w:jc w:val="center"/>
              <w:rPr>
                <w:rFonts w:hint="default" w:ascii="Times New Roman" w:hAnsi="Times New Roman" w:cs="Times New Roman"/>
                <w:b w:val="0"/>
                <w:bCs w:val="0"/>
                <w:i w:val="0"/>
                <w:iCs w:val="0"/>
                <w:sz w:val="24"/>
                <w:szCs w:val="24"/>
              </w:rPr>
            </w:pPr>
          </w:p>
          <w:p w14:paraId="7A06065D">
            <w:pPr>
              <w:pStyle w:val="6"/>
              <w:spacing w:line="276" w:lineRule="auto"/>
              <w:jc w:val="center"/>
              <w:rPr>
                <w:rFonts w:hint="default" w:ascii="Times New Roman" w:hAnsi="Times New Roman" w:cs="Times New Roman"/>
                <w:b w:val="0"/>
                <w:bCs w:val="0"/>
                <w:i w:val="0"/>
                <w:iCs w:val="0"/>
                <w:sz w:val="24"/>
                <w:szCs w:val="24"/>
              </w:rPr>
            </w:pPr>
          </w:p>
          <w:p w14:paraId="74303B09">
            <w:pPr>
              <w:pStyle w:val="6"/>
              <w:spacing w:line="276" w:lineRule="auto"/>
              <w:jc w:val="center"/>
              <w:rPr>
                <w:rFonts w:hint="default" w:ascii="Times New Roman" w:hAnsi="Times New Roman" w:cs="Times New Roman"/>
                <w:b w:val="0"/>
                <w:bCs w:val="0"/>
                <w:i w:val="0"/>
                <w:iCs w:val="0"/>
                <w:sz w:val="24"/>
                <w:szCs w:val="24"/>
              </w:rPr>
            </w:pPr>
          </w:p>
          <w:p w14:paraId="1157A1DC">
            <w:pPr>
              <w:pStyle w:val="6"/>
              <w:spacing w:line="276" w:lineRule="auto"/>
              <w:jc w:val="center"/>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t>Argumentarea</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bookmarkStart w:id="0" w:name="_GoBack"/>
            <w:bookmarkEnd w:id="0"/>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Analiza</w:t>
            </w:r>
            <w:r>
              <w:rPr>
                <w:rFonts w:hint="default" w:ascii="Times New Roman" w:hAnsi="Times New Roman" w:cs="Times New Roman"/>
                <w:b w:val="0"/>
                <w:bCs w:val="0"/>
                <w:i w:val="0"/>
                <w:iCs w:val="0"/>
                <w:sz w:val="24"/>
                <w:szCs w:val="24"/>
              </w:rPr>
              <w:br w:type="textWrapping"/>
            </w:r>
          </w:p>
          <w:p w14:paraId="405A5C41">
            <w:pPr>
              <w:pStyle w:val="6"/>
              <w:spacing w:line="276" w:lineRule="auto"/>
              <w:jc w:val="center"/>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t>exercițiul</w:t>
            </w:r>
            <w:r>
              <w:rPr>
                <w:rFonts w:hint="default" w:ascii="Times New Roman" w:hAnsi="Times New Roman" w:cs="Times New Roman"/>
                <w:b w:val="0"/>
                <w:bCs w:val="0"/>
                <w:i w:val="0"/>
                <w:iCs w:val="0"/>
                <w:sz w:val="24"/>
                <w:szCs w:val="24"/>
              </w:rPr>
              <w:br w:type="textWrapping"/>
            </w:r>
          </w:p>
          <w:p w14:paraId="55102B80">
            <w:pPr>
              <w:pStyle w:val="6"/>
              <w:spacing w:line="276" w:lineRule="auto"/>
              <w:jc w:val="center"/>
              <w:rPr>
                <w:rFonts w:ascii="Times New Roman" w:hAnsi="Times New Roman" w:cs="Times New Roman"/>
                <w:b w:val="0"/>
                <w:bCs w:val="0"/>
                <w:i w:val="0"/>
                <w:iCs w:val="0"/>
                <w:sz w:val="24"/>
                <w:szCs w:val="24"/>
                <w:lang w:val="zh-CN"/>
              </w:rPr>
            </w:pPr>
            <w:r>
              <w:rPr>
                <w:rFonts w:hint="default" w:ascii="Times New Roman" w:hAnsi="Times New Roman" w:cs="Times New Roman"/>
                <w:b w:val="0"/>
                <w:bCs w:val="0"/>
                <w:i w:val="0"/>
                <w:iCs w:val="0"/>
                <w:sz w:val="24"/>
                <w:szCs w:val="24"/>
              </w:rPr>
              <w:t>explicația</w:t>
            </w:r>
          </w:p>
        </w:tc>
      </w:tr>
      <w:tr w14:paraId="540ED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6" w:type="dxa"/>
          </w:tcPr>
          <w:p w14:paraId="3E127DC1">
            <w:pPr>
              <w:pStyle w:val="6"/>
              <w:spacing w:line="276" w:lineRule="auto"/>
              <w:jc w:val="center"/>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Reflecție</w:t>
            </w:r>
          </w:p>
        </w:tc>
        <w:tc>
          <w:tcPr>
            <w:tcW w:w="1184" w:type="dxa"/>
          </w:tcPr>
          <w:p w14:paraId="15A818FE">
            <w:pPr>
              <w:pStyle w:val="6"/>
              <w:spacing w:line="276" w:lineRule="auto"/>
              <w:jc w:val="center"/>
              <w:rPr>
                <w:rFonts w:hint="default" w:ascii="Times New Roman" w:hAnsi="Times New Roman" w:cs="Times New Roman"/>
                <w:b w:val="0"/>
                <w:bCs w:val="0"/>
                <w:i w:val="0"/>
                <w:iCs w:val="0"/>
                <w:sz w:val="24"/>
                <w:szCs w:val="24"/>
                <w:lang/>
              </w:rPr>
            </w:pPr>
            <w:r>
              <w:rPr>
                <w:rFonts w:ascii="Times New Roman" w:hAnsi="Times New Roman" w:cs="Times New Roman"/>
                <w:b w:val="0"/>
                <w:bCs w:val="0"/>
                <w:i w:val="0"/>
                <w:iCs w:val="0"/>
                <w:sz w:val="24"/>
                <w:szCs w:val="24"/>
                <w:lang w:val="zh-CN"/>
              </w:rPr>
              <w:br w:type="textWrapping"/>
            </w:r>
            <w:r>
              <w:rPr>
                <w:rFonts w:ascii="Times New Roman" w:hAnsi="Times New Roman" w:cs="Times New Roman"/>
                <w:b w:val="0"/>
                <w:bCs w:val="0"/>
                <w:i w:val="0"/>
                <w:iCs w:val="0"/>
                <w:sz w:val="24"/>
                <w:szCs w:val="24"/>
                <w:lang w:val="zh-CN"/>
              </w:rPr>
              <w:br w:type="textWrapping"/>
            </w:r>
            <w:r>
              <w:rPr>
                <w:rFonts w:hint="default" w:ascii="Times New Roman" w:hAnsi="Times New Roman" w:cs="Times New Roman"/>
                <w:b w:val="0"/>
                <w:bCs w:val="0"/>
                <w:i w:val="0"/>
                <w:iCs w:val="0"/>
                <w:sz w:val="24"/>
                <w:szCs w:val="24"/>
                <w:lang/>
              </w:rPr>
              <w:t>O3,O4</w:t>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t>O3,O4</w:t>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t>O3,O4</w:t>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t>O3,O4,</w:t>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t>O5</w:t>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p>
          <w:p w14:paraId="3CF7CFDA">
            <w:pPr>
              <w:pStyle w:val="6"/>
              <w:spacing w:line="276" w:lineRule="auto"/>
              <w:jc w:val="center"/>
              <w:rPr>
                <w:rFonts w:hint="default" w:ascii="Times New Roman" w:hAnsi="Times New Roman" w:cs="Times New Roman"/>
                <w:b w:val="0"/>
                <w:bCs w:val="0"/>
                <w:i w:val="0"/>
                <w:iCs w:val="0"/>
                <w:sz w:val="24"/>
                <w:szCs w:val="24"/>
                <w:lang/>
              </w:rPr>
            </w:pPr>
          </w:p>
          <w:p w14:paraId="17B83497">
            <w:pPr>
              <w:pStyle w:val="6"/>
              <w:spacing w:line="276" w:lineRule="auto"/>
              <w:jc w:val="center"/>
              <w:rPr>
                <w:rFonts w:hint="default" w:ascii="Times New Roman" w:hAnsi="Times New Roman" w:cs="Times New Roman"/>
                <w:b w:val="0"/>
                <w:bCs w:val="0"/>
                <w:i w:val="0"/>
                <w:iCs w:val="0"/>
                <w:sz w:val="24"/>
                <w:szCs w:val="24"/>
                <w:lang/>
              </w:rPr>
            </w:pP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t>O1</w:t>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t>O2</w:t>
            </w:r>
          </w:p>
        </w:tc>
        <w:tc>
          <w:tcPr>
            <w:tcW w:w="7924" w:type="dxa"/>
          </w:tcPr>
          <w:p w14:paraId="5CCD980A">
            <w:pPr>
              <w:pStyle w:val="6"/>
              <w:spacing w:line="276" w:lineRule="auto"/>
              <w:jc w:val="left"/>
              <w:rPr>
                <w:rFonts w:hAnsi="Cambria Math" w:cs="Times New Roman"/>
                <w:bCs w:val="0"/>
                <w:i w:val="0"/>
                <w:iCs w:val="0"/>
                <w:sz w:val="24"/>
                <w:szCs w:val="24"/>
              </w:rPr>
            </w:pPr>
            <w:r>
              <w:rPr>
                <w:rFonts w:hint="default" w:ascii="Times New Roman" w:hAnsi="Times New Roman" w:cs="Times New Roman"/>
                <w:b/>
                <w:bCs/>
                <w:i w:val="0"/>
                <w:iCs w:val="0"/>
                <w:sz w:val="24"/>
                <w:szCs w:val="24"/>
              </w:rPr>
              <w:t>Activitate frontală:</w:t>
            </w:r>
            <w:r>
              <w:rPr>
                <w:rFonts w:hint="default" w:ascii="Times New Roman" w:hAnsi="Times New Roman" w:cs="Times New Roman"/>
                <w:b/>
                <w:bCs/>
                <w:i w:val="0"/>
                <w:iCs w:val="0"/>
                <w:sz w:val="24"/>
                <w:szCs w:val="24"/>
              </w:rPr>
              <w:br w:type="textWrapping"/>
            </w:r>
            <w:r>
              <w:rPr>
                <w:rFonts w:hint="default" w:ascii="Times New Roman" w:hAnsi="Times New Roman" w:cs="Times New Roman"/>
                <w:b w:val="0"/>
                <w:bCs w:val="0"/>
                <w:i w:val="0"/>
                <w:iCs w:val="0"/>
                <w:sz w:val="24"/>
                <w:szCs w:val="24"/>
              </w:rPr>
              <w:t>Ex.2: O</w:t>
            </w:r>
            <w:r>
              <w:rPr>
                <w:rFonts w:hint="default" w:ascii="Times New Roman" w:hAnsi="Times New Roman" w:cs="Times New Roman"/>
                <w:b w:val="0"/>
                <w:bCs w:val="0"/>
                <w:i w:val="0"/>
                <w:iCs w:val="0"/>
                <w:sz w:val="24"/>
                <w:szCs w:val="24"/>
                <w:lang w:val="en-US"/>
              </w:rPr>
              <w:t xml:space="preserve"> </w:t>
            </w:r>
            <w:r>
              <w:rPr>
                <w:rFonts w:hint="default" w:ascii="Times New Roman" w:hAnsi="Times New Roman" w:cs="Times New Roman"/>
                <w:b w:val="0"/>
                <w:bCs w:val="0"/>
                <w:i w:val="0"/>
                <w:iCs w:val="0"/>
                <w:sz w:val="24"/>
                <w:szCs w:val="24"/>
              </w:rPr>
              <w:t>buturugă în formă de trunchi de con circular drept a fost despicată longitudinal în jumătate.Determinați aria secțiunii dacă razele trunchiului sunt de 12 cm și respectiv 18cm iar generatoarea de 8cm.</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lang w:val="en-US"/>
              </w:rPr>
              <w:t>Indica</w:t>
            </w:r>
            <w:r>
              <w:rPr>
                <w:rFonts w:hint="default" w:ascii="Times New Roman" w:hAnsi="Times New Roman" w:cs="Times New Roman"/>
                <w:b w:val="0"/>
                <w:bCs w:val="0"/>
                <w:i w:val="0"/>
                <w:iCs w:val="0"/>
                <w:sz w:val="24"/>
                <w:szCs w:val="24"/>
              </w:rPr>
              <w:t>ție:30</w:t>
            </w:r>
            <m:oMath>
              <m:rad>
                <m:radPr>
                  <m:degHide m:val="1"/>
                  <m:ctrlPr>
                    <w:rPr>
                      <w:rFonts w:ascii="Cambria Math" w:hAnsi="Cambria Math" w:cs="Times New Roman"/>
                      <w:bCs w:val="0"/>
                      <w:i/>
                      <w:iCs w:val="0"/>
                      <w:sz w:val="24"/>
                      <w:szCs w:val="24"/>
                    </w:rPr>
                  </m:ctrlPr>
                </m:radPr>
                <m:deg>
                  <m:ctrlPr>
                    <w:rPr>
                      <w:rFonts w:ascii="Cambria Math" w:hAnsi="Cambria Math" w:cs="Times New Roman"/>
                      <w:bCs w:val="0"/>
                      <w:i/>
                      <w:iCs w:val="0"/>
                      <w:sz w:val="24"/>
                      <w:szCs w:val="24"/>
                    </w:rPr>
                  </m:ctrlPr>
                </m:deg>
                <m:e>
                  <m:r>
                    <m:rPr/>
                    <w:rPr>
                      <w:rFonts w:hint="default" w:ascii="Cambria Math" w:hAnsi="Cambria Math" w:cs="Times New Roman"/>
                      <w:sz w:val="24"/>
                      <w:szCs w:val="24"/>
                    </w:rPr>
                    <m:t>55</m:t>
                  </m:r>
                  <m:ctrlPr>
                    <w:rPr>
                      <w:rFonts w:ascii="Cambria Math" w:hAnsi="Cambria Math" w:cs="Times New Roman"/>
                      <w:bCs w:val="0"/>
                      <w:i/>
                      <w:iCs w:val="0"/>
                      <w:sz w:val="24"/>
                      <w:szCs w:val="24"/>
                    </w:rPr>
                  </m:ctrlPr>
                </m:e>
              </m:rad>
            </m:oMath>
          </w:p>
          <w:p w14:paraId="70ACE9FE">
            <w:pPr>
              <w:pStyle w:val="6"/>
              <w:spacing w:line="276" w:lineRule="auto"/>
              <w:jc w:val="left"/>
              <w:rPr>
                <w:rFonts w:hint="default" w:ascii="Times New Roman" w:hAnsi="Times New Roman" w:cs="Times New Roman"/>
                <w:b w:val="0"/>
                <w:bCs w:val="0"/>
                <w:i w:val="0"/>
                <w:iCs w:val="0"/>
                <w:sz w:val="24"/>
                <w:szCs w:val="24"/>
              </w:rPr>
            </w:pPr>
            <w:r>
              <w:rPr>
                <w:rFonts w:hint="default" w:ascii="Times New Roman" w:hAnsi="Times New Roman" w:cs="Times New Roman"/>
                <w:b/>
                <w:bCs/>
                <w:i w:val="0"/>
                <w:iCs w:val="0"/>
                <w:sz w:val="24"/>
                <w:szCs w:val="24"/>
              </w:rPr>
              <w:br w:type="textWrapping"/>
            </w:r>
            <w:r>
              <w:rPr>
                <w:rFonts w:hint="default" w:ascii="Times New Roman" w:hAnsi="Times New Roman" w:cs="Times New Roman"/>
                <w:b w:val="0"/>
                <w:bCs w:val="0"/>
                <w:i w:val="0"/>
                <w:iCs w:val="0"/>
                <w:sz w:val="24"/>
                <w:szCs w:val="24"/>
              </w:rPr>
              <w:t>Ex.3:Determinați volumul unei găleți de forma unui truncgi de con dacă diametrele bazelor sunt de 0,4m,respectiv 0,6m,iar generatoarea formează cu planul bazei un unghi de 120 grade.</w:t>
            </w:r>
          </w:p>
          <w:p w14:paraId="5BB346BC">
            <w:pPr>
              <w:pStyle w:val="6"/>
              <w:spacing w:line="276" w:lineRule="auto"/>
              <w:jc w:val="left"/>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Ex.8 pag 165</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Ex.9 pag 165</w:t>
            </w:r>
          </w:p>
          <w:p w14:paraId="6DA1530C">
            <w:pPr>
              <w:pStyle w:val="6"/>
              <w:spacing w:line="276" w:lineRule="auto"/>
              <w:jc w:val="left"/>
              <w:rPr>
                <w:rFonts w:hint="default" w:ascii="Times New Roman" w:hAnsi="Times New Roman" w:cs="Times New Roman"/>
                <w:b/>
                <w:bCs/>
                <w:i w:val="0"/>
                <w:iCs w:val="0"/>
                <w:sz w:val="24"/>
                <w:szCs w:val="24"/>
              </w:rPr>
            </w:pPr>
          </w:p>
          <w:p w14:paraId="4DA63A8D">
            <w:pPr>
              <w:pStyle w:val="6"/>
              <w:spacing w:line="276" w:lineRule="auto"/>
              <w:jc w:val="left"/>
              <w:rPr>
                <w:rFonts w:hint="default" w:ascii="Times New Roman" w:hAnsi="Times New Roman" w:cs="Times New Roman"/>
                <w:b w:val="0"/>
                <w:bCs w:val="0"/>
                <w:i w:val="0"/>
                <w:iCs w:val="0"/>
                <w:sz w:val="24"/>
                <w:szCs w:val="24"/>
                <w:u w:val="none"/>
              </w:rPr>
            </w:pPr>
            <w:r>
              <w:rPr>
                <w:rFonts w:hint="default" w:ascii="Times New Roman" w:hAnsi="Times New Roman" w:cs="Times New Roman"/>
                <w:b/>
                <w:bCs/>
                <w:i w:val="0"/>
                <w:iCs w:val="0"/>
                <w:sz w:val="24"/>
                <w:szCs w:val="24"/>
              </w:rPr>
              <w:t>Activitate independentă</w:t>
            </w:r>
            <w:r>
              <w:rPr>
                <w:rFonts w:hint="default" w:ascii="Times New Roman" w:hAnsi="Times New Roman" w:cs="Times New Roman"/>
                <w:bCs w:val="0"/>
                <w:i w:val="0"/>
                <w:iCs w:val="0"/>
                <w:sz w:val="24"/>
                <w:szCs w:val="24"/>
              </w:rPr>
              <w:br w:type="textWrapping"/>
            </w:r>
            <w:r>
              <w:rPr>
                <w:rFonts w:hint="default" w:ascii="Times New Roman" w:hAnsi="Times New Roman" w:cs="Times New Roman"/>
                <w:bCs w:val="0"/>
                <w:i w:val="0"/>
                <w:iCs w:val="0"/>
                <w:sz w:val="24"/>
                <w:szCs w:val="24"/>
              </w:rPr>
              <w:t>Pentru a confecționa pahare de modelul care l-am demonstrat la început de lecție s-au procurat 5 metri pătrați de hârtie cartonată.Câte pahare pot fi confecționate dacă se cunoaște că înălțimea unui pahar este de 15cm,dametrul funcdului de 8cm,iar deschizătura paharului este de 10 cm? Verificați dacă în pahar încap 400 ml apă.</w:t>
            </w:r>
            <w:r>
              <w:rPr>
                <w:rFonts w:hint="default" w:ascii="Times New Roman" w:hAnsi="Times New Roman" w:cs="Times New Roman"/>
                <w:bCs w:val="0"/>
                <w:i w:val="0"/>
                <w:iCs w:val="0"/>
                <w:sz w:val="24"/>
                <w:szCs w:val="24"/>
                <w:u w:val="single"/>
              </w:rPr>
              <w:br w:type="textWrapping"/>
            </w:r>
            <w:r>
              <w:rPr>
                <w:rFonts w:hint="default" w:ascii="Times New Roman" w:hAnsi="Times New Roman" w:cs="Times New Roman"/>
                <w:b/>
                <w:bCs/>
                <w:i w:val="0"/>
                <w:iCs w:val="0"/>
                <w:sz w:val="24"/>
                <w:szCs w:val="24"/>
                <w:u w:val="none"/>
              </w:rPr>
              <w:t>Bilanțul cantitativ:</w:t>
            </w:r>
            <w:r>
              <w:rPr>
                <w:rFonts w:hint="default" w:ascii="Times New Roman" w:hAnsi="Times New Roman" w:cs="Times New Roman"/>
                <w:b/>
                <w:bCs/>
                <w:i w:val="0"/>
                <w:iCs w:val="0"/>
                <w:sz w:val="24"/>
                <w:szCs w:val="24"/>
                <w:u w:val="none"/>
              </w:rPr>
              <w:br w:type="textWrapping"/>
            </w:r>
            <w:r>
              <w:rPr>
                <w:rFonts w:hint="default" w:ascii="Times New Roman" w:hAnsi="Times New Roman" w:cs="Times New Roman"/>
                <w:b/>
                <w:bCs/>
                <w:i w:val="0"/>
                <w:iCs w:val="0"/>
                <w:sz w:val="24"/>
                <w:szCs w:val="24"/>
                <w:u w:val="none"/>
              </w:rPr>
              <w:t>-</w:t>
            </w:r>
            <w:r>
              <w:rPr>
                <w:rFonts w:hint="default" w:ascii="Times New Roman" w:hAnsi="Times New Roman" w:cs="Times New Roman"/>
                <w:b w:val="0"/>
                <w:bCs w:val="0"/>
                <w:i w:val="0"/>
                <w:iCs w:val="0"/>
                <w:sz w:val="24"/>
                <w:szCs w:val="24"/>
                <w:u w:val="none"/>
              </w:rPr>
              <w:t>Ce am realizat astăzi la lecție?</w:t>
            </w:r>
            <w:r>
              <w:rPr>
                <w:rFonts w:hint="default" w:ascii="Times New Roman" w:hAnsi="Times New Roman" w:cs="Times New Roman"/>
                <w:b w:val="0"/>
                <w:bCs w:val="0"/>
                <w:i w:val="0"/>
                <w:iCs w:val="0"/>
                <w:sz w:val="24"/>
                <w:szCs w:val="24"/>
                <w:u w:val="none"/>
              </w:rPr>
              <w:br w:type="textWrapping"/>
            </w:r>
            <w:r>
              <w:rPr>
                <w:rFonts w:hint="default" w:ascii="Times New Roman" w:hAnsi="Times New Roman" w:cs="Times New Roman"/>
                <w:b w:val="0"/>
                <w:bCs w:val="0"/>
                <w:i w:val="0"/>
                <w:iCs w:val="0"/>
                <w:sz w:val="24"/>
                <w:szCs w:val="24"/>
                <w:u w:val="none"/>
              </w:rPr>
              <w:t>-Completați frazele:</w:t>
            </w:r>
            <w:r>
              <w:rPr>
                <w:rFonts w:hint="default" w:ascii="Times New Roman" w:hAnsi="Times New Roman" w:cs="Times New Roman"/>
                <w:b w:val="0"/>
                <w:bCs w:val="0"/>
                <w:i w:val="0"/>
                <w:iCs w:val="0"/>
                <w:sz w:val="24"/>
                <w:szCs w:val="24"/>
                <w:u w:val="none"/>
              </w:rPr>
              <w:br w:type="textWrapping"/>
            </w:r>
            <w:r>
              <w:rPr>
                <w:rFonts w:hint="default" w:ascii="Times New Roman" w:hAnsi="Times New Roman" w:cs="Times New Roman"/>
                <w:b w:val="0"/>
                <w:bCs w:val="0"/>
                <w:i w:val="0"/>
                <w:iCs w:val="0"/>
                <w:sz w:val="24"/>
                <w:szCs w:val="24"/>
                <w:u w:val="none"/>
              </w:rPr>
              <w:t>Elementele trunchiului de con sunt……</w:t>
            </w:r>
            <w:r>
              <w:rPr>
                <w:rFonts w:hint="default" w:ascii="Times New Roman" w:hAnsi="Times New Roman" w:cs="Times New Roman"/>
                <w:b w:val="0"/>
                <w:bCs w:val="0"/>
                <w:i w:val="0"/>
                <w:iCs w:val="0"/>
                <w:sz w:val="24"/>
                <w:szCs w:val="24"/>
                <w:u w:val="none"/>
              </w:rPr>
              <w:br w:type="textWrapping"/>
            </w:r>
            <w:r>
              <w:rPr>
                <w:rFonts w:hint="default" w:ascii="Times New Roman" w:hAnsi="Times New Roman" w:cs="Times New Roman"/>
                <w:b w:val="0"/>
                <w:bCs w:val="0"/>
                <w:i w:val="0"/>
                <w:iCs w:val="0"/>
                <w:sz w:val="24"/>
                <w:szCs w:val="24"/>
                <w:u w:val="none"/>
              </w:rPr>
              <w:t>Putem obține un trunchi de con dacă……</w:t>
            </w:r>
            <w:r>
              <w:rPr>
                <w:rFonts w:hint="default" w:ascii="Times New Roman" w:hAnsi="Times New Roman" w:cs="Times New Roman"/>
                <w:b w:val="0"/>
                <w:bCs w:val="0"/>
                <w:i w:val="0"/>
                <w:iCs w:val="0"/>
                <w:sz w:val="24"/>
                <w:szCs w:val="24"/>
                <w:u w:val="none"/>
              </w:rPr>
              <w:br w:type="textWrapping"/>
            </w:r>
            <w:r>
              <w:rPr>
                <w:rFonts w:hint="default" w:ascii="Times New Roman" w:hAnsi="Times New Roman" w:cs="Times New Roman"/>
                <w:b w:val="0"/>
                <w:bCs w:val="0"/>
                <w:i w:val="0"/>
                <w:iCs w:val="0"/>
                <w:sz w:val="24"/>
                <w:szCs w:val="24"/>
                <w:u w:val="none"/>
              </w:rPr>
              <w:t>În viața de zi cu zi întâlnim trunchi de con ……</w:t>
            </w:r>
            <w:r>
              <w:rPr>
                <w:rFonts w:hint="default" w:ascii="Times New Roman" w:hAnsi="Times New Roman" w:cs="Times New Roman"/>
                <w:b w:val="0"/>
                <w:bCs w:val="0"/>
                <w:i w:val="0"/>
                <w:iCs w:val="0"/>
                <w:sz w:val="24"/>
                <w:szCs w:val="24"/>
                <w:u w:val="none"/>
              </w:rPr>
              <w:br w:type="textWrapping"/>
            </w:r>
            <w:r>
              <w:rPr>
                <w:rFonts w:hint="default" w:ascii="Times New Roman" w:hAnsi="Times New Roman" w:cs="Times New Roman"/>
                <w:b w:val="0"/>
                <w:bCs w:val="0"/>
                <w:i w:val="0"/>
                <w:iCs w:val="0"/>
                <w:sz w:val="24"/>
                <w:szCs w:val="24"/>
                <w:u w:val="none"/>
              </w:rPr>
              <w:t>Trunchi de con circular drept este………..</w:t>
            </w:r>
          </w:p>
          <w:p w14:paraId="2D300BF4">
            <w:pPr>
              <w:pStyle w:val="6"/>
              <w:spacing w:line="276" w:lineRule="auto"/>
              <w:jc w:val="left"/>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u w:val="none"/>
              </w:rPr>
              <w:t>Trunchi de con circular oblic…….</w:t>
            </w:r>
            <w:r>
              <w:rPr>
                <w:rFonts w:hint="default" w:ascii="Times New Roman" w:hAnsi="Times New Roman" w:cs="Times New Roman"/>
                <w:b w:val="0"/>
                <w:bCs w:val="0"/>
                <w:i w:val="0"/>
                <w:iCs w:val="0"/>
                <w:sz w:val="24"/>
                <w:szCs w:val="24"/>
                <w:u w:val="none"/>
              </w:rPr>
              <w:br w:type="textWrapping"/>
            </w:r>
            <w:r>
              <w:rPr>
                <w:rFonts w:hint="default" w:ascii="Times New Roman" w:hAnsi="Times New Roman" w:cs="Times New Roman"/>
                <w:b w:val="0"/>
                <w:bCs w:val="0"/>
                <w:i w:val="0"/>
                <w:iCs w:val="0"/>
                <w:sz w:val="24"/>
                <w:szCs w:val="24"/>
                <w:u w:val="none"/>
              </w:rPr>
              <w:t>Secțiunea trasnversală a unui trunchi de con reprezintă……</w:t>
            </w:r>
            <w:r>
              <w:rPr>
                <w:rFonts w:hint="default" w:ascii="Times New Roman" w:hAnsi="Times New Roman" w:cs="Times New Roman"/>
                <w:b w:val="0"/>
                <w:bCs w:val="0"/>
                <w:i w:val="0"/>
                <w:iCs w:val="0"/>
                <w:sz w:val="24"/>
                <w:szCs w:val="24"/>
                <w:u w:val="none"/>
              </w:rPr>
              <w:br w:type="textWrapping"/>
            </w:r>
            <w:r>
              <w:rPr>
                <w:rFonts w:hint="default" w:ascii="Times New Roman" w:hAnsi="Times New Roman" w:cs="Times New Roman"/>
                <w:b/>
                <w:bCs/>
                <w:i w:val="0"/>
                <w:iCs w:val="0"/>
                <w:sz w:val="24"/>
                <w:szCs w:val="24"/>
                <w:u w:val="none"/>
              </w:rPr>
              <w:t>Bilanțul calitativ:</w:t>
            </w:r>
            <w:r>
              <w:rPr>
                <w:rFonts w:hint="default" w:ascii="Times New Roman" w:hAnsi="Times New Roman" w:cs="Times New Roman"/>
                <w:b/>
                <w:bCs/>
                <w:i w:val="0"/>
                <w:iCs w:val="0"/>
                <w:sz w:val="24"/>
                <w:szCs w:val="24"/>
                <w:u w:val="none"/>
              </w:rPr>
              <w:br w:type="textWrapping"/>
            </w:r>
            <w:r>
              <w:rPr>
                <w:rFonts w:hint="default" w:ascii="Times New Roman" w:hAnsi="Times New Roman" w:cs="Times New Roman"/>
                <w:b w:val="0"/>
                <w:bCs w:val="0"/>
                <w:i w:val="0"/>
                <w:iCs w:val="0"/>
                <w:sz w:val="24"/>
                <w:szCs w:val="24"/>
              </w:rPr>
              <w:t>-Se determină care obiective au fost realizate la lecție.</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-Se for</w:t>
            </w:r>
            <w:r>
              <w:rPr>
                <w:rFonts w:hint="default" w:ascii="Times New Roman" w:hAnsi="Times New Roman" w:cs="Times New Roman"/>
                <w:b w:val="0"/>
                <w:bCs w:val="0"/>
                <w:i w:val="0"/>
                <w:iCs w:val="0"/>
                <w:sz w:val="24"/>
                <w:szCs w:val="24"/>
                <w:lang/>
              </w:rPr>
              <w:t>m</w:t>
            </w:r>
            <w:r>
              <w:rPr>
                <w:rFonts w:hint="default" w:ascii="Times New Roman" w:hAnsi="Times New Roman" w:cs="Times New Roman"/>
                <w:b w:val="0"/>
                <w:bCs w:val="0"/>
                <w:i w:val="0"/>
                <w:iCs w:val="0"/>
                <w:sz w:val="24"/>
                <w:szCs w:val="24"/>
              </w:rPr>
              <w:t>ulează concluzii privind activitatea clasei de elevi în ansamblu și a unor elei în particular.</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bCs/>
                <w:i w:val="0"/>
                <w:iCs w:val="0"/>
                <w:sz w:val="24"/>
                <w:szCs w:val="24"/>
                <w:lang w:val="zh-CN"/>
              </w:rPr>
              <w:t xml:space="preserve">Temă pentru acasă: </w:t>
            </w:r>
            <w:r>
              <w:rPr>
                <w:rFonts w:hint="default" w:ascii="Times New Roman" w:hAnsi="Times New Roman" w:cs="Times New Roman"/>
                <w:b/>
                <w:bCs/>
                <w:i w:val="0"/>
                <w:iCs w:val="0"/>
                <w:sz w:val="24"/>
                <w:szCs w:val="24"/>
                <w:lang w:val="zh-CN"/>
              </w:rPr>
              <w:br w:type="textWrapping"/>
            </w:r>
            <w:r>
              <w:rPr>
                <w:rFonts w:hint="default" w:ascii="Times New Roman" w:hAnsi="Times New Roman" w:cs="Times New Roman"/>
                <w:b w:val="0"/>
                <w:bCs w:val="0"/>
                <w:i w:val="0"/>
                <w:iCs w:val="0"/>
                <w:sz w:val="24"/>
                <w:szCs w:val="24"/>
              </w:rPr>
              <w:t>De studiat tema2.4 și 2.5 de la pag.163-164</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De rezolvat ex 7 și ex</w:t>
            </w:r>
            <w:r>
              <w:rPr>
                <w:rFonts w:hint="default" w:ascii="Times New Roman" w:hAnsi="Times New Roman" w:cs="Times New Roman"/>
                <w:b w:val="0"/>
                <w:bCs w:val="0"/>
                <w:i w:val="0"/>
                <w:iCs w:val="0"/>
                <w:sz w:val="24"/>
                <w:szCs w:val="24"/>
                <w:lang/>
              </w:rPr>
              <w:t>.</w:t>
            </w:r>
            <w:r>
              <w:rPr>
                <w:rFonts w:hint="default" w:ascii="Times New Roman" w:hAnsi="Times New Roman" w:cs="Times New Roman"/>
                <w:b w:val="0"/>
                <w:bCs w:val="0"/>
                <w:i w:val="0"/>
                <w:iCs w:val="0"/>
                <w:sz w:val="24"/>
                <w:szCs w:val="24"/>
              </w:rPr>
              <w:t>10</w:t>
            </w:r>
            <w:r>
              <w:rPr>
                <w:rFonts w:hint="default" w:ascii="Times New Roman" w:hAnsi="Times New Roman" w:cs="Times New Roman"/>
                <w:b w:val="0"/>
                <w:bCs w:val="0"/>
                <w:i w:val="0"/>
                <w:iCs w:val="0"/>
                <w:sz w:val="24"/>
                <w:szCs w:val="24"/>
                <w:lang/>
              </w:rPr>
              <w:t xml:space="preserve"> </w:t>
            </w:r>
            <w:r>
              <w:rPr>
                <w:rFonts w:hint="default" w:ascii="Times New Roman" w:hAnsi="Times New Roman" w:cs="Times New Roman"/>
                <w:b w:val="0"/>
                <w:bCs w:val="0"/>
                <w:i w:val="0"/>
                <w:iCs w:val="0"/>
                <w:sz w:val="24"/>
                <w:szCs w:val="24"/>
              </w:rPr>
              <w:t>b</w:t>
            </w:r>
            <w:r>
              <w:rPr>
                <w:rFonts w:hint="default" w:ascii="Times New Roman" w:hAnsi="Times New Roman" w:cs="Times New Roman"/>
                <w:b w:val="0"/>
                <w:bCs w:val="0"/>
                <w:i w:val="0"/>
                <w:iCs w:val="0"/>
                <w:sz w:val="24"/>
                <w:szCs w:val="24"/>
                <w:lang/>
              </w:rPr>
              <w:t>.,</w:t>
            </w:r>
            <w:r>
              <w:rPr>
                <w:rFonts w:hint="default" w:ascii="Times New Roman" w:hAnsi="Times New Roman" w:cs="Times New Roman"/>
                <w:b w:val="0"/>
                <w:bCs w:val="0"/>
                <w:i w:val="0"/>
                <w:iCs w:val="0"/>
                <w:sz w:val="24"/>
                <w:szCs w:val="24"/>
              </w:rPr>
              <w:t xml:space="preserve"> pag </w:t>
            </w:r>
            <w:r>
              <w:rPr>
                <w:rFonts w:hint="default" w:ascii="Times New Roman" w:hAnsi="Times New Roman" w:cs="Times New Roman"/>
                <w:b w:val="0"/>
                <w:bCs w:val="0"/>
                <w:i w:val="0"/>
                <w:iCs w:val="0"/>
                <w:sz w:val="24"/>
                <w:szCs w:val="24"/>
                <w:lang/>
              </w:rPr>
              <w:t>.</w:t>
            </w:r>
            <w:r>
              <w:rPr>
                <w:rFonts w:hint="default" w:ascii="Times New Roman" w:hAnsi="Times New Roman" w:cs="Times New Roman"/>
                <w:b w:val="0"/>
                <w:bCs w:val="0"/>
                <w:i w:val="0"/>
                <w:iCs w:val="0"/>
                <w:sz w:val="24"/>
                <w:szCs w:val="24"/>
              </w:rPr>
              <w:t>165</w:t>
            </w:r>
          </w:p>
        </w:tc>
        <w:tc>
          <w:tcPr>
            <w:tcW w:w="958" w:type="dxa"/>
          </w:tcPr>
          <w:p w14:paraId="32EB0317">
            <w:pPr>
              <w:pStyle w:val="6"/>
              <w:spacing w:line="276" w:lineRule="auto"/>
              <w:jc w:val="center"/>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br w:type="textWrapping"/>
            </w:r>
            <w:r>
              <w:rPr>
                <w:rFonts w:hint="default" w:ascii="Times New Roman" w:hAnsi="Times New Roman" w:cs="Times New Roman"/>
                <w:b w:val="0"/>
                <w:bCs w:val="0"/>
                <w:i w:val="0"/>
                <w:iCs w:val="0"/>
                <w:sz w:val="24"/>
                <w:szCs w:val="24"/>
                <w:lang/>
              </w:rPr>
              <w:t>5</w:t>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t>5</w:t>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t>8</w:t>
            </w:r>
            <w:r>
              <w:rPr>
                <w:rFonts w:ascii="Times New Roman" w:hAnsi="Times New Roman" w:cs="Times New Roman"/>
                <w:b w:val="0"/>
                <w:bCs w:val="0"/>
                <w:i w:val="0"/>
                <w:iCs w:val="0"/>
                <w:sz w:val="24"/>
                <w:szCs w:val="24"/>
                <w:lang w:val="zh-CN"/>
              </w:rPr>
              <w:br w:type="textWrapping"/>
            </w:r>
            <w:r>
              <w:rPr>
                <w:rFonts w:ascii="Times New Roman" w:hAnsi="Times New Roman" w:cs="Times New Roman"/>
                <w:b w:val="0"/>
                <w:bCs w:val="0"/>
                <w:i w:val="0"/>
                <w:iCs w:val="0"/>
                <w:sz w:val="24"/>
                <w:szCs w:val="24"/>
                <w:lang w:val="zh-CN"/>
              </w:rPr>
              <w:br w:type="textWrapping"/>
            </w:r>
          </w:p>
          <w:p w14:paraId="50E85627">
            <w:pPr>
              <w:pStyle w:val="6"/>
              <w:spacing w:line="276" w:lineRule="auto"/>
              <w:jc w:val="center"/>
              <w:rPr>
                <w:rFonts w:ascii="Times New Roman" w:hAnsi="Times New Roman" w:cs="Times New Roman"/>
                <w:b w:val="0"/>
                <w:bCs w:val="0"/>
                <w:i w:val="0"/>
                <w:iCs w:val="0"/>
                <w:sz w:val="24"/>
                <w:szCs w:val="24"/>
                <w:lang w:val="zh-CN"/>
              </w:rPr>
            </w:pPr>
          </w:p>
          <w:p w14:paraId="071A59C9">
            <w:pPr>
              <w:pStyle w:val="6"/>
              <w:spacing w:line="276" w:lineRule="auto"/>
              <w:jc w:val="both"/>
              <w:rPr>
                <w:rFonts w:ascii="Times New Roman" w:hAnsi="Times New Roman" w:cs="Times New Roman"/>
                <w:b w:val="0"/>
                <w:bCs w:val="0"/>
                <w:i w:val="0"/>
                <w:iCs w:val="0"/>
                <w:sz w:val="24"/>
                <w:szCs w:val="24"/>
                <w:lang w:val="zh-CN"/>
              </w:rPr>
            </w:pPr>
          </w:p>
          <w:p w14:paraId="4FBBB339">
            <w:pPr>
              <w:pStyle w:val="6"/>
              <w:spacing w:line="276" w:lineRule="auto"/>
              <w:jc w:val="center"/>
              <w:rPr>
                <w:rFonts w:ascii="Times New Roman" w:hAnsi="Times New Roman" w:cs="Times New Roman"/>
                <w:b w:val="0"/>
                <w:bCs w:val="0"/>
                <w:i w:val="0"/>
                <w:iCs w:val="0"/>
                <w:sz w:val="24"/>
                <w:szCs w:val="24"/>
                <w:lang w:val="zh-CN"/>
              </w:rPr>
            </w:pPr>
          </w:p>
          <w:p w14:paraId="1662BBA6">
            <w:pPr>
              <w:pStyle w:val="6"/>
              <w:spacing w:line="276" w:lineRule="auto"/>
              <w:jc w:val="center"/>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t>5</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4</w:t>
            </w:r>
            <w:r>
              <w:rPr>
                <w:rFonts w:hint="default" w:ascii="Times New Roman" w:hAnsi="Times New Roman" w:cs="Times New Roman"/>
                <w:b w:val="0"/>
                <w:bCs w:val="0"/>
                <w:i w:val="0"/>
                <w:iCs w:val="0"/>
                <w:sz w:val="24"/>
                <w:szCs w:val="24"/>
              </w:rPr>
              <w:br w:type="textWrapping"/>
            </w:r>
          </w:p>
          <w:p w14:paraId="604ABC1E">
            <w:pPr>
              <w:pStyle w:val="6"/>
              <w:spacing w:line="276" w:lineRule="auto"/>
              <w:jc w:val="center"/>
              <w:rPr>
                <w:rFonts w:hint="default" w:ascii="Times New Roman" w:hAnsi="Times New Roman" w:cs="Times New Roman"/>
                <w:b w:val="0"/>
                <w:bCs w:val="0"/>
                <w:i w:val="0"/>
                <w:iCs w:val="0"/>
                <w:sz w:val="24"/>
                <w:szCs w:val="24"/>
              </w:rPr>
            </w:pPr>
          </w:p>
          <w:p w14:paraId="48D72BE6">
            <w:pPr>
              <w:pStyle w:val="6"/>
              <w:spacing w:line="276" w:lineRule="auto"/>
              <w:jc w:val="center"/>
              <w:rPr>
                <w:rFonts w:hint="default" w:ascii="Times New Roman" w:hAnsi="Times New Roman" w:cs="Times New Roman"/>
                <w:b w:val="0"/>
                <w:bCs w:val="0"/>
                <w:i w:val="0"/>
                <w:iCs w:val="0"/>
                <w:sz w:val="24"/>
                <w:szCs w:val="24"/>
              </w:rPr>
            </w:pPr>
          </w:p>
          <w:p w14:paraId="2C34B26B">
            <w:pPr>
              <w:pStyle w:val="6"/>
              <w:spacing w:line="276" w:lineRule="auto"/>
              <w:jc w:val="center"/>
              <w:rPr>
                <w:rFonts w:hint="default" w:ascii="Times New Roman" w:hAnsi="Times New Roman" w:cs="Times New Roman"/>
                <w:b w:val="0"/>
                <w:bCs w:val="0"/>
                <w:i w:val="0"/>
                <w:iCs w:val="0"/>
                <w:sz w:val="24"/>
                <w:szCs w:val="24"/>
              </w:rPr>
            </w:pPr>
          </w:p>
          <w:p w14:paraId="13B2F23B">
            <w:pPr>
              <w:pStyle w:val="6"/>
              <w:spacing w:line="276" w:lineRule="auto"/>
              <w:jc w:val="center"/>
              <w:rPr>
                <w:rFonts w:hint="default" w:ascii="Times New Roman" w:hAnsi="Times New Roman" w:cs="Times New Roman"/>
                <w:b w:val="0"/>
                <w:bCs w:val="0"/>
                <w:i w:val="0"/>
                <w:iCs w:val="0"/>
                <w:sz w:val="24"/>
                <w:szCs w:val="24"/>
              </w:rPr>
            </w:pPr>
          </w:p>
          <w:p w14:paraId="40F78AC6">
            <w:pPr>
              <w:pStyle w:val="6"/>
              <w:spacing w:line="276" w:lineRule="auto"/>
              <w:jc w:val="center"/>
              <w:rPr>
                <w:rFonts w:hint="default" w:ascii="Times New Roman" w:hAnsi="Times New Roman" w:cs="Times New Roman"/>
                <w:b w:val="0"/>
                <w:bCs w:val="0"/>
                <w:i w:val="0"/>
                <w:iCs w:val="0"/>
                <w:sz w:val="24"/>
                <w:szCs w:val="24"/>
              </w:rPr>
            </w:pPr>
          </w:p>
          <w:p w14:paraId="73AFA90C">
            <w:pPr>
              <w:pStyle w:val="6"/>
              <w:spacing w:line="276" w:lineRule="auto"/>
              <w:jc w:val="center"/>
              <w:rPr>
                <w:rFonts w:hint="default" w:ascii="Times New Roman" w:hAnsi="Times New Roman" w:cs="Times New Roman"/>
                <w:b w:val="0"/>
                <w:bCs w:val="0"/>
                <w:i w:val="0"/>
                <w:iCs w:val="0"/>
                <w:sz w:val="24"/>
                <w:szCs w:val="24"/>
              </w:rPr>
            </w:pPr>
          </w:p>
          <w:p w14:paraId="764872B8">
            <w:pPr>
              <w:pStyle w:val="6"/>
              <w:spacing w:line="276" w:lineRule="auto"/>
              <w:jc w:val="center"/>
              <w:rPr>
                <w:rFonts w:hint="default" w:ascii="Times New Roman" w:hAnsi="Times New Roman" w:cs="Times New Roman"/>
                <w:b w:val="0"/>
                <w:bCs w:val="0"/>
                <w:i w:val="0"/>
                <w:iCs w:val="0"/>
                <w:sz w:val="24"/>
                <w:szCs w:val="24"/>
              </w:rPr>
            </w:pPr>
          </w:p>
          <w:p w14:paraId="05FF7497">
            <w:pPr>
              <w:pStyle w:val="6"/>
              <w:spacing w:line="276" w:lineRule="auto"/>
              <w:jc w:val="center"/>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t>2</w:t>
            </w:r>
            <w:r>
              <w:rPr>
                <w:rFonts w:hint="default" w:ascii="Times New Roman" w:hAnsi="Times New Roman" w:cs="Times New Roman"/>
                <w:b w:val="0"/>
                <w:bCs w:val="0"/>
                <w:i w:val="0"/>
                <w:iCs w:val="0"/>
                <w:sz w:val="24"/>
                <w:szCs w:val="24"/>
              </w:rPr>
              <w:br w:type="textWrapping"/>
            </w:r>
          </w:p>
          <w:p w14:paraId="25B86AC2">
            <w:pPr>
              <w:pStyle w:val="6"/>
              <w:spacing w:line="276" w:lineRule="auto"/>
              <w:jc w:val="center"/>
              <w:rPr>
                <w:rFonts w:hint="default" w:ascii="Times New Roman" w:hAnsi="Times New Roman" w:cs="Times New Roman"/>
                <w:b w:val="0"/>
                <w:bCs w:val="0"/>
                <w:i w:val="0"/>
                <w:iCs w:val="0"/>
                <w:sz w:val="24"/>
                <w:szCs w:val="24"/>
              </w:rPr>
            </w:pPr>
          </w:p>
          <w:p w14:paraId="2ABB9867">
            <w:pPr>
              <w:pStyle w:val="6"/>
              <w:spacing w:line="276" w:lineRule="auto"/>
              <w:jc w:val="center"/>
              <w:rPr>
                <w:rFonts w:hint="default" w:ascii="Times New Roman" w:hAnsi="Times New Roman" w:cs="Times New Roman"/>
                <w:b w:val="0"/>
                <w:bCs w:val="0"/>
                <w:i w:val="0"/>
                <w:iCs w:val="0"/>
                <w:sz w:val="24"/>
                <w:szCs w:val="24"/>
              </w:rPr>
            </w:pPr>
          </w:p>
          <w:p w14:paraId="04156C84">
            <w:pPr>
              <w:pStyle w:val="6"/>
              <w:spacing w:line="276" w:lineRule="auto"/>
              <w:jc w:val="center"/>
              <w:rPr>
                <w:rFonts w:hint="default" w:ascii="Times New Roman" w:hAnsi="Times New Roman" w:cs="Times New Roman"/>
                <w:b w:val="0"/>
                <w:bCs w:val="0"/>
                <w:i w:val="0"/>
                <w:iCs w:val="0"/>
                <w:sz w:val="24"/>
                <w:szCs w:val="24"/>
              </w:rPr>
            </w:pPr>
          </w:p>
          <w:p w14:paraId="61EFDD0F">
            <w:pPr>
              <w:pStyle w:val="6"/>
              <w:spacing w:line="276" w:lineRule="auto"/>
              <w:jc w:val="center"/>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t>2</w:t>
            </w:r>
          </w:p>
        </w:tc>
        <w:tc>
          <w:tcPr>
            <w:tcW w:w="1913" w:type="dxa"/>
          </w:tcPr>
          <w:p w14:paraId="1E1FD60B">
            <w:pPr>
              <w:pStyle w:val="6"/>
              <w:spacing w:line="276" w:lineRule="auto"/>
              <w:jc w:val="center"/>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t>Analiza</w:t>
            </w:r>
            <w:r>
              <w:rPr>
                <w:rFonts w:hint="default" w:ascii="Times New Roman" w:hAnsi="Times New Roman" w:cs="Times New Roman"/>
                <w:b w:val="0"/>
                <w:bCs w:val="0"/>
                <w:i w:val="0"/>
                <w:iCs w:val="0"/>
                <w:sz w:val="24"/>
                <w:szCs w:val="24"/>
              </w:rPr>
              <w:br w:type="textWrapping"/>
            </w:r>
          </w:p>
          <w:p w14:paraId="1E706463">
            <w:pPr>
              <w:pStyle w:val="6"/>
              <w:spacing w:line="276" w:lineRule="auto"/>
              <w:jc w:val="center"/>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t>exercițiul</w:t>
            </w:r>
            <w:r>
              <w:rPr>
                <w:rFonts w:hint="default" w:ascii="Times New Roman" w:hAnsi="Times New Roman" w:cs="Times New Roman"/>
                <w:b w:val="0"/>
                <w:bCs w:val="0"/>
                <w:i w:val="0"/>
                <w:iCs w:val="0"/>
                <w:sz w:val="24"/>
                <w:szCs w:val="24"/>
              </w:rPr>
              <w:br w:type="textWrapping"/>
            </w:r>
          </w:p>
          <w:p w14:paraId="20328828">
            <w:pPr>
              <w:pStyle w:val="6"/>
              <w:spacing w:line="276" w:lineRule="auto"/>
              <w:jc w:val="center"/>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t>explicația</w:t>
            </w:r>
            <w:r>
              <w:rPr>
                <w:rFonts w:hint="default" w:ascii="Times New Roman" w:hAnsi="Times New Roman" w:cs="Times New Roman"/>
                <w:b w:val="0"/>
                <w:bCs w:val="0"/>
                <w:i w:val="0"/>
                <w:iCs w:val="0"/>
                <w:sz w:val="24"/>
                <w:szCs w:val="24"/>
              </w:rPr>
              <w:br w:type="textWrapping"/>
            </w:r>
          </w:p>
          <w:p w14:paraId="1635F713">
            <w:pPr>
              <w:pStyle w:val="6"/>
              <w:spacing w:line="276" w:lineRule="auto"/>
              <w:jc w:val="center"/>
              <w:rPr>
                <w:rFonts w:hint="default" w:ascii="Times New Roman" w:hAnsi="Times New Roman" w:cs="Times New Roman"/>
                <w:b w:val="0"/>
                <w:bCs w:val="0"/>
                <w:i w:val="0"/>
                <w:iCs w:val="0"/>
                <w:sz w:val="24"/>
                <w:szCs w:val="24"/>
              </w:rPr>
            </w:pPr>
          </w:p>
          <w:p w14:paraId="5152DF96">
            <w:pPr>
              <w:pStyle w:val="6"/>
              <w:spacing w:line="276" w:lineRule="auto"/>
              <w:jc w:val="center"/>
              <w:rPr>
                <w:rFonts w:hint="default" w:ascii="Times New Roman" w:hAnsi="Times New Roman" w:cs="Times New Roman"/>
                <w:b w:val="0"/>
                <w:bCs w:val="0"/>
                <w:i w:val="0"/>
                <w:iCs w:val="0"/>
                <w:sz w:val="24"/>
                <w:szCs w:val="24"/>
              </w:rPr>
            </w:pPr>
          </w:p>
          <w:p w14:paraId="6A28203A">
            <w:pPr>
              <w:pStyle w:val="6"/>
              <w:spacing w:line="276" w:lineRule="auto"/>
              <w:jc w:val="center"/>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lang/>
              </w:rPr>
              <w:t>problematizarea</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p>
          <w:p w14:paraId="0A477FA1">
            <w:pPr>
              <w:pStyle w:val="6"/>
              <w:spacing w:line="276" w:lineRule="auto"/>
              <w:jc w:val="center"/>
              <w:rPr>
                <w:rFonts w:hint="default" w:ascii="Times New Roman" w:hAnsi="Times New Roman" w:cs="Times New Roman"/>
                <w:b w:val="0"/>
                <w:bCs w:val="0"/>
                <w:i w:val="0"/>
                <w:iCs w:val="0"/>
                <w:sz w:val="24"/>
                <w:szCs w:val="24"/>
              </w:rPr>
            </w:pPr>
          </w:p>
          <w:p w14:paraId="707A6325">
            <w:pPr>
              <w:pStyle w:val="6"/>
              <w:spacing w:line="276" w:lineRule="auto"/>
              <w:jc w:val="center"/>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t>Lucrul independent</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evaluarea reciprocă</w:t>
            </w:r>
            <w:r>
              <w:rPr>
                <w:rFonts w:hint="default" w:ascii="Times New Roman" w:hAnsi="Times New Roman" w:cs="Times New Roman"/>
                <w:b w:val="0"/>
                <w:bCs w:val="0"/>
                <w:i w:val="0"/>
                <w:iCs w:val="0"/>
                <w:sz w:val="24"/>
                <w:szCs w:val="24"/>
              </w:rPr>
              <w:br w:type="textWrapping"/>
            </w:r>
          </w:p>
          <w:p w14:paraId="3A9F980D">
            <w:pPr>
              <w:pStyle w:val="6"/>
              <w:spacing w:line="276" w:lineRule="auto"/>
              <w:jc w:val="center"/>
              <w:rPr>
                <w:rFonts w:hint="default" w:ascii="Times New Roman" w:hAnsi="Times New Roman" w:cs="Times New Roman"/>
                <w:b w:val="0"/>
                <w:bCs w:val="0"/>
                <w:i w:val="0"/>
                <w:iCs w:val="0"/>
                <w:sz w:val="24"/>
                <w:szCs w:val="24"/>
              </w:rPr>
            </w:pPr>
          </w:p>
          <w:p w14:paraId="5EEE4BFD">
            <w:pPr>
              <w:pStyle w:val="6"/>
              <w:spacing w:line="276" w:lineRule="auto"/>
              <w:jc w:val="center"/>
              <w:rPr>
                <w:rFonts w:hint="default" w:ascii="Times New Roman" w:hAnsi="Times New Roman" w:cs="Times New Roman"/>
                <w:b w:val="0"/>
                <w:bCs w:val="0"/>
                <w:i w:val="0"/>
                <w:iCs w:val="0"/>
                <w:sz w:val="24"/>
                <w:szCs w:val="24"/>
              </w:rPr>
            </w:pPr>
          </w:p>
          <w:p w14:paraId="72E725B0">
            <w:pPr>
              <w:pStyle w:val="6"/>
              <w:spacing w:line="276" w:lineRule="auto"/>
              <w:jc w:val="center"/>
              <w:rPr>
                <w:rFonts w:hint="default" w:ascii="Times New Roman" w:hAnsi="Times New Roman" w:cs="Times New Roman"/>
                <w:b w:val="0"/>
                <w:bCs w:val="0"/>
                <w:i w:val="0"/>
                <w:iCs w:val="0"/>
                <w:sz w:val="24"/>
                <w:szCs w:val="24"/>
              </w:rPr>
            </w:pPr>
          </w:p>
          <w:p w14:paraId="00EB4B1F">
            <w:pPr>
              <w:pStyle w:val="6"/>
              <w:spacing w:line="276" w:lineRule="auto"/>
              <w:jc w:val="center"/>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t>Conversația</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p>
          <w:p w14:paraId="2639F5F6">
            <w:pPr>
              <w:pStyle w:val="6"/>
              <w:spacing w:line="276" w:lineRule="auto"/>
              <w:jc w:val="center"/>
              <w:rPr>
                <w:rFonts w:hint="default" w:ascii="Times New Roman" w:hAnsi="Times New Roman" w:cs="Times New Roman"/>
                <w:b w:val="0"/>
                <w:bCs w:val="0"/>
                <w:i w:val="0"/>
                <w:iCs w:val="0"/>
                <w:sz w:val="24"/>
                <w:szCs w:val="24"/>
              </w:rPr>
            </w:pPr>
          </w:p>
          <w:p w14:paraId="46EBBC1F">
            <w:pPr>
              <w:pStyle w:val="6"/>
              <w:spacing w:line="276" w:lineRule="auto"/>
              <w:jc w:val="center"/>
              <w:rPr>
                <w:rFonts w:hint="default" w:ascii="Times New Roman" w:hAnsi="Times New Roman" w:cs="Times New Roman"/>
                <w:b w:val="0"/>
                <w:bCs w:val="0"/>
                <w:i w:val="0"/>
                <w:iCs w:val="0"/>
                <w:sz w:val="24"/>
                <w:szCs w:val="24"/>
              </w:rPr>
            </w:pPr>
          </w:p>
          <w:p w14:paraId="228DA171">
            <w:pPr>
              <w:pStyle w:val="6"/>
              <w:spacing w:line="276" w:lineRule="auto"/>
              <w:jc w:val="center"/>
              <w:rPr>
                <w:rFonts w:hint="default" w:ascii="Times New Roman" w:hAnsi="Times New Roman" w:cs="Times New Roman"/>
                <w:b w:val="0"/>
                <w:bCs w:val="0"/>
                <w:i w:val="0"/>
                <w:iCs w:val="0"/>
                <w:sz w:val="24"/>
                <w:szCs w:val="24"/>
              </w:rPr>
            </w:pPr>
          </w:p>
          <w:p w14:paraId="1241A11A">
            <w:pPr>
              <w:pStyle w:val="6"/>
              <w:spacing w:line="276" w:lineRule="auto"/>
              <w:jc w:val="center"/>
              <w:rPr>
                <w:rFonts w:hint="default" w:ascii="Times New Roman" w:hAnsi="Times New Roman" w:cs="Times New Roman"/>
                <w:b w:val="0"/>
                <w:bCs w:val="0"/>
                <w:i w:val="0"/>
                <w:iCs w:val="0"/>
                <w:sz w:val="24"/>
                <w:szCs w:val="24"/>
              </w:rPr>
            </w:pPr>
          </w:p>
          <w:p w14:paraId="3157712D">
            <w:pPr>
              <w:pStyle w:val="6"/>
              <w:spacing w:line="276" w:lineRule="auto"/>
              <w:jc w:val="center"/>
              <w:rPr>
                <w:rFonts w:ascii="Times New Roman" w:hAnsi="Times New Roman" w:cs="Times New Roman"/>
                <w:b w:val="0"/>
                <w:bCs w:val="0"/>
                <w:i w:val="0"/>
                <w:iCs w:val="0"/>
                <w:sz w:val="24"/>
                <w:szCs w:val="24"/>
                <w:lang w:val="zh-CN"/>
              </w:rPr>
            </w:pPr>
            <w:r>
              <w:rPr>
                <w:rFonts w:hint="default" w:ascii="Times New Roman" w:hAnsi="Times New Roman" w:cs="Times New Roman"/>
                <w:b w:val="0"/>
                <w:bCs w:val="0"/>
                <w:i w:val="0"/>
                <w:iCs w:val="0"/>
                <w:sz w:val="24"/>
                <w:szCs w:val="24"/>
              </w:rPr>
              <w:t>explicația</w:t>
            </w:r>
          </w:p>
        </w:tc>
      </w:tr>
    </w:tbl>
    <w:p w14:paraId="188C0AD5"/>
    <w:p w14:paraId="6ED5E558"/>
    <w:sectPr>
      <w:pgSz w:w="15840" w:h="12240" w:orient="landscape"/>
      <w:pgMar w:top="1080" w:right="1440" w:bottom="108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Cambria Math">
    <w:panose1 w:val="02040503050406030204"/>
    <w:charset w:val="00"/>
    <w:family w:val="auto"/>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DF438C"/>
    <w:multiLevelType w:val="multilevel"/>
    <w:tmpl w:val="0DDF438C"/>
    <w:lvl w:ilvl="0" w:tentative="0">
      <w:start w:val="1"/>
      <w:numFmt w:val="bullet"/>
      <w:lvlText w:val="-"/>
      <w:lvlJc w:val="left"/>
      <w:pPr>
        <w:ind w:left="1080" w:hanging="360"/>
      </w:pPr>
      <w:rPr>
        <w:rFonts w:hint="default" w:ascii="Times New Roman" w:hAnsi="Times New Roman" w:cs="Times New Roman" w:eastAsiaTheme="minorHAnsi"/>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1">
    <w:nsid w:val="3CD169AF"/>
    <w:multiLevelType w:val="multilevel"/>
    <w:tmpl w:val="3CD169A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CD2BBC"/>
    <w:rsid w:val="2601098A"/>
    <w:rsid w:val="2C635220"/>
    <w:rsid w:val="58974E97"/>
    <w:rsid w:val="64CA0392"/>
    <w:rsid w:val="76F971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Hyperlink"/>
    <w:basedOn w:val="2"/>
    <w:qFormat/>
    <w:uiPriority w:val="0"/>
    <w:rPr>
      <w:color w:val="0000FF"/>
      <w:u w:val="single"/>
    </w:rPr>
  </w:style>
  <w:style w:type="table" w:styleId="5">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9</TotalTime>
  <ScaleCrop>false</ScaleCrop>
  <LinksUpToDate>false</LinksUpToDate>
  <CharactersWithSpaces>0</CharactersWithSpaces>
  <Application>WPS Office_12.2.0.17562_F1E327BC-269C-435d-A152-05C5408002CA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2024-05-16T06:33:00Z</dcterms:created>
  <dc:creator>Admin</dc:creator>
  <cp:lastModifiedBy>Rogoti Elena</cp:lastModifiedBy>
  <dcterms:modified xsi:type="dcterms:W3CDTF">2024-08-15T18:47:12Z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659DF953A58E49ACAA2F0257DB69B7CE_12</vt:lpwstr>
  </property>
</Properties>
</file>