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122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9714"/>
        <w:gridCol w:w="444"/>
        <w:gridCol w:w="48"/>
        <w:gridCol w:w="12"/>
        <w:gridCol w:w="12"/>
        <w:gridCol w:w="73"/>
        <w:gridCol w:w="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56" w:type="dxa"/>
          </w:tcPr>
          <w:p>
            <w:pPr>
              <w:spacing w:after="0" w:line="240" w:lineRule="auto"/>
              <w:ind w:left="-108" w:right="-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ind w:left="-139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Итем ТЕСТ 14(Л)</w:t>
            </w:r>
          </w:p>
        </w:tc>
        <w:tc>
          <w:tcPr>
            <w:tcW w:w="952" w:type="dxa"/>
            <w:gridSpan w:val="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1122" w:type="dxa"/>
            <w:gridSpan w:val="8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 Алгебра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" w:eastAsia="zh-CN" w:bidi="ar"/>
              </w:rPr>
              <w:t xml:space="preserve">Вычислите значение выражения: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" w:bidi="ar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  <w:lang w:bidi="ar"/>
                    </w:rPr>
                    <m:t>8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" w:bidi="ar"/>
                    </w:rPr>
                  </m:ctrlP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u" w:bidi="ar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 w:cs="Times New Roman"/>
                          <w:sz w:val="24"/>
                          <w:szCs w:val="24"/>
                          <w:lang w:bidi="ar"/>
                        </w:rPr>
                        <m:t>1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u" w:bidi="ar"/>
                        </w:rPr>
                      </m:ctrlPr>
                    </m:num>
                    <m:den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u" w:bidi="ar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u" w:bidi="ar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u" w:bidi="ar"/>
                                </w:rPr>
                                <m:t>log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u" w:bidi="ar"/>
                                </w:rPr>
                              </m:ctrlPr>
                            </m:e>
                            <m:sub>
                              <m:r>
                                <m:rPr/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bidi="ar"/>
                                </w:rPr>
                                <m:t>5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u" w:bidi="ar"/>
                                </w:rPr>
                              </m:ctrlPr>
                            </m:sub>
                          </m:sSub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u" w:bidi="ar"/>
                            </w:rPr>
                          </m:ctrlPr>
                        </m:fName>
                        <m:e>
                          <m:r>
                            <m:rPr/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bidi="ar"/>
                            </w:rPr>
                            <m:t>4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u" w:bidi="ar"/>
                            </w:rPr>
                          </m:ctrlPr>
                        </m:e>
                      </m:func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u" w:bidi="ar"/>
                        </w:rPr>
                      </m:ctrlPr>
                    </m:den>
                  </m:f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  <w:lang w:bidi="ar"/>
                    </w:rPr>
                    <m:t>+1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" w:bidi="ar"/>
                    </w:rPr>
                  </m:ctrlPr>
                </m:sup>
              </m:sSup>
            </m:oMath>
            <w:r>
              <w:rPr>
                <w:rFonts w:ascii="Times New Roman" w:hAnsi="Times New Roman" w:eastAsia="SimSun" w:cs="Times New Roman"/>
                <w:sz w:val="24"/>
                <w:szCs w:val="24"/>
                <w:lang w:val="ru" w:eastAsia="zh-CN" w:bidi="ar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ind w:right="-145"/>
              <w:rPr>
                <w:rFonts w:hAnsi="Cambria Math" w:cs="Times New Roman"/>
                <w:sz w:val="24"/>
                <w:szCs w:val="24"/>
              </w:rPr>
            </w:pPr>
            <w:r>
              <w:rPr>
                <w:rFonts w:ascii="Calibri" w:hAnsi="Cambria Math" w:cs="Times New Roman"/>
                <w:szCs w:val="24"/>
              </w:rPr>
              <w:t xml:space="preserve">Определите остаток  деления </w:t>
            </w:r>
            <w:r>
              <w:rPr>
                <w:rFonts w:ascii="Times New Roman" w:hAnsi="Times New Roman" w:cs="Times New Roman"/>
                <w:szCs w:val="24"/>
              </w:rPr>
              <w:t xml:space="preserve"> многочлена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</m:d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=2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up>
              </m:sSup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up>
              </m:sSup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−2</m:t>
              </m:r>
            </m:oMath>
            <w:r>
              <w:rPr>
                <w:rFonts w:ascii="Calibri" w:hAnsi="Cambria Math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mbria Math" w:cs="Times New Roman" w:eastAsiaTheme="minorEastAsia"/>
                <w:szCs w:val="24"/>
              </w:rPr>
              <w:t>на многочлен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 xml:space="preserve">  Q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</m:d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Х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up>
              </m:sSup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+2.</m:t>
              </m:r>
            </m:oMath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14" w:type="dxa"/>
          </w:tcPr>
          <w:p>
            <w:pPr>
              <w:spacing w:after="12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Решите на множестве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 xml:space="preserve">R 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неравенство </w:t>
            </w:r>
            <m:oMath>
              <m:f>
                <m:f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fPr>
                <m:num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  <w:lang w:val="en-US"/>
                    </w:rPr>
                    <m:t>x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num>
                <m:den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x+1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den>
              </m:f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≥</m:t>
              </m:r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2</m:t>
              </m:r>
            </m:oMath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cr/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14" w:type="dxa"/>
          </w:tcPr>
          <w:p>
            <w:pPr>
              <w:pStyle w:val="5"/>
              <w:spacing w:before="0" w:beforeAutospacing="0" w:after="0" w:afterAutospacing="0" w:line="15" w:lineRule="atLeast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Пусть </w:t>
            </w:r>
            <m:oMath>
              <m:sSub>
                <m:sSubPr>
                  <m:ctrlPr>
                    <w:rPr>
                      <w:rFonts w:ascii="Cambria Math" w:hAnsi="Cambria Math" w:eastAsiaTheme="minorEastAsia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eastAsiaTheme="minorEastAsia"/>
                      <w:lang w:val="en-US" w:eastAsia="en-US"/>
                    </w:rPr>
                    <m:t>z</m:t>
                  </m:r>
                  <m:ctrlPr>
                    <w:rPr>
                      <w:rFonts w:ascii="Cambria Math" w:hAnsi="Cambria Math" w:eastAsiaTheme="minorEastAsia"/>
                      <w:lang w:eastAsia="en-US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eastAsiaTheme="minorEastAsia"/>
                      <w:lang w:eastAsia="en-US"/>
                    </w:rPr>
                    <m:t>1</m:t>
                  </m:r>
                  <m:ctrlPr>
                    <w:rPr>
                      <w:rFonts w:ascii="Cambria Math" w:hAnsi="Cambria Math" w:eastAsiaTheme="minorEastAsia"/>
                      <w:lang w:eastAsia="en-US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 w:eastAsiaTheme="minorEastAsia"/>
                  <w:lang w:eastAsia="en-US"/>
                </w:rPr>
                <m:t xml:space="preserve">=1−2i и </m:t>
              </m:r>
              <m:sSub>
                <m:sSubPr>
                  <m:ctrlPr>
                    <w:rPr>
                      <w:rFonts w:ascii="Cambria Math" w:hAnsi="Cambria Math" w:eastAsiaTheme="minorEastAsia"/>
                      <w:lang w:val="ro-RO"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eastAsiaTheme="minorEastAsia"/>
                      <w:lang w:val="ro-RO" w:eastAsia="en-US"/>
                    </w:rPr>
                    <m:t>z</m:t>
                  </m:r>
                  <m:ctrlPr>
                    <w:rPr>
                      <w:rFonts w:ascii="Cambria Math" w:hAnsi="Cambria Math" w:eastAsiaTheme="minorEastAsia"/>
                      <w:lang w:val="ro-RO" w:eastAsia="en-US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eastAsiaTheme="minorEastAsia"/>
                      <w:lang w:val="ro-RO" w:eastAsia="en-US"/>
                    </w:rPr>
                    <m:t>2</m:t>
                  </m:r>
                  <m:ctrlPr>
                    <w:rPr>
                      <w:rFonts w:ascii="Cambria Math" w:hAnsi="Cambria Math" w:eastAsiaTheme="minorEastAsia"/>
                      <w:lang w:val="ro-RO" w:eastAsia="en-US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 w:eastAsiaTheme="minorEastAsia"/>
                  <w:lang w:val="ro-RO" w:eastAsia="en-US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eastAsiaTheme="minorEastAsia"/>
                  <w:lang w:eastAsia="en-US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 w:eastAsiaTheme="minorEastAsia"/>
                  <w:lang w:val="ro-RO" w:eastAsia="en-US"/>
                </w:rPr>
                <m:t xml:space="preserve">−i. </m:t>
              </m:r>
              <m:r>
                <m:rPr>
                  <m:sty m:val="p"/>
                </m:rPr>
                <w:rPr>
                  <w:rFonts w:ascii="Cambria Math" w:hAnsi="Cambria Math" w:eastAsiaTheme="minorEastAsia"/>
                  <w:lang w:eastAsia="en-US"/>
                </w:rPr>
                <m:t xml:space="preserve"> </m:t>
              </m:r>
            </m:oMath>
            <w:r>
              <w:rPr>
                <w:rFonts w:eastAsiaTheme="minorEastAsia"/>
                <w:lang w:eastAsia="en-US"/>
              </w:rPr>
              <w:t xml:space="preserve">Определите действительное значение числа </w:t>
            </w:r>
            <m:oMath>
              <m:r>
                <m:rPr/>
                <w:rPr>
                  <w:rFonts w:ascii="Cambria Math" w:hAnsi="Cambria Math" w:eastAsiaTheme="minorEastAsia"/>
                  <w:lang w:eastAsia="en-US"/>
                </w:rPr>
                <m:t>a</m:t>
              </m:r>
            </m:oMath>
            <w:r>
              <w:rPr>
                <w:rFonts w:eastAsiaTheme="minorEastAsia"/>
                <w:lang w:eastAsia="en-US"/>
              </w:rPr>
              <w:t xml:space="preserve">,  для которых число  </w:t>
            </w:r>
            <m:oMath>
              <m:r>
                <m:rPr>
                  <m:sty m:val="p"/>
                </m:rPr>
                <w:rPr>
                  <w:rFonts w:ascii="Cambria Math" w:hAnsi="Cambria Math" w:eastAsiaTheme="minorEastAsia"/>
                  <w:lang w:eastAsia="en-US"/>
                </w:rPr>
                <m:t>w=</m:t>
              </m:r>
              <m:sSubSup>
                <m:sSubSupPr>
                  <m:ctrlPr>
                    <w:rPr>
                      <w:rFonts w:ascii="Cambria Math" w:hAnsi="Cambria Math" w:eastAsiaTheme="minorEastAsia"/>
                      <w:lang w:val="en-US" w:eastAsia="en-US"/>
                    </w:rPr>
                  </m:ctrlPr>
                </m:sSubSupPr>
                <m:e>
                  <m:sSup>
                    <m:sSupPr>
                      <m:ctrlPr>
                        <w:rPr>
                          <w:rFonts w:ascii="Cambria Math" w:hAnsi="Cambria Math" w:eastAsiaTheme="minorEastAsia"/>
                          <w:lang w:val="en-US" w:eastAsia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Theme="minorEastAsia"/>
                          <w:lang w:eastAsia="en-US"/>
                        </w:rPr>
                        <m:t>а</m:t>
                      </m:r>
                      <m:ctrlPr>
                        <w:rPr>
                          <w:rFonts w:ascii="Cambria Math" w:hAnsi="Cambria Math" w:eastAsiaTheme="minorEastAsia"/>
                          <w:lang w:val="en-US" w:eastAsia="en-US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eastAsiaTheme="minorEastAsia"/>
                          <w:lang w:eastAsia="en-US"/>
                        </w:rPr>
                        <m:t>2</m:t>
                      </m:r>
                      <m:ctrlPr>
                        <w:rPr>
                          <w:rFonts w:ascii="Cambria Math" w:hAnsi="Cambria Math" w:eastAsiaTheme="minorEastAsia"/>
                          <w:lang w:val="en-US" w:eastAsia="en-US"/>
                        </w:rPr>
                      </m:ctrlP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eastAsiaTheme="minorEastAsia"/>
                      <w:lang w:val="en-US" w:eastAsia="en-US"/>
                    </w:rPr>
                    <m:t>z</m:t>
                  </m:r>
                  <m:ctrlPr>
                    <w:rPr>
                      <w:rFonts w:ascii="Cambria Math" w:hAnsi="Cambria Math" w:eastAsiaTheme="minorEastAsia"/>
                      <w:lang w:val="en-US" w:eastAsia="en-US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eastAsiaTheme="minorEastAsia"/>
                      <w:lang w:eastAsia="en-US"/>
                    </w:rPr>
                    <m:t>1</m:t>
                  </m:r>
                  <m:ctrlPr>
                    <w:rPr>
                      <w:rFonts w:ascii="Cambria Math" w:hAnsi="Cambria Math" w:eastAsiaTheme="minorEastAsia"/>
                      <w:lang w:val="en-US" w:eastAsia="en-US"/>
                    </w:rPr>
                  </m:ctrlP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eastAsiaTheme="minorEastAsia"/>
                      <w:lang w:eastAsia="en-US"/>
                    </w:rPr>
                    <m:t>2</m:t>
                  </m:r>
                  <m:ctrlPr>
                    <w:rPr>
                      <w:rFonts w:ascii="Cambria Math" w:hAnsi="Cambria Math" w:eastAsiaTheme="minorEastAsia"/>
                      <w:lang w:val="en-US" w:eastAsia="en-US"/>
                    </w:rPr>
                  </m:ctrlPr>
                </m:sup>
              </m:sSubSup>
              <m:r>
                <m:rPr>
                  <m:sty m:val="p"/>
                </m:rPr>
                <w:rPr>
                  <w:rFonts w:ascii="Cambria Math" w:hAnsi="Cambria Math" w:eastAsiaTheme="minorEastAsia"/>
                  <w:lang w:eastAsia="en-US"/>
                </w:rPr>
                <m:t>+4а</m:t>
              </m:r>
              <m:acc>
                <m:accPr>
                  <m:chr m:val="̅"/>
                  <m:ctrlPr>
                    <w:rPr>
                      <w:rFonts w:ascii="Cambria Math" w:hAnsi="Cambria Math" w:eastAsiaTheme="minorEastAsia"/>
                      <w:lang w:eastAsia="en-US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eastAsiaTheme="minorEastAsia"/>
                          <w:lang w:eastAsia="en-US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 w:eastAsiaTheme="minorEastAsia"/>
                          <w:lang w:val="en-US" w:eastAsia="en-US"/>
                        </w:rPr>
                        <m:t>z</m:t>
                      </m:r>
                      <m:ctrlPr>
                        <w:rPr>
                          <w:rFonts w:ascii="Cambria Math" w:hAnsi="Cambria Math" w:eastAsiaTheme="minorEastAsia"/>
                          <w:lang w:eastAsia="en-US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 w:eastAsiaTheme="minorEastAsia"/>
                          <w:lang w:eastAsia="en-US"/>
                        </w:rPr>
                        <m:t>2</m:t>
                      </m:r>
                      <m:ctrlPr>
                        <w:rPr>
                          <w:rFonts w:ascii="Cambria Math" w:hAnsi="Cambria Math" w:eastAsiaTheme="minorEastAsia"/>
                          <w:lang w:eastAsia="en-US"/>
                        </w:rPr>
                      </m:ctrlPr>
                    </m:sub>
                  </m:sSub>
                  <m:ctrlPr>
                    <w:rPr>
                      <w:rFonts w:ascii="Cambria Math" w:hAnsi="Cambria Math" w:eastAsiaTheme="minorEastAsia"/>
                      <w:lang w:eastAsia="en-US"/>
                    </w:rPr>
                  </m:ctrlPr>
                </m:e>
              </m:acc>
            </m:oMath>
            <w:r>
              <w:rPr>
                <w:rFonts w:eastAsiaTheme="minorEastAsia"/>
                <w:lang w:eastAsia="en-US"/>
              </w:rPr>
              <w:t xml:space="preserve">  это не нулевое действительное число, где </w:t>
            </w:r>
            <m:oMath>
              <m:acc>
                <m:accPr>
                  <m:chr m:val="̅"/>
                  <m:ctrlPr>
                    <w:rPr>
                      <w:rFonts w:ascii="Cambria Math" w:hAnsi="Cambria Math" w:eastAsiaTheme="minorEastAsia"/>
                      <w:lang w:eastAsia="en-US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eastAsiaTheme="minorEastAsia"/>
                          <w:i/>
                          <w:lang w:eastAsia="en-US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 w:eastAsiaTheme="minorEastAsia"/>
                          <w:lang w:eastAsia="en-US"/>
                        </w:rPr>
                        <m:t>z</m:t>
                      </m:r>
                      <m:ctrlPr>
                        <w:rPr>
                          <w:rFonts w:ascii="Cambria Math" w:hAnsi="Cambria Math" w:eastAsiaTheme="minorEastAsia"/>
                          <w:i/>
                          <w:lang w:eastAsia="en-US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 w:eastAsiaTheme="minorEastAsia"/>
                          <w:lang w:eastAsia="en-US"/>
                        </w:rPr>
                        <m:t>2</m:t>
                      </m:r>
                      <m:ctrlPr>
                        <w:rPr>
                          <w:rFonts w:ascii="Cambria Math" w:hAnsi="Cambria Math" w:eastAsiaTheme="minorEastAsia"/>
                          <w:i/>
                          <w:lang w:eastAsia="en-US"/>
                        </w:rPr>
                      </m:ctrlPr>
                    </m:sub>
                  </m:sSub>
                  <m:ctrlPr>
                    <w:rPr>
                      <w:rFonts w:ascii="Cambria Math" w:hAnsi="Cambria Math" w:eastAsiaTheme="minorEastAsia"/>
                      <w:lang w:eastAsia="en-US"/>
                    </w:rPr>
                  </m:ctrlPr>
                </m:e>
              </m:acc>
            </m:oMath>
            <w:r>
              <w:rPr>
                <w:rFonts w:eastAsiaTheme="minorEastAsia"/>
                <w:lang w:eastAsia="en-US"/>
              </w:rPr>
              <w:t xml:space="preserve"> это сопряженное </w:t>
            </w:r>
            <m:oMath>
              <m:sSub>
                <m:sSubPr>
                  <m:ctrlPr>
                    <w:rPr>
                      <w:rFonts w:ascii="Cambria Math" w:hAnsi="Cambria Math" w:eastAsiaTheme="minorEastAsia"/>
                      <w:i/>
                      <w:lang w:eastAsia="en-US"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Theme="minorEastAsia"/>
                      <w:lang w:eastAsia="en-US"/>
                    </w:rPr>
                    <m:t>z</m:t>
                  </m:r>
                  <m:ctrlPr>
                    <w:rPr>
                      <w:rFonts w:ascii="Cambria Math" w:hAnsi="Cambria Math" w:eastAsiaTheme="minorEastAsia"/>
                      <w:i/>
                      <w:lang w:eastAsia="en-US"/>
                    </w:rPr>
                  </m:ctrlPr>
                </m:e>
                <m:sub>
                  <m:r>
                    <m:rPr/>
                    <w:rPr>
                      <w:rFonts w:ascii="Cambria Math" w:hAnsi="Cambria Math" w:eastAsiaTheme="minorEastAsia"/>
                      <w:lang w:eastAsia="en-US"/>
                    </w:rPr>
                    <m:t>2</m:t>
                  </m:r>
                  <m:ctrlPr>
                    <w:rPr>
                      <w:rFonts w:ascii="Cambria Math" w:hAnsi="Cambria Math" w:eastAsiaTheme="minorEastAsia"/>
                      <w:i/>
                      <w:lang w:eastAsia="en-US"/>
                    </w:rPr>
                  </m:ctrlPr>
                </m:sub>
              </m:sSub>
              <m:r>
                <m:rPr/>
                <w:rPr>
                  <w:rFonts w:ascii="Cambria Math" w:hAnsi="Cambria Math" w:eastAsiaTheme="minorEastAsia"/>
                  <w:lang w:eastAsia="en-US"/>
                </w:rPr>
                <m:t>.</m:t>
              </m:r>
            </m:oMath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14" w:type="dxa"/>
          </w:tcPr>
          <w:p>
            <w:pPr>
              <w:spacing w:beforeAutospacing="1" w:after="0" w:afterAutospacing="1"/>
              <w:textAlignment w:val="baseline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Решить на  множестве R уравнение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2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b w:val="0"/>
                          <w:bCs w:val="0"/>
                          <w:i w:val="0"/>
                          <w:iCs w:val="0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hint="default"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  <m:ctrlPr>
                        <w:rPr>
                          <w:rFonts w:ascii="Cambria Math" w:hAnsi="Cambria Math" w:cs="Times New Roman"/>
                          <w:b w:val="0"/>
                          <w:bCs w:val="0"/>
                          <w:i w:val="0"/>
                          <w:iCs w:val="0"/>
                          <w:sz w:val="24"/>
                          <w:szCs w:val="24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hint="default"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  <m:ctrlPr>
                        <w:rPr>
                          <w:rFonts w:ascii="Cambria Math" w:hAnsi="Cambria Math" w:cs="Times New Roman"/>
                          <w:b w:val="0"/>
                          <w:bCs w:val="0"/>
                          <w:i w:val="0"/>
                          <w:iCs w:val="0"/>
                          <w:sz w:val="24"/>
                          <w:szCs w:val="24"/>
                        </w:rPr>
                      </m:ctrlPr>
                    </m:sub>
                  </m:sSub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Name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up>
                  </m:sSup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log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ub>
                    <m:sup>
                      <m:r>
                        <m:rPr/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up>
                  </m:sSubSup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(−</m:t>
                  </m:r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)=12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</m:func>
            </m:oMath>
          </w:p>
          <w:p>
            <w:pPr>
              <w:spacing w:beforeAutospacing="1" w:after="0" w:afterAutospacing="1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2" w:type="dxa"/>
            <w:gridSpan w:val="8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Геометрия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Cambria Math" w:hAnsi="Cambria Math" w:cs="Times New Roman"/>
                <w:sz w:val="24"/>
                <w:szCs w:val="24"/>
                <w:oMath/>
              </w:rPr>
            </w:pPr>
            <w:r>
              <w:rPr>
                <w:rFonts w:ascii="Times New Roman" w:hAnsi="Times New Roman" w:eastAsia="SimSun" w:cs="Times New Roman"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4299585</wp:posOffset>
                      </wp:positionH>
                      <wp:positionV relativeFrom="paragraph">
                        <wp:posOffset>210820</wp:posOffset>
                      </wp:positionV>
                      <wp:extent cx="1701800" cy="1706880"/>
                      <wp:effectExtent l="0" t="0" r="12700" b="26670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1800" cy="1706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left="-142"/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  <w:drawing>
                                      <wp:inline distT="0" distB="0" distL="0" distR="0">
                                        <wp:extent cx="1783080" cy="1701800"/>
                                        <wp:effectExtent l="0" t="0" r="7620" b="0"/>
                                        <wp:docPr id="6" name="Рисунок 6" descr="C:\Users\admin\Desktop\photo_2024-03-02_17-48-51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Рисунок 6" descr="C:\Users\admin\Desktop\photo_2024-03-02_17-48-51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82097" cy="17010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1" o:spid="_x0000_s1026" o:spt="202" type="#_x0000_t202" style="position:absolute;left:0pt;margin-left:338.55pt;margin-top:16.6pt;height:134.4pt;width:134pt;z-index:251660288;mso-width-relative:page;mso-height-relative:page;" fillcolor="#FFFFFF [3201]" filled="t" stroked="t" coordsize="21600,21600" o:gfxdata="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5GrfeNkAAAAK&#10;AQAADwAAAAAAAAABACAAAAAiAAAAZHJzL2Rvd25yZXYueG1sUEsBAhQAFAAAAAgAh07iQEsGsRhU&#10;AgAAxgQAAA4AAAAAAAAAAQAgAAAAKAEAAGRycy9lMm9Eb2MueG1sUEsFBgAAAAAGAAYAWQEAAO4F&#10;AAAAAA==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left="-142"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drawing>
                                <wp:inline distT="0" distB="0" distL="0" distR="0">
                                  <wp:extent cx="1783080" cy="1701800"/>
                                  <wp:effectExtent l="0" t="0" r="7620" b="0"/>
                                  <wp:docPr id="6" name="Рисунок 6" descr="C:\Users\admin\Desktop\photo_2024-03-02_17-48-5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Рисунок 6" descr="C:\Users\admin\Desktop\photo_2024-03-02_17-48-5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82097" cy="1701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eastAsia="SimSun" w:cs="Times New Roman"/>
                <w:color w:val="000000"/>
              </w:rPr>
              <w:t xml:space="preserve">Определите объём правильной четырёхугольной пирамиды с высотой </w:t>
            </w:r>
            <m:oMath>
              <m:r>
                <m:rPr/>
                <w:rPr>
                  <w:rFonts w:ascii="Cambria Math" w:hAnsi="Cambria Math" w:eastAsia="SimSun" w:cs="Times New Roman"/>
                  <w:color w:val="000000"/>
                </w:rPr>
                <m:t>12 см</m:t>
              </m:r>
            </m:oMath>
            <w:r>
              <w:rPr>
                <w:rFonts w:ascii="Times New Roman" w:hAnsi="Times New Roman" w:eastAsia="SimSun" w:cs="Times New Roman"/>
                <w:color w:val="000000"/>
              </w:rPr>
              <w:t xml:space="preserve"> и боковым ребром </w:t>
            </w:r>
            <m:oMath>
              <m:r>
                <m:rPr/>
                <w:rPr>
                  <w:rFonts w:ascii="Cambria Math" w:hAnsi="Cambria Math" w:eastAsia="SimSun" w:cs="Times New Roman"/>
                  <w:color w:val="000000"/>
                </w:rPr>
                <m:t>13 см</m:t>
              </m:r>
            </m:oMath>
            <w:r>
              <w:rPr>
                <w:rFonts w:ascii="Times New Roman" w:hAnsi="Times New Roman" w:eastAsia="SimSun" w:cs="Times New Roman"/>
                <w:color w:val="000000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:_______________________________________________________________________.</w:t>
            </w:r>
          </w:p>
        </w:tc>
        <w:tc>
          <w:tcPr>
            <w:tcW w:w="516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714" w:type="dxa"/>
          </w:tcPr>
          <w:p>
            <w:pPr>
              <w:pStyle w:val="5"/>
              <w:spacing w:before="0" w:beforeAutospacing="0" w:after="0" w:afterAutospacing="0" w:line="15" w:lineRule="atLeast"/>
              <w:rPr>
                <w:rFonts w:hint="default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2546985</wp:posOffset>
                      </wp:positionH>
                      <wp:positionV relativeFrom="paragraph">
                        <wp:posOffset>230505</wp:posOffset>
                      </wp:positionV>
                      <wp:extent cx="3474720" cy="1107440"/>
                      <wp:effectExtent l="0" t="0" r="11430" b="16510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4720" cy="1107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r>
                                    <w:rPr>
                                      <w:lang w:eastAsia="ru-RU"/>
                                    </w:rPr>
                                    <w:drawing>
                                      <wp:inline distT="0" distB="0" distL="0" distR="0">
                                        <wp:extent cx="1899285" cy="990600"/>
                                        <wp:effectExtent l="0" t="0" r="5715" b="0"/>
                                        <wp:docPr id="7" name="Рисунок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Рисунок 7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99285" cy="9957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2" o:spid="_x0000_s1026" o:spt="202" type="#_x0000_t202" style="position:absolute;left:0pt;margin-left:200.55pt;margin-top:18.15pt;height:87.2pt;width:273.6pt;z-index:251661312;mso-width-relative:page;mso-height-relative:page;" fillcolor="#FFFFFF [3201]" filled="t" stroked="t" coordsize="21600,21600" o:gfxdata="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PU3La2QAA&#10;AAoBAAAPAAAAAAAAAAEAIAAAACIAAABkcnMvZG93bnJldi54bWxQSwECFAAUAAAACACHTuJAhePT&#10;9VYCAADGBAAADgAAAAAAAAABACAAAAAoAQAAZHJzL2Uyb0RvYy54bWxQSwUGAAAAAAYABgBZAQAA&#10;8AUAAAAA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lang w:eastAsia="ru-RU"/>
                              </w:rPr>
                              <w:drawing>
                                <wp:inline distT="0" distB="0" distL="0" distR="0">
                                  <wp:extent cx="1899285" cy="990600"/>
                                  <wp:effectExtent l="0" t="0" r="5715" b="0"/>
                                  <wp:docPr id="7" name="Рисунок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Рисунок 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99285" cy="9957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2"/>
                <w:szCs w:val="22"/>
              </w:rPr>
              <w:t xml:space="preserve">Определите длину биссектрисы прямого угла прямоугольного треугольника с катетами </w:t>
            </w:r>
            <m:oMath>
              <m:r>
                <m:rPr/>
                <w:rPr>
                  <w:rFonts w:ascii="Cambria Math" w:hAnsi="Cambria Math"/>
                  <w:color w:val="000000"/>
                  <w:sz w:val="22"/>
                  <w:szCs w:val="22"/>
                </w:rPr>
                <m:t>10 см и 40 см</m:t>
              </m:r>
            </m:oMath>
            <w:r>
              <w:rPr>
                <w:color w:val="000000"/>
                <w:sz w:val="22"/>
                <w:szCs w:val="22"/>
              </w:rPr>
              <w:t>.</w:t>
            </w:r>
            <w:r>
              <w:rPr>
                <w:rFonts w:hint="default"/>
                <w:color w:val="000000"/>
                <w:sz w:val="22"/>
                <w:szCs w:val="22"/>
                <w:lang w:val="en-US"/>
              </w:rPr>
              <w:t xml:space="preserve">                                              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</w:t>
            </w:r>
          </w:p>
        </w:tc>
        <w:tc>
          <w:tcPr>
            <w:tcW w:w="516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714" w:type="dxa"/>
          </w:tcPr>
          <w:p>
            <w:pPr>
              <w:pStyle w:val="5"/>
              <w:spacing w:before="0" w:beforeAutospacing="0" w:after="0" w:afterAutospacing="0" w:line="15" w:lineRule="atLeast"/>
              <w:rPr>
                <w:rFonts w:eastAsiaTheme="minorEastAsia"/>
                <w:i/>
              </w:rPr>
            </w:pPr>
            <w:r>
              <w:rPr>
                <w:color w:val="000000"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4329430</wp:posOffset>
                  </wp:positionH>
                  <wp:positionV relativeFrom="paragraph">
                    <wp:posOffset>80010</wp:posOffset>
                  </wp:positionV>
                  <wp:extent cx="1691005" cy="1358900"/>
                  <wp:effectExtent l="0" t="0" r="4445" b="12700"/>
                  <wp:wrapThrough wrapText="bothSides">
                    <wp:wrapPolygon>
                      <wp:start x="0" y="0"/>
                      <wp:lineTo x="0" y="21196"/>
                      <wp:lineTo x="21413" y="21196"/>
                      <wp:lineTo x="21413" y="0"/>
                      <wp:lineTo x="0" y="0"/>
                    </wp:wrapPolygon>
                  </wp:wrapThrough>
                  <wp:docPr id="4" name="Изображение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005" cy="135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/>
                <w:sz w:val="22"/>
                <w:szCs w:val="22"/>
              </w:rPr>
              <w:t>В основани</w:t>
            </w:r>
            <w:r>
              <w:rPr>
                <w:color w:val="000000"/>
                <w:sz w:val="22"/>
                <w:szCs w:val="22"/>
                <w:lang w:val="en-US"/>
              </w:rPr>
              <w:t>e</w:t>
            </w:r>
            <w:r>
              <w:rPr>
                <w:color w:val="000000"/>
                <w:sz w:val="22"/>
                <w:szCs w:val="22"/>
              </w:rPr>
              <w:t xml:space="preserve"> прямого кругового конуса вписан треугольник со сторонами </w:t>
            </w:r>
            <m:oMath>
              <m:r>
                <m:rPr/>
                <w:rPr>
                  <w:rFonts w:ascii="Cambria Math" w:hAnsi="Cambria Math"/>
                  <w:color w:val="000000"/>
                  <w:sz w:val="22"/>
                  <w:szCs w:val="22"/>
                </w:rPr>
                <m:t>15 см, 20 см и 25 см.</m:t>
              </m:r>
            </m:oMath>
            <w:r>
              <w:rPr>
                <w:color w:val="000000"/>
                <w:sz w:val="22"/>
                <w:szCs w:val="22"/>
              </w:rPr>
              <w:t xml:space="preserve"> Определите площадь боковой поверхности конуса, если известно, что образующая конуса образует с  плоскостью основания </w:t>
            </w:r>
            <m:oMath>
              <m:r>
                <m:rPr/>
                <w:rPr>
                  <w:rFonts w:ascii="Cambria Math" w:hAnsi="Cambria Math"/>
                  <w:color w:val="000000"/>
                  <w:sz w:val="22"/>
                  <w:szCs w:val="22"/>
                </w:rPr>
                <m:t>30°</m:t>
              </m:r>
            </m:oMath>
            <w:r>
              <w:rPr>
                <w:color w:val="000000"/>
                <w:sz w:val="22"/>
                <w:szCs w:val="22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516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3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170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Математический анализ</w:t>
            </w:r>
          </w:p>
        </w:tc>
        <w:tc>
          <w:tcPr>
            <w:tcW w:w="952" w:type="dxa"/>
            <w:gridSpan w:val="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</w:rPr>
              <w:t xml:space="preserve">Определите множество </w:t>
            </w:r>
            <m:oMath>
              <m:r>
                <m:rPr/>
                <w:rPr>
                  <w:rFonts w:ascii="Cambria Math" w:hAnsi="Cambria Math" w:eastAsia="SimSun" w:cs="Times New Roman"/>
                  <w:color w:val="000000"/>
                  <w:lang w:val="ro-RO"/>
                </w:rPr>
                <m:t>E(f)</m:t>
              </m:r>
            </m:oMath>
            <w:r>
              <w:rPr>
                <w:rFonts w:ascii="Times New Roman" w:hAnsi="Times New Roman" w:eastAsia="SimSun" w:cs="Times New Roman"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eastAsia="SimSun" w:cs="Times New Roman"/>
                <w:color w:val="000000"/>
              </w:rPr>
              <w:t xml:space="preserve">значений функции </w:t>
            </w:r>
            <m:oMath>
              <m:r>
                <m:rPr/>
                <w:rPr>
                  <w:rFonts w:ascii="Cambria Math" w:hAnsi="Cambria Math" w:cs="Times New Roman"/>
                  <w:sz w:val="24"/>
                </w:rPr>
                <m:t>f :[−2</m:t>
              </m:r>
              <m:r>
                <m:rPr/>
                <w:rPr>
                  <w:rFonts w:ascii="Cambria Math" w:hAnsi="Cambria Math" w:cs="Times New Roman"/>
                  <w:sz w:val="24"/>
                  <w:lang w:val="ro-RO"/>
                </w:rPr>
                <m:t>;</m:t>
              </m:r>
              <m:r>
                <m:rPr/>
                <w:rPr>
                  <w:rFonts w:ascii="Cambria Math" w:hAnsi="Cambria Math" w:cs="Times New Roman"/>
                  <w:sz w:val="24"/>
                </w:rPr>
                <m:t>2]</m:t>
              </m:r>
              <m:r>
                <m:rPr/>
                <w:rPr>
                  <w:rFonts w:ascii="Cambria Math" w:hAnsi="Cambria Math" w:cs="Times New Roman"/>
                  <w:sz w:val="24"/>
                  <w:lang w:val="ro-RO"/>
                </w:rPr>
                <m:t>→R,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lang w:val="ro-RO"/>
                    </w:rPr>
                  </m:ctrlPr>
                </m:dPr>
                <m:e>
                  <m:r>
                    <m:rPr/>
                    <w:rPr>
                      <w:rFonts w:ascii="Cambria Math" w:hAnsi="Cambria Math" w:cs="Times New Roman"/>
                      <w:sz w:val="24"/>
                      <w:lang w:val="ro-RO"/>
                    </w:rPr>
                    <m:t>x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lang w:val="ro-RO"/>
                    </w:rPr>
                  </m:ctrlPr>
                </m:e>
              </m:d>
              <m:r>
                <m:rPr/>
                <w:rPr>
                  <w:rFonts w:ascii="Cambria Math" w:hAnsi="Cambria Math" w:cs="Times New Roman"/>
                  <w:sz w:val="24"/>
                  <w:lang w:val="ro-RO"/>
                </w:rPr>
                <m:t>=</m:t>
              </m:r>
              <m:r>
                <m:rPr/>
                <w:rPr>
                  <w:rFonts w:ascii="Cambria Math" w:hAnsi="Cambria Math" w:cs="Times New Roman"/>
                  <w:sz w:val="24"/>
                </w:rPr>
                <m:t>−2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lang w:val="en-US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4"/>
                      <w:lang w:val="en-US"/>
                    </w:rPr>
                    <m:t>x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lang w:val="en-US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/>
                      <w:sz w:val="24"/>
                    </w:rPr>
                    <m:t>2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lang w:val="en-US"/>
                    </w:rPr>
                  </m:ctrlPr>
                </m:sup>
              </m:sSup>
              <m:r>
                <m:rPr/>
                <w:rPr>
                  <w:rFonts w:ascii="Cambria Math" w:hAnsi="Cambria Math" w:cs="Times New Roman"/>
                  <w:sz w:val="24"/>
                </w:rPr>
                <m:t>+5</m:t>
              </m:r>
            </m:oMath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504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8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56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/>
                  <w:rPr>
                    <w:rFonts w:ascii="Cambria Math" w:hAnsi="Cambria Math"/>
                    <w:sz w:val="28"/>
                    <w:szCs w:val="24"/>
                  </w:rPr>
                  <m:t>Дана функция f :</m:t>
                </m:r>
                <m:r>
                  <m:rPr/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R→R, 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/>
                        <w:sz w:val="28"/>
                        <w:szCs w:val="24"/>
                        <w:lang w:val="ro-RO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e>
                </m:d>
                <m:r>
                  <m:rPr/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deg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m:rPr/>
                          <w:rPr>
                            <w:rFonts w:ascii="Cambria Math" w:hAnsi="Cambria Math"/>
                            <w:sz w:val="28"/>
                            <w:szCs w:val="24"/>
                            <w:lang w:val="en-US"/>
                          </w:rPr>
                          <m:t>3</m:t>
                        </m:r>
                        <m:r>
                          <m:rPr/>
                          <w:rPr>
                            <w:rFonts w:ascii="Cambria Math" w:hAnsi="Cambria Math"/>
                            <w:sz w:val="28"/>
                            <w:szCs w:val="24"/>
                            <w:lang w:val="ro-RO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  <w:lang w:val="ro-RO"/>
                          </w:rPr>
                        </m:ctrlPr>
                      </m:e>
                      <m:sup>
                        <m:r>
                          <m:rPr/>
                          <w:rPr>
                            <w:rFonts w:ascii="Cambria Math" w:hAnsi="Cambria Math"/>
                            <w:sz w:val="28"/>
                            <w:szCs w:val="24"/>
                            <w:lang w:val="en-US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  <w:lang w:val="ro-RO"/>
                          </w:rPr>
                        </m:ctrlPr>
                      </m:sup>
                    </m:sSup>
                    <m:r>
                      <m:rPr/>
                      <w:rPr>
                        <w:rFonts w:ascii="Cambria Math" w:hAnsi="Cambria Math"/>
                        <w:sz w:val="28"/>
                        <w:szCs w:val="24"/>
                        <w:lang w:val="ro-RO"/>
                      </w:rPr>
                      <m:t>+</m:t>
                    </m:r>
                    <m:r>
                      <m:rPr/>
                      <w:rPr>
                        <w:rFonts w:ascii="Cambria Math" w:hAnsi="Cambria Math"/>
                        <w:sz w:val="28"/>
                        <w:szCs w:val="24"/>
                        <w:lang w:val="en-US"/>
                      </w:rPr>
                      <m:t>2x+4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e>
                </m:rad>
              </m:oMath>
            </m:oMathPara>
          </w:p>
        </w:tc>
        <w:tc>
          <w:tcPr>
            <w:tcW w:w="952" w:type="dxa"/>
            <w:gridSpan w:val="6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45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) Определите интервалы монотонности</w:t>
            </w:r>
            <w:r>
              <w:rPr>
                <w:rFonts w:ascii="Arial" w:hAnsi="Arial" w:eastAsia="SimSun" w:cs="Arial"/>
                <w:color w:val="000000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функции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f</m:t>
              </m:r>
            </m:oMath>
            <w:r>
              <w:rPr>
                <w:rFonts w:ascii="Times New Roman" w:hAnsi="Times New Roman" w:cs="Times New Roman" w:eastAsiaTheme="minorEastAsia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</w:t>
            </w:r>
            <w:r>
              <w:rPr>
                <w:rFonts w:eastAsiaTheme="minorEastAsia"/>
                <w:i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5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eastAsia="SimSun" w:cs="Times New Roman"/>
                <w:color w:val="000000"/>
              </w:rPr>
              <w:t xml:space="preserve">Сравните </w:t>
            </w:r>
            <m:oMath>
              <m:func>
                <m:func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lim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e>
                    <m:lim>
                      <m:r>
                        <m:rPr/>
                        <w:rPr>
                          <w:rFonts w:ascii="Cambria Math" w:hAnsi="Cambria Math" w:cs="Times New Roman" w:eastAsiaTheme="minorEastAsia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m:rPr/>
                        <w:rPr>
                          <w:rFonts w:ascii="Cambria Math" w:hAnsi="Cambria Math" w:cs="Times New Roman" w:eastAsiaTheme="minorEastAsia"/>
                          <w:sz w:val="24"/>
                          <w:szCs w:val="24"/>
                        </w:rPr>
                        <m:t>→−</m:t>
                      </m:r>
                      <m:r>
                        <m:rPr/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∞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lim>
                  </m:limLow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fName>
                <m:e>
                  <m:f>
                    <m:fP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 w:cs="Times New Roman" w:eastAsiaTheme="minorEastAsia"/>
                          <w:sz w:val="24"/>
                          <w:szCs w:val="24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4"/>
                              <w:szCs w:val="24"/>
                            </w:rPr>
                            <m:t>x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e>
                      </m:d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 w:cs="Times New Roman" w:eastAsiaTheme="minorEastAsia"/>
                          <w:sz w:val="24"/>
                          <w:szCs w:val="24"/>
                        </w:rPr>
                        <m:t>2</m:t>
                      </m:r>
                      <m:r>
                        <m:rPr/>
                        <w:rPr>
                          <w:rFonts w:ascii="Cambria Math" w:hAnsi="Cambria Math" w:cs="Times New Roman" w:eastAsiaTheme="minorEastAsia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m:rPr/>
                        <w:rPr>
                          <w:rFonts w:ascii="Cambria Math" w:hAnsi="Cambria Math" w:cs="Times New Roman" w:eastAsiaTheme="minorEastAsia"/>
                          <w:sz w:val="24"/>
                          <w:szCs w:val="24"/>
                        </w:rPr>
                        <m:t>+2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den>
                  </m:f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e>
              </m:func>
            </m:oMath>
            <w:r>
              <w:rPr>
                <w:rFonts w:hAnsi="Cambria Math" w:cs="Times New Roman" w:eastAsiaTheme="minorEastAsia"/>
                <w:sz w:val="28"/>
                <w:szCs w:val="24"/>
              </w:rPr>
              <w:t xml:space="preserve">  и 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−</m:t>
              </m:r>
            </m:oMath>
            <w:r>
              <w:rPr>
                <w:rFonts w:hAnsi="Cambria Math" w:cs="Times New Roman" w:eastAsiaTheme="minorEastAsia"/>
                <w:sz w:val="28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fPr>
                <m:num>
                  <m:r>
                    <m:rPr/>
                    <w:rPr>
                      <w:rFonts w:ascii="Cambria Math" w:hAnsi="Cambria Math" w:cs="Times New Roman"/>
                      <w:sz w:val="28"/>
                    </w:rPr>
                    <m:t>1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num>
                <m:den>
                  <m:r>
                    <m:rPr/>
                    <w:rPr>
                      <w:rFonts w:ascii="Cambria Math" w:hAnsi="Cambria Math" w:cs="Times New Roman"/>
                      <w:sz w:val="28"/>
                    </w:rPr>
                    <m:t>4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den>
              </m:f>
              <m:r>
                <m:rPr/>
                <w:rPr>
                  <w:rFonts w:ascii="Cambria Math" w:hAnsi="Cambria Math" w:cs="Times New Roman"/>
                  <w:sz w:val="28"/>
                  <w:lang w:val="en-US"/>
                </w:rPr>
                <m:t>f</m:t>
              </m:r>
              <m:r>
                <m:rPr/>
                <w:rPr>
                  <w:rFonts w:ascii="Cambria Math" w:hAnsi="Cambria Math" w:cs="Times New Roman"/>
                  <w:sz w:val="28"/>
                </w:rPr>
                <m:t>(2)</m:t>
              </m:r>
            </m:oMath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</w:trPr>
        <w:tc>
          <w:tcPr>
            <w:tcW w:w="45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eastAsiaTheme="minorEastAsia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8"/>
                <w:szCs w:val="24"/>
              </w:rPr>
              <w:t>в)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eastAsia="SimSun" w:cs="Times New Roman"/>
                  <w:color w:val="000000"/>
                </w:rPr>
                <m:t>Дана функция</m:t>
              </m:r>
            </m:oMath>
            <w:r>
              <w:rPr>
                <w:rFonts w:ascii="Times New Roman" w:hAnsi="Cambria Math"/>
                <w:iCs/>
                <w:sz w:val="24"/>
              </w:rPr>
              <w:t xml:space="preserve"> </w:t>
            </w:r>
            <m:oMath>
              <m:r>
                <m:rPr/>
                <w:rPr>
                  <w:rFonts w:ascii="Cambria Math" w:hAnsi="Cambria Math" w:cs="Times New Roman"/>
                  <w:sz w:val="24"/>
                  <w:lang w:val="en-US"/>
                </w:rPr>
                <m:t>g</m:t>
              </m:r>
              <m:r>
                <m:rPr/>
                <w:rPr>
                  <w:rFonts w:ascii="Cambria Math" w:hAnsi="Cambria Math" w:cs="Times New Roman"/>
                  <w:sz w:val="24"/>
                </w:rPr>
                <m:t xml:space="preserve"> :[0</m:t>
              </m:r>
              <m:r>
                <m:rPr/>
                <w:rPr>
                  <w:rFonts w:ascii="Cambria Math" w:hAnsi="Cambria Math" w:cs="Times New Roman"/>
                  <w:sz w:val="24"/>
                  <w:lang w:val="ro-RO"/>
                </w:rPr>
                <m:t>;</m:t>
              </m:r>
              <m:r>
                <m:rPr/>
                <w:rPr>
                  <w:rFonts w:ascii="Cambria Math" w:hAnsi="Cambria Math" w:cs="Times New Roman"/>
                  <w:sz w:val="24"/>
                </w:rPr>
                <m:t>4]</m:t>
              </m:r>
              <m:r>
                <m:rPr/>
                <w:rPr>
                  <w:rFonts w:ascii="Cambria Math" w:hAnsi="Cambria Math" w:cs="Times New Roman"/>
                  <w:sz w:val="24"/>
                  <w:lang w:val="ro-RO"/>
                </w:rPr>
                <m:t xml:space="preserve">→R, </m:t>
              </m:r>
              <m:r>
                <m:rPr/>
                <w:rPr>
                  <w:rFonts w:ascii="Cambria Math" w:hAnsi="Cambria Math" w:cs="Times New Roman"/>
                  <w:sz w:val="24"/>
                  <w:lang w:val="en-US"/>
                </w:rPr>
                <m:t>g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lang w:val="ro-RO"/>
                    </w:rPr>
                  </m:ctrlPr>
                </m:dPr>
                <m:e>
                  <m:r>
                    <m:rPr/>
                    <w:rPr>
                      <w:rFonts w:ascii="Cambria Math" w:hAnsi="Cambria Math" w:cs="Times New Roman"/>
                      <w:sz w:val="24"/>
                      <w:lang w:val="ro-RO"/>
                    </w:rPr>
                    <m:t>x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lang w:val="ro-RO"/>
                    </w:rPr>
                  </m:ctrlPr>
                </m:e>
              </m:d>
              <m:r>
                <m:rPr/>
                <w:rPr>
                  <w:rFonts w:ascii="Cambria Math" w:hAnsi="Cambria Math" w:cs="Times New Roman"/>
                  <w:sz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lang w:val="en-US"/>
                    </w:rPr>
                  </m:ctrlPr>
                </m:fPr>
                <m:num>
                  <m:r>
                    <m:rPr/>
                    <w:rPr>
                      <w:rFonts w:ascii="Cambria Math" w:hAnsi="Cambria Math" w:cs="Times New Roman"/>
                      <w:sz w:val="24"/>
                      <w:lang w:val="en-US"/>
                    </w:rPr>
                    <m:t>f</m:t>
                  </m:r>
                  <m:r>
                    <m:rPr/>
                    <w:rPr>
                      <w:rFonts w:ascii="Cambria Math" w:hAnsi="Cambria Math" w:cs="Times New Roman"/>
                      <w:sz w:val="24"/>
                    </w:rPr>
                    <m:t>(</m:t>
                  </m:r>
                  <m:r>
                    <m:rPr/>
                    <w:rPr>
                      <w:rFonts w:ascii="Cambria Math" w:hAnsi="Cambria Math" w:cs="Times New Roman"/>
                      <w:sz w:val="24"/>
                      <w:lang w:val="en-US"/>
                    </w:rPr>
                    <m:t>x</m:t>
                  </m:r>
                  <m:r>
                    <m:rPr/>
                    <w:rPr>
                      <w:rFonts w:ascii="Cambria Math" w:hAnsi="Cambria Math" w:cs="Times New Roman"/>
                      <w:sz w:val="24"/>
                    </w:rPr>
                    <m:t>)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lang w:val="en-US"/>
                    </w:rPr>
                  </m:ctrlP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lang w:val="en-US"/>
                        </w:rPr>
                      </m:ctrlPr>
                    </m:radPr>
                    <m:deg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lang w:val="en-US"/>
                        </w:rPr>
                      </m:ctrlPr>
                    </m:deg>
                    <m:e>
                      <m:r>
                        <m:rPr/>
                        <w:rPr>
                          <w:rFonts w:ascii="Cambria Math" w:hAnsi="Cambria Math" w:cs="Times New Roman"/>
                          <w:sz w:val="24"/>
                          <w:lang w:val="en-US"/>
                        </w:rPr>
                        <m:t>x</m:t>
                      </m:r>
                      <m:r>
                        <m:rPr/>
                        <w:rPr>
                          <w:rFonts w:ascii="Cambria Math" w:hAnsi="Cambria Math" w:cs="Times New Roman"/>
                          <w:sz w:val="24"/>
                        </w:rPr>
                        <m:t>+1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lang w:val="en-US"/>
                        </w:rPr>
                      </m:ctrlPr>
                    </m:e>
                  </m:rad>
                  <m:ctrlPr>
                    <w:rPr>
                      <w:rFonts w:ascii="Cambria Math" w:hAnsi="Cambria Math" w:cs="Times New Roman"/>
                      <w:i/>
                      <w:sz w:val="24"/>
                      <w:lang w:val="en-US"/>
                    </w:rPr>
                  </m:ctrlPr>
                </m:den>
              </m:f>
            </m:oMath>
            <w:r>
              <w:rPr>
                <w:rFonts w:hAnsi="Cambria Math" w:cs="Times New Roman"/>
                <w:sz w:val="24"/>
              </w:rPr>
              <w:t xml:space="preserve">. </w:t>
            </w:r>
            <w:r>
              <w:rPr>
                <w:rFonts w:ascii="Times New Roman" w:hAnsi="Times New Roman" w:eastAsia="SimSun" w:cs="Times New Roman"/>
                <w:color w:val="000000"/>
              </w:rPr>
              <w:t xml:space="preserve">Определите числовое значение объёма тела вращения, полученного вращением подграфика функции </w:t>
            </w:r>
            <m:oMath>
              <m:r>
                <m:rPr/>
                <w:rPr>
                  <w:rFonts w:ascii="Cambria Math" w:hAnsi="Cambria Math" w:eastAsia="SimSun" w:cs="Times New Roman"/>
                  <w:color w:val="000000"/>
                  <w:lang w:val="en-US"/>
                </w:rPr>
                <m:t>g</m:t>
              </m:r>
            </m:oMath>
            <w:r>
              <w:rPr>
                <w:rFonts w:ascii="Times New Roman" w:hAnsi="Times New Roman" w:eastAsia="SimSun" w:cs="Times New Roman"/>
                <w:color w:val="000000"/>
              </w:rPr>
              <w:t xml:space="preserve"> вокруг оси </w:t>
            </w:r>
            <m:oMath>
              <m:sSub>
                <m:sSubPr>
                  <m:ctrlPr>
                    <w:rPr>
                      <w:rFonts w:ascii="Cambria Math" w:hAnsi="Cambria Math" w:eastAsia="SimSun" w:cs="Times New Roman"/>
                      <w:i/>
                      <w:color w:val="000000"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SimSun" w:cs="Times New Roman"/>
                      <w:color w:val="000000"/>
                    </w:rPr>
                    <m:t>O</m:t>
                  </m:r>
                  <m:ctrlPr>
                    <w:rPr>
                      <w:rFonts w:ascii="Cambria Math" w:hAnsi="Cambria Math" w:eastAsia="SimSun" w:cs="Times New Roman"/>
                      <w:i/>
                      <w:color w:val="000000"/>
                    </w:rPr>
                  </m:ctrlPr>
                </m:e>
                <m:sub>
                  <m:r>
                    <m:rPr/>
                    <w:rPr>
                      <w:rFonts w:ascii="Cambria Math" w:hAnsi="Cambria Math" w:eastAsia="SimSun" w:cs="Times New Roman"/>
                      <w:color w:val="000000"/>
                      <w:lang w:val="en-US"/>
                    </w:rPr>
                    <m:t>x</m:t>
                  </m:r>
                  <m:ctrlPr>
                    <w:rPr>
                      <w:rFonts w:ascii="Cambria Math" w:hAnsi="Cambria Math" w:eastAsia="SimSun" w:cs="Times New Roman"/>
                      <w:i/>
                      <w:color w:val="000000"/>
                    </w:rPr>
                  </m:ctrlPr>
                </m:sub>
              </m:sSub>
            </m:oMath>
            <w:r>
              <w:rPr>
                <w:rFonts w:ascii="Times New Roman" w:hAnsi="Times New Roman" w:eastAsia="SimSun" w:cs="Times New Roman"/>
                <w:color w:val="000000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122" w:type="dxa"/>
            <w:gridSpan w:val="8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ЭЛЕМЕНТЫ КОМБИНАТОРИКИ. БИНОМ НЬЮТОНА. ЭЛЕМЕНТЫ ТЕОРИИ ВЕРОЯТНОСТЕЙ И МАТЕМАТИЧЕСКОЙ СТАТИСТИКИ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eastAsia="SimSun" w:cs="Times New Roman"/>
                <w:color w:val="000000"/>
              </w:rPr>
              <w:t>В конкурсе талантов из 6 актеров, 5 певцов и одного танцора надо выбрать команду из 5 членов. Какова вероятность, что в команду попадает как минимум один актёр, один певец и один танцор?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4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</w:rPr>
              <w:t xml:space="preserve">Определите член разложения бинома </w:t>
            </w:r>
            <m:oMath>
              <m:sSup>
                <m:sSup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4"/>
                              <w:szCs w:val="24"/>
                              <w:lang w:val="en-US"/>
                            </w:rPr>
                            <m:t>b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num>
                        <m:den>
                          <m:rad>
                            <m:radPr>
                              <m:ctrlPr>
                                <w:rPr>
                                  <w:rFonts w:ascii="Cambria Math" w:hAnsi="Cambria Math" w:cs="Times New Roman" w:eastAsiaTheme="minorEastAsia"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>
                              <m:r>
                                <m:rPr/>
                                <w:rPr>
                                  <w:rFonts w:ascii="Cambria Math" w:hAnsi="Cambria Math" w:cs="Times New Roman" w:eastAsiaTheme="minorEastAsia"/>
                                  <w:sz w:val="24"/>
                                  <w:szCs w:val="24"/>
                                </w:rPr>
                                <m:t>5</m:t>
                              </m:r>
                              <m:ctrlPr>
                                <w:rPr>
                                  <w:rFonts w:ascii="Cambria Math" w:hAnsi="Cambria Math" w:cs="Times New Roman" w:eastAsiaTheme="minorEastAsia"/>
                                  <w:i/>
                                  <w:sz w:val="24"/>
                                  <w:szCs w:val="24"/>
                                </w:rPr>
                              </m:ctrlPr>
                            </m:deg>
                            <m:e>
                              <m:r>
                                <m:rPr/>
                                <w:rPr>
                                  <w:rFonts w:ascii="Cambria Math" w:hAnsi="Cambria Math" w:cs="Times New Roman" w:eastAsiaTheme="minorEastAsia"/>
                                  <w:sz w:val="24"/>
                                  <w:szCs w:val="24"/>
                                  <w:lang w:val="en-US"/>
                                </w:rPr>
                                <m:t>a</m:t>
                              </m:r>
                              <m:ctrlPr>
                                <w:rPr>
                                  <w:rFonts w:ascii="Cambria Math" w:hAnsi="Cambria Math" w:cs="Times New Roman" w:eastAsiaTheme="minorEastAsia"/>
                                  <w:i/>
                                  <w:sz w:val="24"/>
                                  <w:szCs w:val="24"/>
                                </w:rPr>
                              </m:ctrlPr>
                            </m:e>
                          </m:rad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den>
                      </m:f>
                      <m:r>
                        <m:rPr/>
                        <w:rPr>
                          <w:rFonts w:ascii="Cambria Math" w:hAnsi="Cambria Math" w:cs="Times New Roman" w:eastAsiaTheme="minorEastAsia"/>
                          <w:sz w:val="24"/>
                          <w:szCs w:val="24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 w:eastAsiaTheme="minorEastAsia"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>
                              <m:ctrlPr>
                                <w:rPr>
                                  <w:rFonts w:ascii="Cambria Math" w:hAnsi="Cambria Math" w:cs="Times New Roman" w:eastAsiaTheme="minorEastAsia"/>
                                  <w:i/>
                                  <w:sz w:val="24"/>
                                  <w:szCs w:val="24"/>
                                </w:rPr>
                              </m:ctrlPr>
                            </m:deg>
                            <m:e>
                              <m:r>
                                <m:rPr/>
                                <w:rPr>
                                  <w:rFonts w:ascii="Cambria Math" w:hAnsi="Cambria Math" w:cs="Times New Roman" w:eastAsiaTheme="minorEastAsia"/>
                                  <w:sz w:val="24"/>
                                  <w:szCs w:val="24"/>
                                  <w:lang w:val="en-US"/>
                                </w:rPr>
                                <m:t>b</m:t>
                              </m:r>
                              <m:ctrlPr>
                                <w:rPr>
                                  <w:rFonts w:ascii="Cambria Math" w:hAnsi="Cambria Math" w:cs="Times New Roman" w:eastAsiaTheme="minorEastAsia"/>
                                  <w:i/>
                                  <w:sz w:val="24"/>
                                  <w:szCs w:val="24"/>
                                </w:rPr>
                              </m:ctrlPr>
                            </m:e>
                          </m:rad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e>
                  </m:d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9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up>
              </m:sSup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,</m:t>
              </m:r>
              <m:r>
                <m:rPr/>
                <w:rPr>
                  <w:rFonts w:ascii="Cambria Math" w:hAnsi="Cambria Math" w:eastAsia="SimSun" w:cs="Times New Roman"/>
                  <w:color w:val="000000"/>
                  <w:sz w:val="24"/>
                  <w:szCs w:val="24"/>
                </w:rPr>
                <m:t>(</m:t>
              </m:r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  <w:lang w:val="en-US"/>
                </w:rPr>
                <m:t>a</m:t>
              </m:r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 xml:space="preserve">&gt;0, </m:t>
              </m:r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  <w:lang w:val="en-US"/>
                </w:rPr>
                <m:t>b</m:t>
              </m:r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&gt;0)</m:t>
              </m:r>
            </m:oMath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</w:rPr>
              <w:t xml:space="preserve">  в котором у </w:t>
            </w:r>
            <m:oMath>
              <m:r>
                <m:rPr/>
                <w:rPr>
                  <w:rFonts w:ascii="Cambria Math" w:hAnsi="Cambria Math" w:eastAsia="SimSun" w:cs="Times New Roman"/>
                  <w:color w:val="000000"/>
                  <w:sz w:val="24"/>
                  <w:szCs w:val="24"/>
                  <w:lang w:val="en-US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 w:eastAsia="SimSun" w:cs="Times New Roman"/>
                  <w:color w:val="000000"/>
                  <w:sz w:val="24"/>
                  <w:szCs w:val="24"/>
                </w:rPr>
                <m:t xml:space="preserve"> и </m:t>
              </m:r>
              <m:r>
                <m:rPr/>
                <w:rPr>
                  <w:rFonts w:ascii="Cambria Math" w:hAnsi="Cambria Math" w:eastAsia="SimSun" w:cs="Times New Roman"/>
                  <w:color w:val="000000"/>
                  <w:sz w:val="24"/>
                  <w:szCs w:val="24"/>
                  <w:lang w:val="en-US"/>
                </w:rPr>
                <m:t>b</m:t>
              </m:r>
            </m:oMath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</w:rPr>
              <w:t xml:space="preserve"> одинаковые показатели степеней. 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4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</w:tbl>
    <w:p/>
    <w:sectPr>
      <w:pgSz w:w="11906" w:h="16838"/>
      <w:pgMar w:top="568" w:right="850" w:bottom="993" w:left="1701" w:header="708" w:footer="708" w:gutter="0"/>
      <w:pgNumType w:start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4F2"/>
    <w:rsid w:val="00060803"/>
    <w:rsid w:val="000761CF"/>
    <w:rsid w:val="00167A5B"/>
    <w:rsid w:val="001B1078"/>
    <w:rsid w:val="003A5067"/>
    <w:rsid w:val="004270C7"/>
    <w:rsid w:val="004A595B"/>
    <w:rsid w:val="004D01F2"/>
    <w:rsid w:val="0053189F"/>
    <w:rsid w:val="0059149B"/>
    <w:rsid w:val="005D7ABE"/>
    <w:rsid w:val="00600665"/>
    <w:rsid w:val="006A1EB2"/>
    <w:rsid w:val="006E7D7C"/>
    <w:rsid w:val="00735F04"/>
    <w:rsid w:val="007A6093"/>
    <w:rsid w:val="00891A4A"/>
    <w:rsid w:val="00891AD6"/>
    <w:rsid w:val="008A1281"/>
    <w:rsid w:val="008B56B4"/>
    <w:rsid w:val="00AB4E2A"/>
    <w:rsid w:val="00BF2311"/>
    <w:rsid w:val="00C074F2"/>
    <w:rsid w:val="00C21907"/>
    <w:rsid w:val="00CE18A2"/>
    <w:rsid w:val="00D06160"/>
    <w:rsid w:val="00D1078C"/>
    <w:rsid w:val="00E85D9A"/>
    <w:rsid w:val="00F304D5"/>
    <w:rsid w:val="00FF25F4"/>
    <w:rsid w:val="211D214D"/>
    <w:rsid w:val="331A50B6"/>
    <w:rsid w:val="3EBE2806"/>
    <w:rsid w:val="45D044CC"/>
    <w:rsid w:val="49A83CE4"/>
    <w:rsid w:val="4BB053E3"/>
    <w:rsid w:val="56395B69"/>
    <w:rsid w:val="7AD2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link w:val="8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ru-RU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">
    <w:name w:val="Subtitle"/>
    <w:basedOn w:val="1"/>
    <w:next w:val="1"/>
    <w:link w:val="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ru-RU"/>
      <w14:textFill>
        <w14:solidFill>
          <w14:schemeClr w14:val="accent1"/>
        </w14:solidFill>
      </w14:textFill>
    </w:rPr>
  </w:style>
  <w:style w:type="table" w:styleId="7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Название Знак"/>
    <w:basedOn w:val="2"/>
    <w:link w:val="4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ru-RU"/>
    </w:rPr>
  </w:style>
  <w:style w:type="character" w:customStyle="1" w:styleId="9">
    <w:name w:val="Подзаголовок Знак"/>
    <w:basedOn w:val="2"/>
    <w:link w:val="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ru-RU"/>
      <w14:textFill>
        <w14:solidFill>
          <w14:schemeClr w14:val="accent1"/>
        </w14:solidFill>
      </w14:textFill>
    </w:rPr>
  </w:style>
  <w:style w:type="character" w:styleId="10">
    <w:name w:val="Placeholder Text"/>
    <w:basedOn w:val="2"/>
    <w:semiHidden/>
    <w:qFormat/>
    <w:uiPriority w:val="99"/>
    <w:rPr>
      <w:color w:val="808080"/>
    </w:rPr>
  </w:style>
  <w:style w:type="paragraph" w:styleId="11">
    <w:name w:val="No Spacing"/>
    <w:link w:val="12"/>
    <w:qFormat/>
    <w:uiPriority w:val="1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12">
    <w:name w:val="Без интервала Знак"/>
    <w:basedOn w:val="2"/>
    <w:link w:val="11"/>
    <w:qFormat/>
    <w:uiPriority w:val="1"/>
    <w:rPr>
      <w:rFonts w:eastAsiaTheme="minorEastAsia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verPageProperties xmlns="http://schemas.microsoft.com/office/2006/coverPageProps">
  <PublishDate/>
  <Abstract>Автор: студент-медик 319 группы, 2023-2024 года выпуска – Акбыик Никита
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Eugenia Selivanov   Irina Ciobanu   Aliona Lașcu</Company>
  <Pages>5</Pages>
  <Words>555</Words>
  <Characters>3169</Characters>
  <Lines>26</Lines>
  <Paragraphs>7</Paragraphs>
  <TotalTime>1</TotalTime>
  <ScaleCrop>false</ScaleCrop>
  <LinksUpToDate>false</LinksUpToDate>
  <CharactersWithSpaces>3717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2024-02-24T14:00:00Z</dcterms:created>
  <dc:creator>admn</dc:creator>
  <cp:lastModifiedBy>Людмила Мороз</cp:lastModifiedBy>
  <dcterms:modified xsi:type="dcterms:W3CDTF">2024-03-10T08:32:00Z</dcterms:modified>
  <dc:subject>Решаем варианты по математике, №2.  Сборник задач по математике.</dc:subject>
  <dc:title>Улыбаемся и пашем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469D04FBD43E4C169DB60B10E5BC71E1_13</vt:lpwstr>
  </property>
</Properties>
</file>