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55" w:rsidRPr="00D5122F" w:rsidRDefault="00793055" w:rsidP="00793055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4"/>
          <w:szCs w:val="24"/>
        </w:rPr>
      </w:pPr>
      <w:r w:rsidRPr="00D5122F">
        <w:rPr>
          <w:rFonts w:ascii="Times New Roman" w:hAnsi="Times New Roman" w:cs="Times New Roman"/>
          <w:sz w:val="24"/>
          <w:szCs w:val="24"/>
        </w:rPr>
        <w:t xml:space="preserve">Государственное бюджетное специальное (коррекционное) образовательное учреждение для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5122F">
        <w:rPr>
          <w:rFonts w:ascii="Times New Roman" w:hAnsi="Times New Roman" w:cs="Times New Roman"/>
          <w:sz w:val="24"/>
          <w:szCs w:val="24"/>
        </w:rPr>
        <w:t xml:space="preserve">обучающихся, воспитанников с ограниченными возможностями здоровья       </w:t>
      </w:r>
      <w:r w:rsidRPr="00D512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122F">
        <w:rPr>
          <w:rFonts w:ascii="Times New Roman" w:hAnsi="Times New Roman" w:cs="Times New Roman"/>
          <w:sz w:val="24"/>
          <w:szCs w:val="24"/>
        </w:rPr>
        <w:t xml:space="preserve">общеобразовательная школа-интернат VIII вида                                                                                 </w:t>
      </w:r>
      <w:proofErr w:type="gramStart"/>
      <w:r w:rsidRPr="00D512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12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5122F">
        <w:rPr>
          <w:rFonts w:ascii="Times New Roman" w:hAnsi="Times New Roman" w:cs="Times New Roman"/>
          <w:sz w:val="24"/>
          <w:szCs w:val="24"/>
        </w:rPr>
        <w:t>Воронцовка</w:t>
      </w:r>
      <w:proofErr w:type="gramEnd"/>
      <w:r w:rsidRPr="00D5122F">
        <w:rPr>
          <w:rFonts w:ascii="Times New Roman" w:hAnsi="Times New Roman" w:cs="Times New Roman"/>
          <w:sz w:val="24"/>
          <w:szCs w:val="24"/>
        </w:rPr>
        <w:t xml:space="preserve"> Краснодарский край</w:t>
      </w:r>
    </w:p>
    <w:p w:rsidR="00793055" w:rsidRPr="00D5122F" w:rsidRDefault="00793055" w:rsidP="00793055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3055" w:rsidRDefault="00793055" w:rsidP="00793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793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0.95pt;height:41.95pt" fillcolor="#063" strokecolor="green">
            <v:fill r:id="rId6" o:title="Бумажный пакет" type="tile"/>
            <v:stroke r:id="rId7" o:title=""/>
            <v:shadow on="t" type="perspective" color="#c7dfd3" opacity="52429f" origin="-.5,-.5" offset="-26pt,-36pt" matrix="1.25,,,1.25"/>
            <v:textpath style="font-family:&quot;Times New Roman&quot;;v-text-kern:t" trim="t" fitpath="t" string="Классный час"/>
          </v:shape>
        </w:pict>
      </w: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793055">
      <w:pPr>
        <w:ind w:left="1276" w:hanging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136" style="width:341pt;height:83.1pt" fillcolor="#369" strokecolor="blue">
            <v:fill r:id="rId7" o:title=""/>
            <v:shadow on="t" color="#b2b2b2" opacity="52429f" offset="3pt"/>
            <v:textpath style="font-family:&quot;Times New Roman&quot;;v-text-kern:t" trim="t" fitpath="t" string="&quot;Факторы здоровья&quot;"/>
          </v:shape>
        </w:pict>
      </w: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95388B" wp14:editId="4EA70EBA">
            <wp:simplePos x="0" y="0"/>
            <wp:positionH relativeFrom="column">
              <wp:posOffset>1011555</wp:posOffset>
            </wp:positionH>
            <wp:positionV relativeFrom="paragraph">
              <wp:posOffset>273685</wp:posOffset>
            </wp:positionV>
            <wp:extent cx="4816475" cy="4816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481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Default="00793055" w:rsidP="00DB3745">
      <w:pPr>
        <w:ind w:left="1276" w:hanging="850"/>
        <w:rPr>
          <w:rFonts w:ascii="Times New Roman" w:hAnsi="Times New Roman" w:cs="Times New Roman"/>
          <w:b/>
          <w:sz w:val="28"/>
          <w:szCs w:val="28"/>
        </w:rPr>
      </w:pPr>
    </w:p>
    <w:p w:rsidR="00793055" w:rsidRPr="00793055" w:rsidRDefault="00793055" w:rsidP="00793055">
      <w:pPr>
        <w:jc w:val="right"/>
        <w:rPr>
          <w:rFonts w:ascii="Bauhaus 93" w:hAnsi="Bauhaus 93" w:cs="Times New Roman"/>
          <w:b/>
          <w:i/>
          <w:sz w:val="40"/>
          <w:szCs w:val="40"/>
          <w:u w:val="single"/>
        </w:rPr>
      </w:pPr>
      <w:r w:rsidRPr="00793055">
        <w:rPr>
          <w:rFonts w:ascii="Times New Roman" w:hAnsi="Times New Roman" w:cs="Times New Roman"/>
          <w:b/>
          <w:i/>
          <w:sz w:val="40"/>
          <w:szCs w:val="40"/>
          <w:u w:val="single"/>
        </w:rPr>
        <w:t>Классный</w:t>
      </w:r>
      <w:r w:rsidRPr="00793055">
        <w:rPr>
          <w:rFonts w:ascii="Bauhaus 93" w:hAnsi="Bauhaus 93" w:cs="Times New Roman"/>
          <w:b/>
          <w:i/>
          <w:sz w:val="40"/>
          <w:szCs w:val="40"/>
          <w:u w:val="single"/>
        </w:rPr>
        <w:t xml:space="preserve"> </w:t>
      </w:r>
      <w:r w:rsidRPr="00793055">
        <w:rPr>
          <w:rFonts w:ascii="Times New Roman" w:hAnsi="Times New Roman" w:cs="Times New Roman"/>
          <w:b/>
          <w:i/>
          <w:sz w:val="40"/>
          <w:szCs w:val="40"/>
          <w:u w:val="single"/>
        </w:rPr>
        <w:t>руководитель</w:t>
      </w:r>
    </w:p>
    <w:p w:rsidR="00793055" w:rsidRPr="00793055" w:rsidRDefault="00793055" w:rsidP="00793055">
      <w:pPr>
        <w:ind w:left="1276" w:hanging="850"/>
        <w:jc w:val="right"/>
        <w:rPr>
          <w:rFonts w:ascii="Bauhaus 93" w:hAnsi="Bauhaus 93" w:cs="Times New Roman"/>
          <w:b/>
          <w:i/>
          <w:sz w:val="40"/>
          <w:szCs w:val="40"/>
          <w:u w:val="single"/>
        </w:rPr>
      </w:pPr>
      <w:r w:rsidRPr="00793055">
        <w:rPr>
          <w:rFonts w:ascii="Times New Roman" w:hAnsi="Times New Roman" w:cs="Times New Roman"/>
          <w:b/>
          <w:i/>
          <w:sz w:val="40"/>
          <w:szCs w:val="40"/>
          <w:u w:val="single"/>
        </w:rPr>
        <w:t>Дегтярёва</w:t>
      </w:r>
      <w:r w:rsidRPr="00793055">
        <w:rPr>
          <w:rFonts w:ascii="Bauhaus 93" w:hAnsi="Bauhaus 93" w:cs="Times New Roman"/>
          <w:b/>
          <w:i/>
          <w:sz w:val="40"/>
          <w:szCs w:val="40"/>
          <w:u w:val="single"/>
        </w:rPr>
        <w:t xml:space="preserve"> </w:t>
      </w:r>
      <w:r w:rsidRPr="00793055">
        <w:rPr>
          <w:rFonts w:ascii="Times New Roman" w:hAnsi="Times New Roman" w:cs="Times New Roman"/>
          <w:b/>
          <w:i/>
          <w:sz w:val="40"/>
          <w:szCs w:val="40"/>
          <w:u w:val="single"/>
        </w:rPr>
        <w:t>Алёна</w:t>
      </w:r>
      <w:r w:rsidRPr="00793055">
        <w:rPr>
          <w:rFonts w:ascii="Bauhaus 93" w:hAnsi="Bauhaus 93" w:cs="Times New Roman"/>
          <w:b/>
          <w:i/>
          <w:sz w:val="40"/>
          <w:szCs w:val="40"/>
          <w:u w:val="single"/>
        </w:rPr>
        <w:t xml:space="preserve"> </w:t>
      </w:r>
      <w:r w:rsidRPr="00793055">
        <w:rPr>
          <w:rFonts w:ascii="Times New Roman" w:hAnsi="Times New Roman" w:cs="Times New Roman"/>
          <w:b/>
          <w:i/>
          <w:sz w:val="40"/>
          <w:szCs w:val="40"/>
          <w:u w:val="single"/>
        </w:rPr>
        <w:t>Николаевна</w:t>
      </w:r>
    </w:p>
    <w:p w:rsidR="00BA50B9" w:rsidRDefault="00762291" w:rsidP="00793055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374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850" w:rsidRPr="00DB3745">
        <w:rPr>
          <w:rFonts w:ascii="Times New Roman" w:hAnsi="Times New Roman" w:cs="Times New Roman"/>
          <w:sz w:val="32"/>
          <w:szCs w:val="32"/>
        </w:rPr>
        <w:t>Формула здоровья</w:t>
      </w:r>
    </w:p>
    <w:p w:rsidR="005B7850" w:rsidRDefault="005B7850" w:rsidP="00DB3745">
      <w:pPr>
        <w:ind w:left="1276" w:hanging="850"/>
        <w:rPr>
          <w:rFonts w:ascii="Times New Roman" w:hAnsi="Times New Roman" w:cs="Times New Roman"/>
          <w:sz w:val="28"/>
          <w:szCs w:val="28"/>
        </w:rPr>
      </w:pPr>
      <w:r w:rsidRPr="00DB3745">
        <w:rPr>
          <w:rFonts w:ascii="Times New Roman" w:hAnsi="Times New Roman" w:cs="Times New Roman"/>
          <w:b/>
          <w:sz w:val="28"/>
          <w:szCs w:val="28"/>
        </w:rPr>
        <w:t>Цель:</w:t>
      </w:r>
      <w:r w:rsidR="00617A71">
        <w:rPr>
          <w:rFonts w:ascii="Times New Roman" w:hAnsi="Times New Roman" w:cs="Times New Roman"/>
          <w:sz w:val="28"/>
          <w:szCs w:val="28"/>
        </w:rPr>
        <w:t xml:space="preserve"> </w:t>
      </w:r>
      <w:r w:rsidR="00DB3745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5B7850" w:rsidRDefault="005B7850" w:rsidP="00DB3745">
      <w:pPr>
        <w:ind w:left="1701" w:hanging="1275"/>
        <w:rPr>
          <w:rFonts w:ascii="Times New Roman" w:hAnsi="Times New Roman" w:cs="Times New Roman"/>
          <w:sz w:val="28"/>
          <w:szCs w:val="28"/>
        </w:rPr>
      </w:pPr>
      <w:r w:rsidRPr="00DB374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32644A">
        <w:rPr>
          <w:rFonts w:ascii="Times New Roman" w:hAnsi="Times New Roman" w:cs="Times New Roman"/>
          <w:sz w:val="28"/>
          <w:szCs w:val="28"/>
        </w:rPr>
        <w:t xml:space="preserve"> </w:t>
      </w:r>
      <w:r w:rsidR="00DB3745">
        <w:rPr>
          <w:rFonts w:ascii="Times New Roman" w:hAnsi="Times New Roman" w:cs="Times New Roman"/>
          <w:sz w:val="28"/>
          <w:szCs w:val="28"/>
        </w:rPr>
        <w:t xml:space="preserve">Формировать у учащихся представления о положительных и отрицательных факторах влияющих на организм человека, о негативных последствиях употребления алкоголя, наркотических средств, табака; </w:t>
      </w:r>
      <w:r w:rsidR="006D3DFC">
        <w:rPr>
          <w:rFonts w:ascii="Times New Roman" w:hAnsi="Times New Roman" w:cs="Times New Roman"/>
          <w:sz w:val="28"/>
          <w:szCs w:val="28"/>
        </w:rPr>
        <w:t>дать разъяснение понятию «здоровье».</w:t>
      </w:r>
      <w:r w:rsidR="00DB3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745" w:rsidRDefault="00816DF8" w:rsidP="00DB3745">
      <w:pPr>
        <w:ind w:left="1701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 w:rsidR="00DB3745">
        <w:rPr>
          <w:rFonts w:ascii="Times New Roman" w:hAnsi="Times New Roman" w:cs="Times New Roman"/>
          <w:sz w:val="28"/>
          <w:szCs w:val="28"/>
        </w:rPr>
        <w:t xml:space="preserve"> мыслительную деятельность, память, воображение, связную устную речь; расширять кругозор учащихся.</w:t>
      </w:r>
    </w:p>
    <w:p w:rsidR="00941559" w:rsidRPr="00DB3745" w:rsidRDefault="0032644A" w:rsidP="00DB3745">
      <w:pPr>
        <w:ind w:left="1701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24ED" w:rsidRPr="00DB3745">
        <w:rPr>
          <w:rFonts w:ascii="Times New Roman" w:hAnsi="Times New Roman" w:cs="Times New Roman"/>
          <w:sz w:val="28"/>
          <w:szCs w:val="28"/>
        </w:rPr>
        <w:t>Формирование   потребности в здоровом образе жизни,  духовном и нравственном совершенствовании.</w:t>
      </w:r>
    </w:p>
    <w:p w:rsidR="0032644A" w:rsidRDefault="0032644A" w:rsidP="00DB3745">
      <w:pPr>
        <w:ind w:left="1276" w:hanging="850"/>
        <w:rPr>
          <w:rFonts w:ascii="Times New Roman" w:hAnsi="Times New Roman" w:cs="Times New Roman"/>
          <w:sz w:val="28"/>
          <w:szCs w:val="28"/>
        </w:rPr>
      </w:pPr>
      <w:r w:rsidRPr="00DB3745">
        <w:rPr>
          <w:rFonts w:ascii="Times New Roman" w:hAnsi="Times New Roman" w:cs="Times New Roman"/>
          <w:b/>
          <w:sz w:val="28"/>
          <w:szCs w:val="28"/>
        </w:rPr>
        <w:t>Форма</w:t>
      </w:r>
      <w:proofErr w:type="gramStart"/>
      <w:r w:rsidRPr="00DB374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круглый стол.</w:t>
      </w:r>
    </w:p>
    <w:p w:rsidR="0032644A" w:rsidRDefault="0032644A" w:rsidP="00DB3745">
      <w:pPr>
        <w:ind w:left="1276" w:hanging="850"/>
        <w:rPr>
          <w:rFonts w:ascii="Times New Roman" w:hAnsi="Times New Roman" w:cs="Times New Roman"/>
          <w:sz w:val="28"/>
          <w:szCs w:val="28"/>
        </w:rPr>
      </w:pPr>
      <w:r w:rsidRPr="00DB374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мультимедийная презентация, карточки с надписью факторов влияющих на здоровье.</w:t>
      </w:r>
    </w:p>
    <w:p w:rsidR="005B7850" w:rsidRDefault="005B7850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DB3745" w:rsidRDefault="00DB3745">
      <w:pPr>
        <w:rPr>
          <w:rFonts w:ascii="Times New Roman" w:hAnsi="Times New Roman" w:cs="Times New Roman"/>
          <w:sz w:val="28"/>
          <w:szCs w:val="28"/>
        </w:rPr>
      </w:pPr>
    </w:p>
    <w:p w:rsidR="00793055" w:rsidRDefault="00793055">
      <w:pPr>
        <w:rPr>
          <w:rFonts w:ascii="Times New Roman" w:hAnsi="Times New Roman" w:cs="Times New Roman"/>
          <w:sz w:val="28"/>
          <w:szCs w:val="28"/>
        </w:rPr>
      </w:pPr>
    </w:p>
    <w:p w:rsidR="005B7850" w:rsidRDefault="005B7850">
      <w:pPr>
        <w:rPr>
          <w:rFonts w:ascii="Times New Roman" w:hAnsi="Times New Roman" w:cs="Times New Roman"/>
          <w:sz w:val="28"/>
          <w:szCs w:val="28"/>
        </w:rPr>
      </w:pPr>
    </w:p>
    <w:p w:rsidR="005B7850" w:rsidRPr="00DB3745" w:rsidRDefault="005B7850" w:rsidP="005B78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745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</w:t>
      </w:r>
    </w:p>
    <w:p w:rsidR="00762291" w:rsidRDefault="00762291" w:rsidP="0076229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/слайд 1/</w:t>
      </w:r>
    </w:p>
    <w:p w:rsidR="005B7850" w:rsidRDefault="00313198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850">
        <w:rPr>
          <w:rFonts w:ascii="Times New Roman" w:hAnsi="Times New Roman" w:cs="Times New Roman"/>
          <w:sz w:val="28"/>
          <w:szCs w:val="28"/>
        </w:rPr>
        <w:t>Здравствуйте, дорогие ребята! Я говорю вам «здравствуйте», а это значит, что я всем вам желаю здоровья!</w:t>
      </w:r>
    </w:p>
    <w:p w:rsidR="005B7850" w:rsidRDefault="00313198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850">
        <w:rPr>
          <w:rFonts w:ascii="Times New Roman" w:hAnsi="Times New Roman" w:cs="Times New Roman"/>
          <w:sz w:val="28"/>
          <w:szCs w:val="28"/>
        </w:rPr>
        <w:t xml:space="preserve">Задумывались </w:t>
      </w:r>
      <w:r>
        <w:rPr>
          <w:rFonts w:ascii="Times New Roman" w:hAnsi="Times New Roman" w:cs="Times New Roman"/>
          <w:sz w:val="28"/>
          <w:szCs w:val="28"/>
        </w:rPr>
        <w:t>ли вы когда-</w:t>
      </w:r>
      <w:r w:rsidR="005B7850">
        <w:rPr>
          <w:rFonts w:ascii="Times New Roman" w:hAnsi="Times New Roman" w:cs="Times New Roman"/>
          <w:sz w:val="28"/>
          <w:szCs w:val="28"/>
        </w:rPr>
        <w:t xml:space="preserve">нибудь о том, почему в приветствии людей заложено пожелание друг другу здоровья? Наверно, потому, что здоровье </w:t>
      </w:r>
      <w:r w:rsidR="00D73A93">
        <w:rPr>
          <w:rFonts w:ascii="Times New Roman" w:hAnsi="Times New Roman" w:cs="Times New Roman"/>
          <w:sz w:val="28"/>
          <w:szCs w:val="28"/>
        </w:rPr>
        <w:t xml:space="preserve">для человека – самая главная ценность. </w:t>
      </w:r>
      <w:proofErr w:type="gramStart"/>
      <w:r w:rsidR="00D73A93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D73A93">
        <w:rPr>
          <w:rFonts w:ascii="Times New Roman" w:hAnsi="Times New Roman" w:cs="Times New Roman"/>
          <w:sz w:val="28"/>
          <w:szCs w:val="28"/>
        </w:rPr>
        <w:t xml:space="preserve"> к сожалению, мы начинаем говорить о здоровье </w:t>
      </w:r>
      <w:r w:rsidR="005B7850">
        <w:rPr>
          <w:rFonts w:ascii="Times New Roman" w:hAnsi="Times New Roman" w:cs="Times New Roman"/>
          <w:sz w:val="28"/>
          <w:szCs w:val="28"/>
        </w:rPr>
        <w:t>тогда, когда его теряем!</w:t>
      </w:r>
    </w:p>
    <w:p w:rsidR="00D73A93" w:rsidRPr="00DB3745" w:rsidRDefault="00D73A93" w:rsidP="00D73A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3745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762291" w:rsidRPr="00D73A93" w:rsidRDefault="00762291" w:rsidP="00762291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/слайд 2/</w:t>
      </w:r>
    </w:p>
    <w:p w:rsidR="005B7850" w:rsidRDefault="00313198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7850">
        <w:rPr>
          <w:rFonts w:ascii="Times New Roman" w:hAnsi="Times New Roman" w:cs="Times New Roman"/>
          <w:sz w:val="28"/>
          <w:szCs w:val="28"/>
        </w:rPr>
        <w:t xml:space="preserve">Сегодня мы с вами выведем формулу здоровья, от каждого из вас </w:t>
      </w:r>
      <w:r w:rsidR="00D73A93">
        <w:rPr>
          <w:rFonts w:ascii="Times New Roman" w:hAnsi="Times New Roman" w:cs="Times New Roman"/>
          <w:sz w:val="28"/>
          <w:szCs w:val="28"/>
        </w:rPr>
        <w:t>будет,</w:t>
      </w:r>
      <w:r w:rsidR="005B7850">
        <w:rPr>
          <w:rFonts w:ascii="Times New Roman" w:hAnsi="Times New Roman" w:cs="Times New Roman"/>
          <w:sz w:val="28"/>
          <w:szCs w:val="28"/>
        </w:rPr>
        <w:t xml:space="preserve"> зависит успех нашего общего дела. Но прежде чем вывести формулу здоровья, давайте уточним, что же такое здоровье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198" w:rsidRDefault="00313198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Долгое время считалось, что здоровье – это отсутствие болезни. Вы согласны с этим? А вот такой пример: у человека ничего не болит, но у него плохая память. Или ещё пример: пьяный человек ничего не болит, но можно ли его считать здоровым?</w:t>
      </w:r>
    </w:p>
    <w:p w:rsidR="0009361B" w:rsidRDefault="00313198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Здоровье - это не просто отсутствие болезн</w:t>
      </w:r>
      <w:r w:rsidR="0009361B">
        <w:rPr>
          <w:rFonts w:ascii="Times New Roman" w:hAnsi="Times New Roman" w:cs="Times New Roman"/>
          <w:sz w:val="28"/>
          <w:szCs w:val="28"/>
        </w:rPr>
        <w:t>ей, это состояние физического, психологического и социального благополучия.</w:t>
      </w:r>
    </w:p>
    <w:p w:rsidR="00D73A93" w:rsidRDefault="00D73A93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Какие факторы влияют на здоровье? Что такое фактор? (Фактор </w:t>
      </w:r>
      <w:r w:rsidR="006D3DF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DFC">
        <w:rPr>
          <w:rFonts w:ascii="Times New Roman" w:hAnsi="Times New Roman" w:cs="Times New Roman"/>
          <w:sz w:val="28"/>
          <w:szCs w:val="28"/>
        </w:rPr>
        <w:t>момент, существенное обстоятельство в каком-нибудь процессе, явлении)</w:t>
      </w:r>
    </w:p>
    <w:p w:rsidR="00313198" w:rsidRDefault="0009361B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вы хорошо разбираетесь в факторах здоровья?</w:t>
      </w:r>
      <w:r w:rsidR="00313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мы это проверим.</w:t>
      </w:r>
    </w:p>
    <w:p w:rsidR="0009361B" w:rsidRDefault="00762291" w:rsidP="007622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ВИКТОРИНА: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1.Согласны ли вы, что зарядка - это источник бодрости и здоровья? (да)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Верно ли, что жевательная резинка сохраняет зубы? (нет)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Верно ли, что от курения ежегодно погибает более 10000 человек? (да)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Верно ли, что бананы поднимают настроение? (да)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Верно ли, что морковь замедляет старение организма? (да)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Правда ли, что есть безвредные наркотики? (нет)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Отказаться от курения легко? (нет)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Правда ли, что недостаток солнца вызывает депрессию? (да) 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Правда ли, что ребёнку достаточно спать ночью 5 часов? (нет)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Хорошо справились с заданием. Предлагаю начать выводить формулу здоровья.</w:t>
      </w:r>
    </w:p>
    <w:p w:rsidR="00D73A93" w:rsidRDefault="00D73A93" w:rsidP="00D73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</w:t>
      </w:r>
    </w:p>
    <w:p w:rsidR="00AE3FA2" w:rsidRDefault="00AE3FA2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Поднимите </w:t>
      </w:r>
      <w:r w:rsidR="00D73A93">
        <w:rPr>
          <w:rFonts w:ascii="Times New Roman" w:hAnsi="Times New Roman" w:cs="Times New Roman"/>
          <w:sz w:val="28"/>
          <w:szCs w:val="28"/>
        </w:rPr>
        <w:t xml:space="preserve">руку </w:t>
      </w:r>
      <w:r>
        <w:rPr>
          <w:rFonts w:ascii="Times New Roman" w:hAnsi="Times New Roman" w:cs="Times New Roman"/>
          <w:sz w:val="28"/>
          <w:szCs w:val="28"/>
        </w:rPr>
        <w:t xml:space="preserve">кто никогда не </w:t>
      </w:r>
      <w:r w:rsidR="00762AA5">
        <w:rPr>
          <w:rFonts w:ascii="Times New Roman" w:hAnsi="Times New Roman" w:cs="Times New Roman"/>
          <w:sz w:val="28"/>
          <w:szCs w:val="28"/>
        </w:rPr>
        <w:t>болел</w:t>
      </w:r>
      <w:proofErr w:type="gramEnd"/>
      <w:r w:rsidR="00762AA5">
        <w:rPr>
          <w:rFonts w:ascii="Times New Roman" w:hAnsi="Times New Roman" w:cs="Times New Roman"/>
          <w:sz w:val="28"/>
          <w:szCs w:val="28"/>
        </w:rPr>
        <w:t xml:space="preserve">. Кто болел один раз в год. Кто больше. Мы </w:t>
      </w:r>
      <w:r w:rsidR="003B7FBD">
        <w:rPr>
          <w:rFonts w:ascii="Times New Roman" w:hAnsi="Times New Roman" w:cs="Times New Roman"/>
          <w:sz w:val="28"/>
          <w:szCs w:val="28"/>
        </w:rPr>
        <w:t>привыкли,</w:t>
      </w:r>
      <w:r w:rsidR="00762AA5">
        <w:rPr>
          <w:rFonts w:ascii="Times New Roman" w:hAnsi="Times New Roman" w:cs="Times New Roman"/>
          <w:sz w:val="28"/>
          <w:szCs w:val="28"/>
        </w:rPr>
        <w:t xml:space="preserve"> что человеку свойственно болеть, а ведь это не так. Давайте сменим установку и запомним, что человеку </w:t>
      </w:r>
      <w:r w:rsidR="00D73A93">
        <w:rPr>
          <w:rFonts w:ascii="Times New Roman" w:hAnsi="Times New Roman" w:cs="Times New Roman"/>
          <w:sz w:val="28"/>
          <w:szCs w:val="28"/>
        </w:rPr>
        <w:t>свойственно быть здоровым! Учён</w:t>
      </w:r>
      <w:r w:rsidR="00762AA5">
        <w:rPr>
          <w:rFonts w:ascii="Times New Roman" w:hAnsi="Times New Roman" w:cs="Times New Roman"/>
          <w:sz w:val="28"/>
          <w:szCs w:val="28"/>
        </w:rPr>
        <w:t xml:space="preserve">ые доказали, что человек должен жить 150-200 лет. Как этого можно добиться. Одним из уникальных способов является закаливание. </w:t>
      </w:r>
    </w:p>
    <w:p w:rsidR="00762AA5" w:rsidRDefault="00762AA5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Какие виды закаливания вы знаете? (солевые дорожки, умывание, русская баня, закаливание паром, закаливание солнцем, воздухом, хождение босиком)</w:t>
      </w:r>
      <w:r w:rsidR="00762291" w:rsidRPr="00762291">
        <w:rPr>
          <w:rFonts w:ascii="Times New Roman" w:hAnsi="Times New Roman" w:cs="Times New Roman"/>
          <w:sz w:val="28"/>
          <w:szCs w:val="28"/>
        </w:rPr>
        <w:t xml:space="preserve"> </w:t>
      </w:r>
      <w:r w:rsidR="00762291">
        <w:rPr>
          <w:rFonts w:ascii="Times New Roman" w:hAnsi="Times New Roman" w:cs="Times New Roman"/>
          <w:sz w:val="28"/>
          <w:szCs w:val="28"/>
        </w:rPr>
        <w:t>/слайд 3/</w:t>
      </w:r>
    </w:p>
    <w:p w:rsidR="00762AA5" w:rsidRDefault="00762AA5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Как закаливание влияет на здоровье? Этого вполне достаточно, чтобы среди факторов, положительно, влияющих на здоровье человека появилось слово «закаливание».</w:t>
      </w:r>
    </w:p>
    <w:p w:rsidR="00D73A93" w:rsidRDefault="00D73A93" w:rsidP="00D73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АЛКОГОЛЬ</w:t>
      </w:r>
    </w:p>
    <w:p w:rsidR="0045204F" w:rsidRPr="003F28BE" w:rsidRDefault="00762AA5" w:rsidP="003F28BE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Слово «алкоголь», как ни прискорбно</w:t>
      </w:r>
      <w:r w:rsidR="003723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известно каждому взрослому</w:t>
      </w:r>
      <w:r w:rsidR="003723EC">
        <w:rPr>
          <w:rFonts w:ascii="Times New Roman" w:hAnsi="Times New Roman" w:cs="Times New Roman"/>
          <w:sz w:val="28"/>
          <w:szCs w:val="28"/>
        </w:rPr>
        <w:t xml:space="preserve">, подростку и даже ребёнку. Алкоголь человечество знает давно. Но в последнее время проблема состоит в том, что к нему прибегают очень молодые люди, которые порой ещё и не осознают, какой вред может принести это их здоровью. </w:t>
      </w:r>
      <w:r w:rsidR="0045204F">
        <w:rPr>
          <w:rFonts w:ascii="Times New Roman" w:hAnsi="Times New Roman" w:cs="Times New Roman"/>
          <w:sz w:val="28"/>
          <w:szCs w:val="28"/>
        </w:rPr>
        <w:t>Как алкоголизм влияет на здоровье?</w:t>
      </w:r>
      <w:r w:rsidR="003F28BE" w:rsidRPr="003F28BE">
        <w:rPr>
          <w:rFonts w:ascii="Times New Roman" w:hAnsi="Times New Roman" w:cs="Times New Roman"/>
          <w:sz w:val="28"/>
          <w:szCs w:val="28"/>
        </w:rPr>
        <w:t xml:space="preserve"> </w:t>
      </w:r>
      <w:r w:rsidR="003F28BE" w:rsidRPr="00762291">
        <w:rPr>
          <w:rFonts w:ascii="Times New Roman" w:hAnsi="Times New Roman" w:cs="Times New Roman"/>
          <w:sz w:val="28"/>
          <w:szCs w:val="28"/>
        </w:rPr>
        <w:t xml:space="preserve">/слайд </w:t>
      </w:r>
      <w:r w:rsidR="003F28BE">
        <w:rPr>
          <w:rFonts w:ascii="Times New Roman" w:hAnsi="Times New Roman" w:cs="Times New Roman"/>
          <w:sz w:val="28"/>
          <w:szCs w:val="28"/>
        </w:rPr>
        <w:t>5</w:t>
      </w:r>
      <w:r w:rsidR="003F28BE" w:rsidRPr="00762291">
        <w:rPr>
          <w:rFonts w:ascii="Times New Roman" w:hAnsi="Times New Roman" w:cs="Times New Roman"/>
          <w:sz w:val="28"/>
          <w:szCs w:val="28"/>
        </w:rPr>
        <w:t>/</w:t>
      </w:r>
    </w:p>
    <w:p w:rsidR="00762AA5" w:rsidRDefault="003723EC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Высмеивая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пьяниц</w:t>
      </w:r>
      <w:proofErr w:type="gramEnd"/>
      <w:r>
        <w:rPr>
          <w:rFonts w:ascii="Times New Roman" w:hAnsi="Times New Roman" w:cs="Times New Roman"/>
          <w:sz w:val="28"/>
          <w:szCs w:val="28"/>
        </w:rPr>
        <w:t>, народ сложил немало пословиц и поговорок.</w:t>
      </w:r>
    </w:p>
    <w:p w:rsidR="003723EC" w:rsidRDefault="003723EC" w:rsidP="00A31B7B">
      <w:pPr>
        <w:pStyle w:val="a3"/>
        <w:ind w:left="0" w:firstLine="426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23EC">
        <w:rPr>
          <w:rFonts w:ascii="Times New Roman" w:hAnsi="Times New Roman" w:cs="Times New Roman"/>
          <w:i/>
          <w:sz w:val="28"/>
          <w:szCs w:val="28"/>
          <w:u w:val="single"/>
        </w:rPr>
        <w:t xml:space="preserve">«Дополните пословицу и объясните её смысл» </w:t>
      </w:r>
    </w:p>
    <w:p w:rsidR="003723EC" w:rsidRDefault="003723EC" w:rsidP="00A31B7B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Пьяному море по колено, а лужа по … (уши)</w:t>
      </w:r>
    </w:p>
    <w:p w:rsidR="003723EC" w:rsidRDefault="003723EC" w:rsidP="00A31B7B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трезвого на уме, у пьяного на …(языке)</w:t>
      </w:r>
    </w:p>
    <w:p w:rsidR="00762291" w:rsidRDefault="003723EC" w:rsidP="00762291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 с честью … (расстаться)</w:t>
      </w:r>
    </w:p>
    <w:p w:rsidR="003723EC" w:rsidRPr="00762291" w:rsidRDefault="003723EC" w:rsidP="00762291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762291">
        <w:rPr>
          <w:rFonts w:ascii="Times New Roman" w:hAnsi="Times New Roman" w:cs="Times New Roman"/>
          <w:sz w:val="28"/>
          <w:szCs w:val="28"/>
        </w:rPr>
        <w:t>Пить до дна – не видать …(добра)</w:t>
      </w:r>
      <w:r w:rsidR="00762291" w:rsidRPr="00762291">
        <w:rPr>
          <w:rFonts w:ascii="Times New Roman" w:hAnsi="Times New Roman" w:cs="Times New Roman"/>
          <w:sz w:val="28"/>
          <w:szCs w:val="28"/>
        </w:rPr>
        <w:t xml:space="preserve"> /слайд </w:t>
      </w:r>
      <w:r w:rsidR="003F28BE">
        <w:rPr>
          <w:rFonts w:ascii="Times New Roman" w:hAnsi="Times New Roman" w:cs="Times New Roman"/>
          <w:sz w:val="28"/>
          <w:szCs w:val="28"/>
        </w:rPr>
        <w:t>5</w:t>
      </w:r>
      <w:r w:rsidR="00762291" w:rsidRPr="00762291">
        <w:rPr>
          <w:rFonts w:ascii="Times New Roman" w:hAnsi="Times New Roman" w:cs="Times New Roman"/>
          <w:sz w:val="28"/>
          <w:szCs w:val="28"/>
        </w:rPr>
        <w:t>/</w:t>
      </w:r>
    </w:p>
    <w:p w:rsidR="003723EC" w:rsidRDefault="003723EC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колонку вывесим слово «</w:t>
      </w:r>
      <w:r w:rsidR="003B7F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лкоголь</w:t>
      </w:r>
      <w:r w:rsidR="003B7FBD">
        <w:rPr>
          <w:rFonts w:ascii="Times New Roman" w:hAnsi="Times New Roman" w:cs="Times New Roman"/>
          <w:sz w:val="28"/>
          <w:szCs w:val="28"/>
        </w:rPr>
        <w:t>»? (В колонку факторов отрицательно влияющих на здоровье человека).</w:t>
      </w:r>
    </w:p>
    <w:p w:rsidR="00D73A93" w:rsidRDefault="00D73A93" w:rsidP="00D73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</w:t>
      </w:r>
    </w:p>
    <w:p w:rsidR="003B7FBD" w:rsidRDefault="003B7FBD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Русские люди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веку были здоровыми, крепкими, это помогало им переносить все невзгоды. Но сила нужна ещё для того чтобы управлять самим собой, так для того чтобы быть здоровым нужно соблюдать режим дня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F28BE" w:rsidRPr="003F28BE">
        <w:rPr>
          <w:rFonts w:ascii="Times New Roman" w:hAnsi="Times New Roman" w:cs="Times New Roman"/>
          <w:sz w:val="28"/>
          <w:szCs w:val="28"/>
        </w:rPr>
        <w:t xml:space="preserve"> </w:t>
      </w:r>
      <w:r w:rsidR="003F28BE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3F28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F28BE">
        <w:rPr>
          <w:rFonts w:ascii="Times New Roman" w:hAnsi="Times New Roman" w:cs="Times New Roman"/>
          <w:sz w:val="28"/>
          <w:szCs w:val="28"/>
        </w:rPr>
        <w:t>лайд 6/</w:t>
      </w:r>
    </w:p>
    <w:p w:rsidR="00762291" w:rsidRDefault="003B7FBD" w:rsidP="00762291">
      <w:pPr>
        <w:pStyle w:val="a3"/>
        <w:ind w:left="0" w:firstLine="426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FBD">
        <w:rPr>
          <w:rFonts w:ascii="Times New Roman" w:hAnsi="Times New Roman" w:cs="Times New Roman"/>
          <w:i/>
          <w:sz w:val="28"/>
          <w:szCs w:val="28"/>
          <w:u w:val="single"/>
        </w:rPr>
        <w:t>«Установите последовательность действий школьника в течение дня»</w:t>
      </w:r>
    </w:p>
    <w:p w:rsidR="003B7FBD" w:rsidRPr="00762291" w:rsidRDefault="00762291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62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/слайд </w:t>
      </w:r>
      <w:r w:rsidR="003F28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3B7FBD" w:rsidRDefault="00D104D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какую колонку вывесим </w:t>
      </w:r>
      <w:r w:rsidR="003B7FBD">
        <w:rPr>
          <w:rFonts w:ascii="Times New Roman" w:hAnsi="Times New Roman" w:cs="Times New Roman"/>
          <w:sz w:val="28"/>
          <w:szCs w:val="28"/>
        </w:rPr>
        <w:t xml:space="preserve"> «режим дня»? (В колонку факторов положительно влияющих на здоровье человека).</w:t>
      </w:r>
    </w:p>
    <w:p w:rsidR="00D73A93" w:rsidRDefault="00D73A93" w:rsidP="00D73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АКТИВНЫЙ ОБРАЗ ЖИЗНИ, СПОРТ</w:t>
      </w:r>
    </w:p>
    <w:p w:rsidR="003B7FBD" w:rsidRDefault="003B7FBD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я предлагаю вам встать, сделать прыжок вперёд, подровнять нос</w:t>
      </w:r>
      <w:r w:rsidR="00D104D0">
        <w:rPr>
          <w:rFonts w:ascii="Times New Roman" w:hAnsi="Times New Roman" w:cs="Times New Roman"/>
          <w:sz w:val="28"/>
          <w:szCs w:val="28"/>
        </w:rPr>
        <w:t xml:space="preserve">очки, прошу вас ладонями достать пол, сцепите руки за спиной и присядьте три раза. </w:t>
      </w:r>
    </w:p>
    <w:p w:rsidR="00D104D0" w:rsidRDefault="00D104D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можно назвать то, что мы с вами делаем? (физкультминутка, разминка, зарядка) Одним словам – активный образ жизни, спорт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2291" w:rsidRPr="00762291">
        <w:rPr>
          <w:rFonts w:ascii="Times New Roman" w:hAnsi="Times New Roman" w:cs="Times New Roman"/>
          <w:sz w:val="28"/>
          <w:szCs w:val="28"/>
        </w:rPr>
        <w:t xml:space="preserve"> </w:t>
      </w:r>
      <w:r w:rsidR="0076229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7622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62291">
        <w:rPr>
          <w:rFonts w:ascii="Times New Roman" w:hAnsi="Times New Roman" w:cs="Times New Roman"/>
          <w:sz w:val="28"/>
          <w:szCs w:val="28"/>
        </w:rPr>
        <w:t xml:space="preserve">лайд </w:t>
      </w:r>
      <w:r w:rsidR="00AF3E96">
        <w:rPr>
          <w:rFonts w:ascii="Times New Roman" w:hAnsi="Times New Roman" w:cs="Times New Roman"/>
          <w:sz w:val="28"/>
          <w:szCs w:val="28"/>
        </w:rPr>
        <w:t>7</w:t>
      </w:r>
      <w:r w:rsidR="00762291">
        <w:rPr>
          <w:rFonts w:ascii="Times New Roman" w:hAnsi="Times New Roman" w:cs="Times New Roman"/>
          <w:sz w:val="28"/>
          <w:szCs w:val="28"/>
        </w:rPr>
        <w:t>/</w:t>
      </w:r>
    </w:p>
    <w:p w:rsidR="00D104D0" w:rsidRDefault="00D104D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Активный образ жизни способствует укреплению здоровья или нет?</w:t>
      </w:r>
    </w:p>
    <w:p w:rsidR="00D104D0" w:rsidRDefault="00D104D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колонку вывесим   «активный образ жизни, спорт»? (В колонку факторов положительно влияющих на здоровье человека).</w:t>
      </w:r>
    </w:p>
    <w:p w:rsidR="00D73A93" w:rsidRDefault="00D73A93" w:rsidP="00D73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ТАБАКОКУРЕНИЕ</w:t>
      </w:r>
    </w:p>
    <w:p w:rsidR="00D104D0" w:rsidRDefault="00D104D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в 1988 году объявила 31 мая Всемирным днём без табака. Перед мировым сообществом была поставлена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чтобы в </w:t>
      </w:r>
      <w:r w:rsidR="00D97B43"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веке проблема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исчезла</w:t>
      </w:r>
      <w:r w:rsidR="00D97B43" w:rsidRPr="00D97B43">
        <w:rPr>
          <w:rFonts w:ascii="Times New Roman" w:hAnsi="Times New Roman" w:cs="Times New Roman"/>
          <w:sz w:val="28"/>
          <w:szCs w:val="28"/>
        </w:rPr>
        <w:t xml:space="preserve">. </w:t>
      </w:r>
      <w:r w:rsidR="00D97B43">
        <w:rPr>
          <w:rFonts w:ascii="Times New Roman" w:hAnsi="Times New Roman" w:cs="Times New Roman"/>
          <w:sz w:val="28"/>
          <w:szCs w:val="28"/>
        </w:rPr>
        <w:t xml:space="preserve">Получилось ли? </w:t>
      </w:r>
      <w:r w:rsidR="00A874CA">
        <w:rPr>
          <w:rFonts w:ascii="Times New Roman" w:hAnsi="Times New Roman" w:cs="Times New Roman"/>
          <w:sz w:val="28"/>
          <w:szCs w:val="28"/>
        </w:rPr>
        <w:t>Какое влияние на  здоровье человека оказывает курение?</w:t>
      </w:r>
      <w:r w:rsidR="00762291" w:rsidRPr="00762291">
        <w:rPr>
          <w:rFonts w:ascii="Times New Roman" w:hAnsi="Times New Roman" w:cs="Times New Roman"/>
          <w:sz w:val="28"/>
          <w:szCs w:val="28"/>
        </w:rPr>
        <w:t xml:space="preserve"> </w:t>
      </w:r>
      <w:r w:rsidR="00DB34AD">
        <w:rPr>
          <w:rFonts w:ascii="Times New Roman" w:hAnsi="Times New Roman" w:cs="Times New Roman"/>
          <w:sz w:val="28"/>
          <w:szCs w:val="28"/>
        </w:rPr>
        <w:t xml:space="preserve">Какие болезни связанны с </w:t>
      </w:r>
      <w:proofErr w:type="spellStart"/>
      <w:r w:rsidR="00DB34AD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="00DB34AD">
        <w:rPr>
          <w:rFonts w:ascii="Times New Roman" w:hAnsi="Times New Roman" w:cs="Times New Roman"/>
          <w:sz w:val="28"/>
          <w:szCs w:val="28"/>
        </w:rPr>
        <w:t>?</w:t>
      </w:r>
      <w:r w:rsidR="00762291">
        <w:rPr>
          <w:rFonts w:ascii="Times New Roman" w:hAnsi="Times New Roman" w:cs="Times New Roman"/>
          <w:sz w:val="28"/>
          <w:szCs w:val="28"/>
        </w:rPr>
        <w:t xml:space="preserve">/слайд </w:t>
      </w:r>
      <w:r w:rsidR="00AF3E96">
        <w:rPr>
          <w:rFonts w:ascii="Times New Roman" w:hAnsi="Times New Roman" w:cs="Times New Roman"/>
          <w:sz w:val="28"/>
          <w:szCs w:val="28"/>
        </w:rPr>
        <w:t>8</w:t>
      </w:r>
      <w:r w:rsidR="00762291">
        <w:rPr>
          <w:rFonts w:ascii="Times New Roman" w:hAnsi="Times New Roman" w:cs="Times New Roman"/>
          <w:sz w:val="28"/>
          <w:szCs w:val="28"/>
        </w:rPr>
        <w:t>/</w:t>
      </w:r>
    </w:p>
    <w:p w:rsidR="00A874CA" w:rsidRDefault="00A874CA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колонку вывесим слово  «курение»? (В колонку факторов отрицательно влияющих на здоровье человека).</w:t>
      </w:r>
    </w:p>
    <w:p w:rsidR="00D73A93" w:rsidRDefault="00D73A93" w:rsidP="00D73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ПИТАНИЕ</w:t>
      </w:r>
    </w:p>
    <w:p w:rsidR="009B2D17" w:rsidRDefault="009B2D17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ещё ничего не говорили о питании,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известно порой от питания зависит вся наша жизнь. Известно, что молодому, растущему организму требуется 30 видов разнообразных продуктов. Молочные, рыбные, мясные, овощные, фруктовые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229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7622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62291">
        <w:rPr>
          <w:rFonts w:ascii="Times New Roman" w:hAnsi="Times New Roman" w:cs="Times New Roman"/>
          <w:sz w:val="28"/>
          <w:szCs w:val="28"/>
        </w:rPr>
        <w:t xml:space="preserve">лайд </w:t>
      </w:r>
      <w:r w:rsidR="00DB34AD">
        <w:rPr>
          <w:rFonts w:ascii="Times New Roman" w:hAnsi="Times New Roman" w:cs="Times New Roman"/>
          <w:sz w:val="28"/>
          <w:szCs w:val="28"/>
        </w:rPr>
        <w:t>9</w:t>
      </w:r>
      <w:r w:rsidR="00762291">
        <w:rPr>
          <w:rFonts w:ascii="Times New Roman" w:hAnsi="Times New Roman" w:cs="Times New Roman"/>
          <w:sz w:val="28"/>
          <w:szCs w:val="28"/>
        </w:rPr>
        <w:t>-1</w:t>
      </w:r>
      <w:r w:rsidR="00DB34AD">
        <w:rPr>
          <w:rFonts w:ascii="Times New Roman" w:hAnsi="Times New Roman" w:cs="Times New Roman"/>
          <w:sz w:val="28"/>
          <w:szCs w:val="28"/>
        </w:rPr>
        <w:t>2</w:t>
      </w:r>
      <w:r w:rsidR="00762291">
        <w:rPr>
          <w:rFonts w:ascii="Times New Roman" w:hAnsi="Times New Roman" w:cs="Times New Roman"/>
          <w:sz w:val="28"/>
          <w:szCs w:val="28"/>
        </w:rPr>
        <w:t>/</w:t>
      </w:r>
    </w:p>
    <w:p w:rsidR="009B2D17" w:rsidRDefault="009B2D17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Вам необходимо расшифровать высказывание древних мудрецов.</w:t>
      </w:r>
    </w:p>
    <w:p w:rsidR="009B2D17" w:rsidRPr="00D97B43" w:rsidRDefault="009B2D17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Ключ:</w:t>
      </w:r>
      <w:r w:rsidR="00762291">
        <w:rPr>
          <w:rFonts w:ascii="Times New Roman" w:hAnsi="Times New Roman" w:cs="Times New Roman"/>
          <w:sz w:val="28"/>
          <w:szCs w:val="28"/>
        </w:rPr>
        <w:t xml:space="preserve"> /слайд 1</w:t>
      </w:r>
      <w:r w:rsidR="00DB34AD">
        <w:rPr>
          <w:rFonts w:ascii="Times New Roman" w:hAnsi="Times New Roman" w:cs="Times New Roman"/>
          <w:sz w:val="28"/>
          <w:szCs w:val="28"/>
        </w:rPr>
        <w:t>3</w:t>
      </w:r>
      <w:r w:rsidR="00762291"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4"/>
        <w:tblW w:w="0" w:type="auto"/>
        <w:tblInd w:w="1134" w:type="dxa"/>
        <w:tblLook w:val="04A0" w:firstRow="1" w:lastRow="0" w:firstColumn="1" w:lastColumn="0" w:noHBand="0" w:noVBand="1"/>
      </w:tblPr>
      <w:tblGrid>
        <w:gridCol w:w="694"/>
        <w:gridCol w:w="689"/>
        <w:gridCol w:w="701"/>
        <w:gridCol w:w="706"/>
        <w:gridCol w:w="706"/>
        <w:gridCol w:w="706"/>
        <w:gridCol w:w="706"/>
        <w:gridCol w:w="706"/>
        <w:gridCol w:w="706"/>
        <w:gridCol w:w="707"/>
        <w:gridCol w:w="707"/>
        <w:gridCol w:w="707"/>
        <w:gridCol w:w="707"/>
        <w:gridCol w:w="707"/>
      </w:tblGrid>
      <w:tr w:rsidR="00A31B7B" w:rsidTr="009B2D17"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A31B7B" w:rsidTr="009B2D17"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4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5" w:type="dxa"/>
          </w:tcPr>
          <w:p w:rsidR="009B2D17" w:rsidRDefault="009B2D17" w:rsidP="00A31B7B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9B2D17" w:rsidRDefault="009B2D17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303"/>
        <w:gridCol w:w="373"/>
        <w:gridCol w:w="342"/>
        <w:gridCol w:w="260"/>
        <w:gridCol w:w="330"/>
        <w:gridCol w:w="323"/>
        <w:gridCol w:w="342"/>
        <w:gridCol w:w="236"/>
        <w:gridCol w:w="323"/>
        <w:gridCol w:w="369"/>
        <w:gridCol w:w="236"/>
        <w:gridCol w:w="323"/>
        <w:gridCol w:w="393"/>
        <w:gridCol w:w="317"/>
        <w:gridCol w:w="236"/>
        <w:gridCol w:w="539"/>
        <w:gridCol w:w="283"/>
        <w:gridCol w:w="567"/>
        <w:gridCol w:w="284"/>
        <w:gridCol w:w="425"/>
        <w:gridCol w:w="567"/>
        <w:gridCol w:w="425"/>
        <w:gridCol w:w="425"/>
        <w:gridCol w:w="709"/>
      </w:tblGrid>
      <w:tr w:rsidR="00A33972" w:rsidRPr="00A33972" w:rsidTr="00A31B7B">
        <w:trPr>
          <w:jc w:val="center"/>
        </w:trPr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8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0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7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342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60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30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2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42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36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6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2">
              <w:rPr>
                <w:rFonts w:ascii="Times New Roman" w:hAnsi="Times New Roman" w:cs="Times New Roman"/>
              </w:rPr>
              <w:t>Ы</w:t>
            </w:r>
            <w:proofErr w:type="gramEnd"/>
          </w:p>
        </w:tc>
        <w:tc>
          <w:tcPr>
            <w:tcW w:w="236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9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2"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31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36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3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8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8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У</w:t>
            </w:r>
          </w:p>
        </w:tc>
      </w:tr>
      <w:tr w:rsidR="00A33972" w:rsidRPr="00A33972" w:rsidTr="00A31B7B">
        <w:trPr>
          <w:jc w:val="center"/>
        </w:trPr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2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2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A33972">
              <w:rPr>
                <w:rFonts w:ascii="Times New Roman" w:hAnsi="Times New Roman" w:cs="Times New Roman"/>
              </w:rPr>
              <w:t>21</w:t>
            </w:r>
          </w:p>
        </w:tc>
      </w:tr>
    </w:tbl>
    <w:p w:rsidR="009B2D17" w:rsidRDefault="009B2D17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95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284"/>
        <w:gridCol w:w="567"/>
        <w:gridCol w:w="567"/>
        <w:gridCol w:w="283"/>
        <w:gridCol w:w="340"/>
        <w:gridCol w:w="794"/>
        <w:gridCol w:w="709"/>
        <w:gridCol w:w="709"/>
      </w:tblGrid>
      <w:tr w:rsidR="00A33972" w:rsidRPr="00A33972" w:rsidTr="00A33972"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8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28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9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33972" w:rsidRPr="00A33972" w:rsidTr="00A33972"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33972" w:rsidRPr="00A33972" w:rsidRDefault="00A33972" w:rsidP="00A31B7B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A33972" w:rsidRPr="00A33972" w:rsidRDefault="00A33972" w:rsidP="00A31B7B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D104D0" w:rsidRDefault="00C4453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972">
        <w:rPr>
          <w:rFonts w:ascii="Times New Roman" w:hAnsi="Times New Roman" w:cs="Times New Roman"/>
          <w:sz w:val="28"/>
          <w:szCs w:val="28"/>
        </w:rPr>
        <w:t>Объясните значение выражение. В какую колонку вывесим «</w:t>
      </w:r>
      <w:r>
        <w:rPr>
          <w:rFonts w:ascii="Times New Roman" w:hAnsi="Times New Roman" w:cs="Times New Roman"/>
          <w:sz w:val="28"/>
          <w:szCs w:val="28"/>
        </w:rPr>
        <w:t>рациональное питание»? Почему?</w:t>
      </w:r>
    </w:p>
    <w:p w:rsidR="00D73A93" w:rsidRDefault="00D73A93" w:rsidP="00D73A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НАРКОТИКИ</w:t>
      </w:r>
    </w:p>
    <w:p w:rsidR="00C44530" w:rsidRDefault="00C4453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Нравится ли это куму или нет, но факт остаётся фактом: наркотики – проблема номер один в молодёжной среде. И не только в России, но и во всём мире. Наркотики прочно вошли в наш быт, они на каждом шагу встречаются в нашей жизни. Чтобы остановить наркотический маховик, для начала нужно знать врага в лицо. Чтобы с нами не случилась беда, нужно знать: люди должны быть готовы противостоять опасности, тем более что она рядом. Что же такое наркомания? </w:t>
      </w:r>
    </w:p>
    <w:p w:rsidR="00C44530" w:rsidRDefault="00C44530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Жизнь похожая на ад и смерть в рассвете лет – вот цена излишнего любопытства</w:t>
      </w:r>
      <w:r w:rsidR="00895C6B">
        <w:rPr>
          <w:rFonts w:ascii="Times New Roman" w:hAnsi="Times New Roman" w:cs="Times New Roman"/>
          <w:sz w:val="28"/>
          <w:szCs w:val="28"/>
        </w:rPr>
        <w:t xml:space="preserve"> и ложной романтики. Наркомания – это болезнь людей не сумевших сказать «нет».</w:t>
      </w:r>
      <w:r w:rsidR="003043EC" w:rsidRPr="003043EC">
        <w:rPr>
          <w:rFonts w:ascii="Times New Roman" w:hAnsi="Times New Roman" w:cs="Times New Roman"/>
          <w:sz w:val="28"/>
          <w:szCs w:val="28"/>
        </w:rPr>
        <w:t xml:space="preserve"> </w:t>
      </w:r>
      <w:r w:rsidR="003043EC">
        <w:rPr>
          <w:rFonts w:ascii="Times New Roman" w:hAnsi="Times New Roman" w:cs="Times New Roman"/>
          <w:sz w:val="28"/>
          <w:szCs w:val="28"/>
        </w:rPr>
        <w:t xml:space="preserve"> Какой вред организму приносит употребление наркотиков?          /слайд 14-15/</w:t>
      </w:r>
    </w:p>
    <w:p w:rsidR="00895C6B" w:rsidRPr="003043EC" w:rsidRDefault="00762291" w:rsidP="007622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3745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3043EC" w:rsidRPr="00DB3745" w:rsidRDefault="003043EC" w:rsidP="003043E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3043EC"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043EC">
        <w:rPr>
          <w:rFonts w:ascii="Times New Roman" w:hAnsi="Times New Roman" w:cs="Times New Roman"/>
          <w:sz w:val="28"/>
          <w:szCs w:val="28"/>
        </w:rPr>
        <w:t>/</w:t>
      </w:r>
    </w:p>
    <w:p w:rsidR="00895C6B" w:rsidRDefault="00895C6B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разобрали все основные факторы положительно и отрицательно влияющие на наш организм. Отметили плёсы и минусы. Какой же можно сделать вывод? Как закончить фразу «Формула здоровья – это …» ?</w:t>
      </w:r>
      <w:r w:rsidR="0030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C6B" w:rsidRDefault="00895C6B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«Ваше здоровье – в ваших руках». Почему так говорят?</w:t>
      </w:r>
    </w:p>
    <w:p w:rsidR="00895C6B" w:rsidRPr="003B7FBD" w:rsidRDefault="00895C6B" w:rsidP="00A31B7B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Давайте никогда не будем забывать, здоровье нашей страны зависит от нас с вами, от каждого из нас.</w:t>
      </w:r>
      <w:r w:rsidR="00D73A93">
        <w:rPr>
          <w:rFonts w:ascii="Times New Roman" w:hAnsi="Times New Roman" w:cs="Times New Roman"/>
          <w:sz w:val="28"/>
          <w:szCs w:val="28"/>
        </w:rPr>
        <w:t xml:space="preserve"> Выберите правильный путь, ведь в </w:t>
      </w:r>
      <w:r w:rsidR="00762291">
        <w:rPr>
          <w:rFonts w:ascii="Times New Roman" w:hAnsi="Times New Roman" w:cs="Times New Roman"/>
          <w:sz w:val="28"/>
          <w:szCs w:val="28"/>
        </w:rPr>
        <w:t>мире так много радости, так много вкуса, так много цвета, так много интересного! /слайд  15-18 /</w:t>
      </w:r>
    </w:p>
    <w:sectPr w:rsidR="00895C6B" w:rsidRPr="003B7FBD" w:rsidSect="00793055">
      <w:pgSz w:w="11906" w:h="16838"/>
      <w:pgMar w:top="567" w:right="566" w:bottom="567" w:left="567" w:header="708" w:footer="708" w:gutter="0"/>
      <w:pgBorders w:display="firstPage"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747"/>
    <w:multiLevelType w:val="hybridMultilevel"/>
    <w:tmpl w:val="81007D54"/>
    <w:lvl w:ilvl="0" w:tplc="5420C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139F7"/>
    <w:multiLevelType w:val="hybridMultilevel"/>
    <w:tmpl w:val="1158AC20"/>
    <w:lvl w:ilvl="0" w:tplc="BCD4AA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F48D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E8E20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8A7F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06814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D252D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A6960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BE1F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B6F54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E7A693E"/>
    <w:multiLevelType w:val="hybridMultilevel"/>
    <w:tmpl w:val="659EB95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724465B"/>
    <w:multiLevelType w:val="hybridMultilevel"/>
    <w:tmpl w:val="9E70C24A"/>
    <w:lvl w:ilvl="0" w:tplc="4CEAF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148E0"/>
    <w:multiLevelType w:val="hybridMultilevel"/>
    <w:tmpl w:val="660C7AB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7850"/>
    <w:rsid w:val="0009361B"/>
    <w:rsid w:val="003043EC"/>
    <w:rsid w:val="00313198"/>
    <w:rsid w:val="0032644A"/>
    <w:rsid w:val="003723EC"/>
    <w:rsid w:val="003B7FBD"/>
    <w:rsid w:val="003F28BE"/>
    <w:rsid w:val="0045204F"/>
    <w:rsid w:val="00516396"/>
    <w:rsid w:val="00542ECB"/>
    <w:rsid w:val="005B7850"/>
    <w:rsid w:val="00617A71"/>
    <w:rsid w:val="006824ED"/>
    <w:rsid w:val="006D3DFC"/>
    <w:rsid w:val="00724D98"/>
    <w:rsid w:val="00762291"/>
    <w:rsid w:val="00762AA5"/>
    <w:rsid w:val="00793055"/>
    <w:rsid w:val="00816DF8"/>
    <w:rsid w:val="00895C6B"/>
    <w:rsid w:val="00941559"/>
    <w:rsid w:val="009B2D17"/>
    <w:rsid w:val="00A31B7B"/>
    <w:rsid w:val="00A33972"/>
    <w:rsid w:val="00A874CA"/>
    <w:rsid w:val="00AE3FA2"/>
    <w:rsid w:val="00AF3E96"/>
    <w:rsid w:val="00B11BE5"/>
    <w:rsid w:val="00BA50B9"/>
    <w:rsid w:val="00C44530"/>
    <w:rsid w:val="00D104D0"/>
    <w:rsid w:val="00D73A93"/>
    <w:rsid w:val="00D97B43"/>
    <w:rsid w:val="00DB34AD"/>
    <w:rsid w:val="00D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850"/>
    <w:pPr>
      <w:ind w:left="720"/>
      <w:contextualSpacing/>
    </w:pPr>
  </w:style>
  <w:style w:type="table" w:styleId="a4">
    <w:name w:val="Table Grid"/>
    <w:basedOn w:val="a1"/>
    <w:uiPriority w:val="59"/>
    <w:rsid w:val="009B2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465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2011-10-02T17:37:00Z</cp:lastPrinted>
  <dcterms:created xsi:type="dcterms:W3CDTF">2011-10-01T13:38:00Z</dcterms:created>
  <dcterms:modified xsi:type="dcterms:W3CDTF">2011-12-26T14:01:00Z</dcterms:modified>
</cp:coreProperties>
</file>