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122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714"/>
        <w:gridCol w:w="444"/>
        <w:gridCol w:w="48"/>
        <w:gridCol w:w="12"/>
        <w:gridCol w:w="12"/>
        <w:gridCol w:w="73"/>
        <w:gridCol w:w="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56" w:type="dxa"/>
          </w:tcPr>
          <w:p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Итем ТЕСТ 2(Л)</w:t>
            </w:r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1122" w:type="dxa"/>
            <w:gridSpan w:val="8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Алгебра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значение выражения:  </w:t>
            </w:r>
            <m:oMath>
              <m:r>
                <m:rPr/>
                <w:rPr>
                  <w:rFonts w:ascii="Cambria Math" w:hAnsi="Cambria Math" w:cs="Times New Roman"/>
                  <w:sz w:val="28"/>
                  <w:szCs w:val="24"/>
                </w:rPr>
                <m:t>−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/>
                      <w:sz w:val="28"/>
                      <w:szCs w:val="24"/>
                    </w:rPr>
                    <m:t>7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/>
                      <w:sz w:val="28"/>
                      <w:szCs w:val="24"/>
                    </w:rPr>
                    <m:t>8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den>
              </m:f>
              <m:r>
                <m:rPr/>
                <w:rPr>
                  <w:rFonts w:ascii="Cambria Math" w:hAnsi="Cambria Math" w:cs="Times New Roman"/>
                  <w:sz w:val="28"/>
                  <w:szCs w:val="24"/>
                </w:rPr>
                <m:t>−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8"/>
                      <w:szCs w:val="24"/>
                    </w:rPr>
                    <m:t>16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8"/>
                      <w:szCs w:val="24"/>
                    </w:rPr>
                    <m:t>−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3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4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den>
                  </m:f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sup>
              </m:sSup>
            </m:oMath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4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Вычислите определитель матрицы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A=</m:t>
              </m:r>
              <m:d>
                <m:d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4"/>
                            <w:szCs w:val="24"/>
                          </w:rPr>
                          <m:t>2+5i</m:t>
                        </m: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4"/>
                            <w:szCs w:val="24"/>
                          </w:rPr>
                          <m:t>−3</m:t>
                        </m: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</w:rPr>
                        </m:ctrlPr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 w:eastAsiaTheme="minorEastAsia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/>
                              <w:rPr>
                                <w:rFonts w:ascii="Cambria Math" w:hAnsi="Cambria Math" w:cs="Times New Roman" w:eastAsiaTheme="minorEastAsia"/>
                                <w:sz w:val="24"/>
                                <w:szCs w:val="24"/>
                              </w:rPr>
                              <m:t>i</m:t>
                            </m:r>
                            <m:ctrlPr>
                              <w:rPr>
                                <w:rFonts w:ascii="Cambria Math" w:hAnsi="Cambria Math" w:cs="Times New Roman" w:eastAsiaTheme="minorEastAsia"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Fonts w:ascii="Cambria Math" w:hAnsi="Cambria Math" w:cs="Times New Roman" w:eastAsiaTheme="minorEastAsia"/>
                                <w:sz w:val="24"/>
                                <w:szCs w:val="24"/>
                              </w:rPr>
                              <m:t>5</m:t>
                            </m:r>
                            <m:ctrlPr>
                              <w:rPr>
                                <w:rFonts w:ascii="Cambria Math" w:hAnsi="Cambria Math" w:cs="Times New Roman" w:eastAsiaTheme="minorEastAsia"/>
                                <w:i/>
                                <w:sz w:val="24"/>
                                <w:szCs w:val="24"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4"/>
                            <w:szCs w:val="24"/>
                          </w:rPr>
                          <m:t>2−5i</m:t>
                        </m: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</m:d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, где </w:t>
            </w:r>
            <m:oMath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/>
                    </w:rPr>
                    <m:t>i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=−1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4" w:type="dxa"/>
          </w:tcPr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Решите на множестве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R 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неравенство </w:t>
            </w:r>
            <m:oMath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/>
                    </w:rPr>
                    <m:t>x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x+2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en>
              </m:f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≤2x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Разложите многочлен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d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w:bookmarkStart w:id="0" w:name="_GoBack"/>
                <w:bookmarkEnd w:id="0"/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−3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−a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3a+2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d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X−6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неприводимые множители, зная, что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X = 1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двойным корнем многочлена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P(X).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Определить реальные значения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 xml:space="preserve">x </m:t>
              </m:r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  <w:lang w:val="ro-RO"/>
                </w:rPr>
                <m:t>ϵ</m:t>
              </m:r>
              <m:d>
                <m:d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  <w:lang w:val="ro-RO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  <w:lang w:val="ro-RO"/>
                    </w:rPr>
                    <m:t>π</m:t>
                  </m:r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 xml:space="preserve">; </m:t>
                  </m:r>
                  <m:f>
                    <m:f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</w:rPr>
                        <m:t>3</m:t>
                      </m:r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  <w:lang w:val="en-US"/>
                        </w:rPr>
                        <m:t>π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</w:rPr>
                        <m:t>2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  <w:lang w:val="en-US"/>
                        </w:rPr>
                      </m:ctrlPr>
                    </m:den>
                  </m:f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  <w:lang w:val="ro-RO"/>
                    </w:rPr>
                  </m:ctrlPr>
                </m:e>
              </m:d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 xml:space="preserve">, для которого </m:t>
              </m:r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sin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fName>
                    <m:e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  <w:lang w:val="en-US"/>
                        </w:rPr>
                        <m:t>x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e>
                  </m:func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num>
                <m:den>
                  <m:func>
                    <m:func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sin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fName>
                    <m:e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</w:rPr>
                        <m:t>x−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  <w:szCs w:val="24"/>
                            </w:rPr>
                          </m:ctrlPr>
                        </m:funcPr>
                        <m:fName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</w:rPr>
                                <m:t>cos</m:t>
                              </m:r>
                              <m:ctrlPr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</w:rPr>
                              </m:ctrlPr>
                            </m:fName>
                            <m:e>
                              <m:r>
                                <m:rPr/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</w:rPr>
                                <m:t>x tg</m:t>
                              </m:r>
                              <m:ctrlPr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</w:rPr>
                              </m:ctrlPr>
                            </m:e>
                          </m:func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  <w:szCs w:val="24"/>
                            </w:rPr>
                          </m:ctrlPr>
                        </m:fName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/>
                                <w:rPr>
                                  <w:rFonts w:ascii="Cambria Math" w:hAnsi="Cambria Math" w:cs="Times New Roman" w:eastAsiaTheme="minorEastAsia"/>
                                  <w:sz w:val="28"/>
                                  <w:szCs w:val="24"/>
                                </w:rPr>
                                <m:t>x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  <w:szCs w:val="24"/>
                                </w:rPr>
                              </m:ctrlPr>
                            </m:num>
                            <m:den>
                              <m:r>
                                <m:rPr/>
                                <w:rPr>
                                  <w:rFonts w:ascii="Cambria Math" w:hAnsi="Cambria Math" w:cs="Times New Roman" w:eastAsiaTheme="minorEastAsia"/>
                                  <w:sz w:val="28"/>
                                  <w:szCs w:val="24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  <w:szCs w:val="24"/>
                                </w:rPr>
                              </m:ctrlPr>
                            </m:den>
                          </m:f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  <w:szCs w:val="24"/>
                            </w:rPr>
                          </m:ctrlPr>
                        </m:e>
                      </m:func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e>
                  </m:func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den>
              </m:f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1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2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den>
              </m:f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 xml:space="preserve"> 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2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Геометрия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4302125</wp:posOffset>
                      </wp:positionH>
                      <wp:positionV relativeFrom="paragraph">
                        <wp:posOffset>452755</wp:posOffset>
                      </wp:positionV>
                      <wp:extent cx="1653540" cy="1394460"/>
                      <wp:effectExtent l="0" t="0" r="22860" b="1524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3540" cy="1394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358265" cy="1356360"/>
                                        <wp:effectExtent l="0" t="0" r="0" b="0"/>
                                        <wp:docPr id="6" name="Рисунок 6" descr="C:\Users\admin\Desktop\photo_2024-02-24_15-17-34 (1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Рисунок 6" descr="C:\Users\admin\Desktop\photo_2024-02-24_15-17-34 (1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58891" cy="13563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3" o:spid="_x0000_s1026" o:spt="202" type="#_x0000_t202" style="position:absolute;left:0pt;margin-left:338.75pt;margin-top:35.65pt;height:109.8pt;width:130.2pt;z-index:251660288;mso-width-relative:page;mso-height-relative:page;" fillcolor="#FFFFFF [3201]" filled="t" stroked="t" coordsize="21600,21600" o:gfxdata="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n13v3ZAAAA&#10;CgEAAA8AAAAAAAAAAQAgAAAAIgAAAGRycy9kb3ducmV2LnhtbFBLAQIUABQAAAAIAIdO4kAx6ktv&#10;VQIAAMYEAAAOAAAAAAAAAAEAIAAAACgBAABkcnMvZTJvRG9jLnhtbFBLBQYAAAAABgAGAFkBAADv&#10;BQAAAAA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>
                                  <wp:extent cx="1358265" cy="1356360"/>
                                  <wp:effectExtent l="0" t="0" r="0" b="0"/>
                                  <wp:docPr id="6" name="Рисунок 6" descr="C:\Users\admin\Desktop\photo_2024-02-24_15-17-34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Рисунок 6" descr="C:\Users\admin\Desktop\photo_2024-02-24_15-17-34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8891" cy="1356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Точки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A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C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принадлежат окружности с центром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O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так что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m(</m:t>
              </m:r>
              <m:r>
                <m:rPr/>
                <w:rPr>
                  <w:rFonts w:ascii="Cambria Math" w:hAnsi="Cambria Math" w:cs="Cambria Math"/>
                  <w:sz w:val="24"/>
                  <w:szCs w:val="24"/>
                  <w:lang w:eastAsia="ru-RU"/>
                </w:rPr>
                <m:t>∠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AOC) = 60°.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Определите длину малой дуги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AC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если известно, что площадь диска, ограниченного этой окружностью, равна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144π см²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:_______________________________________________________________________.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4294505</wp:posOffset>
                      </wp:positionH>
                      <wp:positionV relativeFrom="paragraph">
                        <wp:posOffset>306070</wp:posOffset>
                      </wp:positionV>
                      <wp:extent cx="1699260" cy="1866900"/>
                      <wp:effectExtent l="0" t="0" r="15240" b="1905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926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r>
                                    <w:rPr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637030" cy="1775460"/>
                                        <wp:effectExtent l="0" t="0" r="127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Рисунок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38669" cy="17769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2" o:spid="_x0000_s1026" o:spt="202" type="#_x0000_t202" style="position:absolute;left:0pt;margin-left:338.15pt;margin-top:24.1pt;height:147pt;width:133.8pt;z-index:251659264;mso-width-relative:page;mso-height-relative:page;" fillcolor="#FFFFFF [3201]" filled="t" stroked="t" coordsize="21600,21600" o:gfxdata="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elOPqdoA&#10;AAAKAQAADwAAAAAAAAABACAAAAAiAAAAZHJzL2Rvd25yZXYueG1sUEsBAhQAFAAAAAgAh07iQBAC&#10;vlxWAgAAxgQAAA4AAAAAAAAAAQAgAAAAKQEAAGRycy9lMm9Eb2MueG1sUEsFBgAAAAAGAAYAWQEA&#10;APEFAAAAAA=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lang w:val="en-US"/>
                              </w:rPr>
                              <w:drawing>
                                <wp:inline distT="0" distB="0" distL="0" distR="0">
                                  <wp:extent cx="1637030" cy="1775460"/>
                                  <wp:effectExtent l="0" t="0" r="127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8669" cy="17769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Определите общую площадь правильной четырехугольной пирамиды с боковым ребром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10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высотой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5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Пусть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ABC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треугольник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с AC = 10 см и m(</m:t>
              </m:r>
              <m:r>
                <m:rPr/>
                <w:rPr>
                  <w:rFonts w:ascii="Cambria Math" w:hAnsi="Cambria Math" w:cs="Cambria Math"/>
                  <w:sz w:val="24"/>
                  <w:szCs w:val="24"/>
                  <w:lang w:eastAsia="ru-RU"/>
                </w:rPr>
                <m:t>∠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ABC) = 45°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Окружность диаметром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AC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пересекает сторону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AB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точке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так что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AK = 6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Вычислите косинус угла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BCA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4256405</wp:posOffset>
                      </wp:positionH>
                      <wp:positionV relativeFrom="paragraph">
                        <wp:posOffset>13970</wp:posOffset>
                      </wp:positionV>
                      <wp:extent cx="1737360" cy="1645920"/>
                      <wp:effectExtent l="0" t="0" r="15240" b="1143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1645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539240" cy="1612265"/>
                                        <wp:effectExtent l="0" t="0" r="3810" b="6985"/>
                                        <wp:docPr id="7" name="Рисунок 7" descr="C:\Users\admin\Desktop\photo_2024-02-24_15-32-35 (1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Рисунок 7" descr="C:\Users\admin\Desktop\photo_2024-02-24_15-32-35 (1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47260" cy="16209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pStyle w:val="5"/>
                                  </w:pP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5" o:spid="_x0000_s1026" o:spt="202" type="#_x0000_t202" style="position:absolute;left:0pt;margin-left:335.15pt;margin-top:1.1pt;height:129.6pt;width:136.8pt;z-index:251661312;mso-width-relative:page;mso-height-relative:page;" fillcolor="#FFFFFF [3201]" filled="t" stroked="t" coordsize="21600,21600" o:gfxdata="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mm8rV1wAA&#10;AAkBAAAPAAAAAAAAAAEAIAAAACIAAABkcnMvZG93bnJldi54bWxQSwECFAAUAAAACACHTuJAr2Xc&#10;lFgCAADGBAAADgAAAAAAAAABACAAAAAmAQAAZHJzL2Uyb0RvYy54bWxQSwUGAAAAAAYABgBZAQAA&#10;8AUAAAAA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>
                                  <wp:extent cx="1539240" cy="1612265"/>
                                  <wp:effectExtent l="0" t="0" r="3810" b="6985"/>
                                  <wp:docPr id="7" name="Рисунок 7" descr="C:\Users\admin\Desktop\photo_2024-02-24_15-32-35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Рисунок 7" descr="C:\Users\admin\Desktop\photo_2024-02-24_15-32-35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7260" cy="1620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5"/>
                            </w:pP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170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Математический анализ</w:t>
            </w:r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Изучите монотонность функции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а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  <w:lang w:val="en-US"/>
                    </w:rPr>
                    <m:t>n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ub>
              </m:sSub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)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n≥1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ub>
              </m:sSub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а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  <w:lang w:val="en-US"/>
                    </w:rPr>
                    <m:t>n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ub>
              </m:sSub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n+3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n+2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den>
              </m:f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04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5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/>
                  <w:rPr>
                    <w:rFonts w:ascii="Cambria Math" w:hAnsi="Cambria Math"/>
                    <w:sz w:val="28"/>
                    <w:szCs w:val="24"/>
                  </w:rPr>
                  <m:t>Дана функция f :</m:t>
                </m:r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R \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−3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→R, 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  <w:sz w:val="28"/>
                            <w:szCs w:val="24"/>
                            <w:lang w:val="ro-RO"/>
                          </w:rPr>
                          <m:t>3x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  <w:sz w:val="28"/>
                            <w:szCs w:val="24"/>
                            <w:lang w:val="ro-RO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x+3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en>
                </m:f>
              </m:oMath>
            </m:oMathPara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) Определить локальные экстремумы функции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f</m:t>
              </m:r>
            </m:oMath>
            <w:r>
              <w:rPr>
                <w:rFonts w:ascii="Times New Roman" w:hAnsi="Times New Roman" w:cs="Times New Roman" w:eastAsiaTheme="minorEastAsia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eastAsiaTheme="minorEastAsia"/>
                <w:i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</w:rPr>
              <w:t xml:space="preserve"> Определить наклонную асимптоту в точке </w:t>
            </w:r>
            <m:oMath>
              <m:r>
                <m:rPr/>
                <w:rPr>
                  <w:rFonts w:ascii="Cambria Math" w:hAnsi="Cambria Math" w:cs="Times New Roman"/>
                </w:rPr>
                <m:t>+∞</m:t>
              </m:r>
            </m:oMath>
            <w:r>
              <w:rPr>
                <w:rFonts w:ascii="Times New Roman" w:hAnsi="Times New Roman" w:cs="Times New Roman"/>
              </w:rPr>
              <w:t xml:space="preserve"> графика функции </w:t>
            </w:r>
            <m:oMath>
              <m:r>
                <m:rPr/>
                <w:rPr>
                  <w:rFonts w:ascii="Cambria Math" w:hAnsi="Cambria Math" w:cs="Times New Roman"/>
                </w:rPr>
                <m:t>f</m:t>
              </m:r>
            </m:oMath>
            <w:r>
              <w:rPr>
                <w:rFonts w:ascii="Times New Roman" w:hAnsi="Times New Roman" w:cs="Times New Roman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eastAsiaTheme="minorEastAsia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8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i/>
                <w:sz w:val="28"/>
                <w:szCs w:val="24"/>
              </w:rPr>
              <w:t>Вычислите</w:t>
            </w:r>
            <w:r>
              <w:rPr>
                <w:rFonts w:eastAsiaTheme="minorEastAsia"/>
                <w:i/>
                <w:sz w:val="28"/>
                <w:szCs w:val="24"/>
              </w:rPr>
              <w:t xml:space="preserve"> 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naryPr>
                <m:sub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</w:rPr>
                    <m:t>4</m:t>
                  </m:r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sub>
                <m:sup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</w:rPr>
                    <m:t>64</m:t>
                  </m:r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sup>
                <m:e>
                  <m:f>
                    <m:fPr>
                      <m:ctrlPr>
                        <w:rPr>
                          <w:rFonts w:ascii="Cambria Math" w:hAnsi="Cambria Math" w:eastAsiaTheme="minorEastAsia"/>
                          <w:i/>
                          <w:sz w:val="28"/>
                          <w:szCs w:val="24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eastAsiaTheme="minorEastAsia"/>
                          <w:sz w:val="28"/>
                          <w:szCs w:val="24"/>
                          <w:lang w:val="en-US"/>
                        </w:rPr>
                        <m:t>f</m:t>
                      </m:r>
                      <m:r>
                        <m:rPr/>
                        <w:rPr>
                          <w:rFonts w:ascii="Cambria Math" w:hAnsi="Cambria Math" w:eastAsiaTheme="minorEastAsia"/>
                          <w:sz w:val="28"/>
                          <w:szCs w:val="24"/>
                        </w:rPr>
                        <m:t>(</m:t>
                      </m:r>
                      <m:r>
                        <m:rPr/>
                        <w:rPr>
                          <w:rFonts w:ascii="Cambria Math" w:hAnsi="Cambria Math" w:eastAsiaTheme="minorEastAsia"/>
                          <w:sz w:val="28"/>
                          <w:szCs w:val="24"/>
                          <w:lang w:val="en-US"/>
                        </w:rPr>
                        <m:t>x</m:t>
                      </m:r>
                      <m:r>
                        <m:rPr/>
                        <w:rPr>
                          <w:rFonts w:ascii="Cambria Math" w:hAnsi="Cambria Math" w:eastAsiaTheme="minorEastAsia"/>
                          <w:sz w:val="28"/>
                          <w:szCs w:val="24"/>
                        </w:rPr>
                        <m:t>)(</m:t>
                      </m:r>
                      <m:r>
                        <m:rPr/>
                        <w:rPr>
                          <w:rFonts w:ascii="Cambria Math" w:hAnsi="Cambria Math" w:eastAsiaTheme="minorEastAsia"/>
                          <w:sz w:val="28"/>
                          <w:szCs w:val="24"/>
                          <w:lang w:val="en-US"/>
                        </w:rPr>
                        <m:t>x</m:t>
                      </m:r>
                      <m:r>
                        <m:rPr/>
                        <w:rPr>
                          <w:rFonts w:ascii="Cambria Math" w:hAnsi="Cambria Math" w:eastAsiaTheme="minorEastAsia"/>
                          <w:sz w:val="28"/>
                          <w:szCs w:val="24"/>
                        </w:rPr>
                        <m:t>+3)</m:t>
                      </m:r>
                      <m:ctrlPr>
                        <w:rPr>
                          <w:rFonts w:ascii="Cambria Math" w:hAnsi="Cambria Math" w:eastAsiaTheme="minorEastAsia"/>
                          <w:i/>
                          <w:sz w:val="28"/>
                          <w:szCs w:val="24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eastAsiaTheme="minorEastAsia"/>
                          <w:sz w:val="28"/>
                          <w:szCs w:val="24"/>
                          <w:lang w:val="en-US"/>
                        </w:rPr>
                        <m:t>x</m:t>
                      </m:r>
                      <m:r>
                        <m:rPr/>
                        <w:rPr>
                          <w:rFonts w:ascii="Cambria Math" w:hAnsi="Cambria Math" w:eastAsiaTheme="minorEastAsia"/>
                          <w:sz w:val="28"/>
                          <w:szCs w:val="24"/>
                        </w:rPr>
                        <m:t>(1+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eastAsiaTheme="minorEastAsia"/>
                              <w:i/>
                              <w:sz w:val="28"/>
                              <w:szCs w:val="24"/>
                              <w:lang w:val="en-US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 w:eastAsiaTheme="minorEastAsia"/>
                              <w:i/>
                              <w:sz w:val="28"/>
                              <w:szCs w:val="24"/>
                              <w:lang w:val="en-US"/>
                            </w:rPr>
                          </m:ctrlPr>
                        </m:deg>
                        <m:e>
                          <m:r>
                            <m:rPr/>
                            <w:rPr>
                              <w:rFonts w:ascii="Cambria Math" w:hAnsi="Cambria Math" w:eastAsiaTheme="minorEastAsia"/>
                              <w:sz w:val="28"/>
                              <w:szCs w:val="24"/>
                              <w:lang w:val="en-US"/>
                            </w:rPr>
                            <m:t>x</m:t>
                          </m:r>
                          <m:ctrlPr>
                            <w:rPr>
                              <w:rFonts w:ascii="Cambria Math" w:hAnsi="Cambria Math" w:eastAsiaTheme="minorEastAsia"/>
                              <w:i/>
                              <w:sz w:val="28"/>
                              <w:szCs w:val="24"/>
                              <w:lang w:val="en-US"/>
                            </w:rPr>
                          </m:ctrlPr>
                        </m:e>
                      </m:rad>
                      <m:r>
                        <m:rPr/>
                        <w:rPr>
                          <w:rFonts w:ascii="Cambria Math" w:hAnsi="Cambria Math" w:eastAsiaTheme="minorEastAsia"/>
                          <w:sz w:val="28"/>
                          <w:szCs w:val="24"/>
                        </w:rPr>
                        <m:t>)</m:t>
                      </m:r>
                      <m:ctrlPr>
                        <w:rPr>
                          <w:rFonts w:ascii="Cambria Math" w:hAnsi="Cambria Math" w:eastAsiaTheme="minorEastAsia"/>
                          <w:i/>
                          <w:sz w:val="28"/>
                          <w:szCs w:val="24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  <w:lang w:val="en-US"/>
                    </w:rPr>
                    <m:t>dx</m:t>
                  </m:r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e>
              </m:nary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122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ЭЛЕМЕНТЫ КОМБИНАТОРИКИ. БИНОМ НЬЮТОНА. ЭЛЕМЕНТЫ ТЕОРИИ ВЕРОЯТНОСТЕЙ И МАТЕМАТИЧЕСКОЙ СТАТИСТИКИ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Завод имеет 3 склада для хранения выпускаемого оборудования. Вероятность того, что машина на первом складе неисправна, равна </w:t>
            </w:r>
            <m:oMath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10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, вероятность того, что машина на втором складе неисправна, равна  </w:t>
            </w:r>
            <m:oMath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15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, вероятность того, что машина на третьем складе неисправна, равна </w:t>
            </w:r>
            <m:oMath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40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  Выделяется по одной машине с каждого склада. Вычислите вероятность того, что две из этих машин окажутся неисправными.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 xml:space="preserve">Определить количество рациональных членов в биномиальном разложении  </w:t>
            </w:r>
            <m:oMath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</w:rPr>
                      </m:ctrlPr>
                    </m:dPr>
                    <m:e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deg>
                        <m:e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8"/>
                            </w:rPr>
                            <m:t>5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e>
                      </m:rad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</w:rPr>
                        <m:t>+4</m:t>
                      </m:r>
                      <m:rad>
                        <m:rad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radPr>
                        <m:deg>
                          <m:r>
                            <m:rPr/>
                            <w:rPr>
                              <w:rFonts w:ascii="Cambria Math" w:hAnsi="Cambria Math" w:cs="Times New Roman"/>
                              <w:sz w:val="28"/>
                            </w:rPr>
                            <m:t>3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deg>
                        <m:e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8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 w:eastAsiaTheme="minorEastAsia"/>
                      <w:sz w:val="28"/>
                    </w:rPr>
                    <m:t>50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sup>
              </m:sSup>
              <m:r>
                <m:rPr/>
                <w:rPr>
                  <w:rFonts w:ascii="Cambria Math" w:hAnsi="Cambria Math" w:cs="Times New Roman" w:eastAsiaTheme="minorEastAsia"/>
                  <w:sz w:val="28"/>
                </w:rPr>
                <m:t>.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/>
    <w:sectPr>
      <w:pgSz w:w="11906" w:h="16838"/>
      <w:pgMar w:top="568" w:right="850" w:bottom="993" w:left="1701" w:header="708" w:footer="708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F2"/>
    <w:rsid w:val="00060803"/>
    <w:rsid w:val="000761CF"/>
    <w:rsid w:val="00167A5B"/>
    <w:rsid w:val="001B1078"/>
    <w:rsid w:val="004270C7"/>
    <w:rsid w:val="004A595B"/>
    <w:rsid w:val="004D01F2"/>
    <w:rsid w:val="0053189F"/>
    <w:rsid w:val="0059149B"/>
    <w:rsid w:val="005D7ABE"/>
    <w:rsid w:val="00600665"/>
    <w:rsid w:val="006E7D7C"/>
    <w:rsid w:val="00735F04"/>
    <w:rsid w:val="007A6093"/>
    <w:rsid w:val="00891A4A"/>
    <w:rsid w:val="00891AD6"/>
    <w:rsid w:val="008A1281"/>
    <w:rsid w:val="008B56B4"/>
    <w:rsid w:val="00AB4E2A"/>
    <w:rsid w:val="00BF2311"/>
    <w:rsid w:val="00C074F2"/>
    <w:rsid w:val="00C21907"/>
    <w:rsid w:val="00CE18A2"/>
    <w:rsid w:val="00D1078C"/>
    <w:rsid w:val="00E85D9A"/>
    <w:rsid w:val="00F304D5"/>
    <w:rsid w:val="00FF25F4"/>
    <w:rsid w:val="4BB0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8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Subtitle"/>
    <w:basedOn w:val="1"/>
    <w:next w:val="1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Знак"/>
    <w:basedOn w:val="2"/>
    <w:link w:val="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character" w:customStyle="1" w:styleId="9">
    <w:name w:val="Подзаголовок Знак"/>
    <w:basedOn w:val="2"/>
    <w:link w:val="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character" w:styleId="10">
    <w:name w:val="Placeholder Text"/>
    <w:basedOn w:val="2"/>
    <w:semiHidden/>
    <w:uiPriority w:val="99"/>
    <w:rPr>
      <w:color w:val="808080"/>
    </w:rPr>
  </w:style>
  <w:style w:type="paragraph" w:styleId="11">
    <w:name w:val="No Spacing"/>
    <w:link w:val="12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2">
    <w:name w:val="Без интервала Знак"/>
    <w:basedOn w:val="2"/>
    <w:link w:val="11"/>
    <w:uiPriority w:val="1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/>
  <Abstract>Автор: студент-медик 319 группы, 2023-2024 года выпуска – Акбыик Никита
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Eugenia Selivanov   Irina Ciobanu   Aliona Lașcu</Company>
  <Pages>4</Pages>
  <Words>565</Words>
  <Characters>3224</Characters>
  <Lines>26</Lines>
  <Paragraphs>7</Paragraphs>
  <TotalTime>11</TotalTime>
  <ScaleCrop>false</ScaleCrop>
  <LinksUpToDate>false</LinksUpToDate>
  <CharactersWithSpaces>3782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2024-02-24T14:00:00Z</dcterms:created>
  <dc:creator>admn</dc:creator>
  <cp:lastModifiedBy>Людмила Мороз</cp:lastModifiedBy>
  <dcterms:modified xsi:type="dcterms:W3CDTF">2024-03-09T11:11:29Z</dcterms:modified>
  <dc:subject>Решаем варианты по математике, №2.  Сборник задач по математике.</dc:subject>
  <dc:title>Улыбаемся и пашем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4549ECDC54BF45CA878350D753C46EE5_13</vt:lpwstr>
  </property>
</Properties>
</file>