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Disciplina: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Matematică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Clasa: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a X-a, profil real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Unitatea de conținut: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Puteri. Radicali. Logaritmi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Subiectul lecției: </w:t>
      </w:r>
      <w:r w:rsidDel="00000000" w:rsidR="00000000" w:rsidRPr="00000000">
        <w:rPr>
          <w:rFonts w:ascii="Times New Roman" w:cs="Times New Roman" w:eastAsia="Times New Roman" w:hAnsi="Times New Roman"/>
          <w:smallCaps w:val="0"/>
          <w:strike w:val="0"/>
          <w:sz w:val="24"/>
          <w:szCs w:val="24"/>
          <w:vertAlign w:val="baseline"/>
          <w:rtl w:val="0"/>
        </w:rPr>
        <w:t xml:space="preserve">Logaritmul unui număr pozitiv.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mallCaps w:val="0"/>
          <w:strike w:val="0"/>
          <w:sz w:val="24"/>
          <w:szCs w:val="24"/>
          <w:vertAlign w:val="baseline"/>
          <w:rtl w:val="0"/>
        </w:rPr>
        <w:t xml:space="preserve">Proprietăți</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Durata lectiei: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45 </w:t>
      </w:r>
      <w:r w:rsidDel="00000000" w:rsidR="00000000" w:rsidRPr="00000000">
        <w:rPr>
          <w:rFonts w:ascii="Times New Roman" w:cs="Times New Roman" w:eastAsia="Times New Roman" w:hAnsi="Times New Roman"/>
          <w:sz w:val="24"/>
          <w:szCs w:val="24"/>
          <w:rtl w:val="0"/>
        </w:rPr>
        <w:t xml:space="preserve">de minute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Unități de competență:</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Identificarea și aplicarea terminologiei și notațiilor aferente   noțiunii de putere, radical, logaritm în situații reale și/sau  modelate.</w:t>
      </w:r>
    </w:p>
    <w:p w:rsidR="00000000" w:rsidDel="00000000" w:rsidP="00000000" w:rsidRDefault="00000000" w:rsidRPr="00000000" w14:paraId="0000000A">
      <w:pPr>
        <w:tabs>
          <w:tab w:val="left" w:leader="none" w:pos="46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Clasificarea numerelor reale după diverse criterii.</w:t>
      </w:r>
    </w:p>
    <w:p w:rsidR="00000000" w:rsidDel="00000000" w:rsidP="00000000" w:rsidRDefault="00000000" w:rsidRPr="00000000" w14:paraId="0000000B">
      <w:pPr>
        <w:tabs>
          <w:tab w:val="left" w:leader="none" w:pos="46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Utilizarea estimărilor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și rotunjirilor  pentru verificarea validității unor calcule cu numere reale, folosind puteri, radicali, logaritmi.</w:t>
      </w:r>
    </w:p>
    <w:p w:rsidR="00000000" w:rsidDel="00000000" w:rsidP="00000000" w:rsidRDefault="00000000" w:rsidRPr="00000000" w14:paraId="0000000C">
      <w:pPr>
        <w:tabs>
          <w:tab w:val="left" w:leader="none" w:pos="46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Operarea cu numere reale pentru efectuarea calculelor în diverse situații reale și/sau modelate.</w:t>
      </w:r>
    </w:p>
    <w:p w:rsidR="00000000" w:rsidDel="00000000" w:rsidP="00000000" w:rsidRDefault="00000000" w:rsidRPr="00000000" w14:paraId="0000000D">
      <w:pPr>
        <w:tabs>
          <w:tab w:val="left" w:leader="none" w:pos="46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Aplicarea în calcule a proprietăților operațiilor cu numere reale: adunarea, scăderea, înmulțirea, ridicarea la putere cu exponent număr real, operații cu radicali de ordinul n, n</w:t>
      </w:r>
      <m:oMath>
        <m:r>
          <m:t>∈</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2,3</m:t>
            </m:r>
          </m:e>
        </m:d>
      </m:oMath>
      <w:r w:rsidDel="00000000" w:rsidR="00000000" w:rsidRPr="00000000">
        <w:rPr>
          <w:rFonts w:ascii="Times New Roman" w:cs="Times New Roman" w:eastAsia="Times New Roman" w:hAnsi="Times New Roman"/>
          <w:sz w:val="24"/>
          <w:szCs w:val="24"/>
          <w:rtl w:val="0"/>
        </w:rPr>
        <w:t xml:space="preserve">, logaritmul unui număr pozitiv.</w:t>
      </w:r>
    </w:p>
    <w:p w:rsidR="00000000" w:rsidDel="00000000" w:rsidP="00000000" w:rsidRDefault="00000000" w:rsidRPr="00000000" w14:paraId="0000000E">
      <w:pPr>
        <w:tabs>
          <w:tab w:val="left" w:leader="none" w:pos="46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Generalizarea noțiunii de număr real.</w:t>
      </w:r>
    </w:p>
    <w:p w:rsidR="00000000" w:rsidDel="00000000" w:rsidP="00000000" w:rsidRDefault="00000000" w:rsidRPr="00000000" w14:paraId="0000000F">
      <w:pPr>
        <w:tabs>
          <w:tab w:val="left" w:leader="none" w:pos="46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Justificarea și argumentarea rezultatului obținut în calcule cu puteri, radicali de ordinul n,</w:t>
      </w:r>
    </w:p>
    <w:p w:rsidR="00000000" w:rsidDel="00000000" w:rsidP="00000000" w:rsidRDefault="00000000" w:rsidRPr="00000000" w14:paraId="00000010">
      <w:pPr>
        <w:tabs>
          <w:tab w:val="left" w:leader="none" w:pos="46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 3 , logaritmi a unui număr pozitiv.</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Obiectivele lecției: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O.1. –</w:t>
      </w:r>
      <w:r w:rsidDel="00000000" w:rsidR="00000000" w:rsidRPr="00000000">
        <w:rPr>
          <w:rFonts w:ascii="Times New Roman" w:cs="Times New Roman" w:eastAsia="Times New Roman" w:hAnsi="Times New Roman"/>
          <w:sz w:val="24"/>
          <w:szCs w:val="24"/>
          <w:rtl w:val="0"/>
        </w:rPr>
        <w:t xml:space="preserve">  Să aplice terminologia/ notațiile aferente logaritmilor;;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O.2. –</w:t>
      </w:r>
      <w:r w:rsidDel="00000000" w:rsidR="00000000" w:rsidRPr="00000000">
        <w:rPr>
          <w:rFonts w:ascii="Times New Roman" w:cs="Times New Roman" w:eastAsia="Times New Roman" w:hAnsi="Times New Roman"/>
          <w:sz w:val="24"/>
          <w:szCs w:val="24"/>
          <w:rtl w:val="0"/>
        </w:rPr>
        <w:t xml:space="preserve"> Să utilizeze proprietățile logaritmilor în rezolvarea diverselor exerciții ce conțin calcule cu numere reale;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O.3. – </w:t>
      </w:r>
      <w:r w:rsidDel="00000000" w:rsidR="00000000" w:rsidRPr="00000000">
        <w:rPr>
          <w:rFonts w:ascii="Times New Roman" w:cs="Times New Roman" w:eastAsia="Times New Roman" w:hAnsi="Times New Roman"/>
          <w:sz w:val="24"/>
          <w:szCs w:val="24"/>
          <w:rtl w:val="0"/>
        </w:rPr>
        <w:t xml:space="preserve">Să elaboreze un plan de rezolvare a unui exercițiu cu logaritmi;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O.4. – </w:t>
      </w:r>
      <w:r w:rsidDel="00000000" w:rsidR="00000000" w:rsidRPr="00000000">
        <w:rPr>
          <w:rFonts w:ascii="Times New Roman" w:cs="Times New Roman" w:eastAsia="Times New Roman" w:hAnsi="Times New Roman"/>
          <w:sz w:val="24"/>
          <w:szCs w:val="24"/>
          <w:rtl w:val="0"/>
        </w:rPr>
        <w:t xml:space="preserve">Să justifice  propria strategie de rezolvare a unui calcul prin argumente ce conțin  termeni,notații și proprietăți aferente logaritmilor;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O.5. – </w:t>
      </w:r>
      <w:r w:rsidDel="00000000" w:rsidR="00000000" w:rsidRPr="00000000">
        <w:rPr>
          <w:rFonts w:ascii="Times New Roman" w:cs="Times New Roman" w:eastAsia="Times New Roman" w:hAnsi="Times New Roman"/>
          <w:sz w:val="24"/>
          <w:szCs w:val="24"/>
          <w:rtl w:val="0"/>
        </w:rPr>
        <w:t xml:space="preserve">Să-și expună opiniile proprii cu privire la strategia de rezolvare a unui exercițiu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Tipul lecției: </w:t>
      </w:r>
      <w:r w:rsidDel="00000000" w:rsidR="00000000" w:rsidRPr="00000000">
        <w:rPr>
          <w:rFonts w:ascii="Times New Roman" w:cs="Times New Roman" w:eastAsia="Times New Roman" w:hAnsi="Times New Roman"/>
          <w:sz w:val="24"/>
          <w:szCs w:val="24"/>
          <w:rtl w:val="0"/>
        </w:rPr>
        <w:t xml:space="preserve">Lecție de formare a capacităților de dobândire a cunoștințelor.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Tehnologii didactice: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Forme: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frontală;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în perechi;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individual.</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Metode: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metoda exercițiului;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algoritmizarea;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problematizarea;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joc didactic;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metoda lucrului cu manualul.</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Mijloace de învățământ:</w:t>
      </w:r>
      <w:r w:rsidDel="00000000" w:rsidR="00000000" w:rsidRPr="00000000">
        <w:rPr>
          <w:rtl w:val="0"/>
        </w:rPr>
      </w:r>
    </w:p>
    <w:p w:rsidR="00000000" w:rsidDel="00000000" w:rsidP="00000000" w:rsidRDefault="00000000" w:rsidRPr="00000000" w14:paraId="0000001E">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Achiri, V. Ciobanu, P. Efros, V. Garit, V. Neagu, A. Poștaru, N. Prodan, D. Taragan, A. Topală. Matematică. Manual pentru clasa a X-a. Editura Prut Internațional. Chișinău, 2012;</w:t>
      </w:r>
    </w:p>
    <w:p w:rsidR="00000000" w:rsidDel="00000000" w:rsidP="00000000" w:rsidRDefault="00000000" w:rsidRPr="00000000" w14:paraId="0000001F">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-Computerul;</w:t>
      </w:r>
    </w:p>
    <w:p w:rsidR="00000000" w:rsidDel="00000000" w:rsidP="00000000" w:rsidRDefault="00000000" w:rsidRPr="00000000" w14:paraId="00000020">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-Proiectorul sau tabla interactivă;</w:t>
      </w:r>
    </w:p>
    <w:p w:rsidR="00000000" w:rsidDel="00000000" w:rsidP="00000000" w:rsidRDefault="00000000" w:rsidRPr="00000000" w14:paraId="00000021">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nr.1 </w:t>
      </w:r>
    </w:p>
    <w:p w:rsidR="00000000" w:rsidDel="00000000" w:rsidP="00000000" w:rsidRDefault="00000000" w:rsidRPr="00000000" w14:paraId="00000022">
      <w:pPr>
        <w:spacing w:after="0" w:line="360" w:lineRule="auto"/>
        <w:ind w:left="720" w:firstLine="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https://docs.google.com/presentation/d/1muDCZKR6_k9Eg7KsnmK9uJQ_ASr4lrr-Krx5q2IbZG8/edit?usp=sharing</w:t>
        </w:r>
      </w:hyperlink>
      <w:r w:rsidDel="00000000" w:rsidR="00000000" w:rsidRPr="00000000">
        <w:rPr>
          <w:rtl w:val="0"/>
        </w:rPr>
      </w:r>
    </w:p>
    <w:p w:rsidR="00000000" w:rsidDel="00000000" w:rsidP="00000000" w:rsidRDefault="00000000" w:rsidRPr="00000000" w14:paraId="0000002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nr.2    </w:t>
      </w:r>
    </w:p>
    <w:p w:rsidR="00000000" w:rsidDel="00000000" w:rsidP="00000000" w:rsidRDefault="00000000" w:rsidRPr="00000000" w14:paraId="00000024">
      <w:pPr>
        <w:spacing w:after="0" w:line="360" w:lineRule="auto"/>
        <w:ind w:left="720" w:firstLine="0"/>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https://educatieinteractiva.md/potriveste-perechi/16075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Evaluarea: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formativă, evaluare orală și în scris, reciprocă;  produse: problemă rezolvată, răspuns oral, exercițiu rezolvat, test grilă</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sz w:val="24"/>
          <w:szCs w:val="24"/>
          <w:u w:val="none"/>
          <w:vertAlign w:val="baseline"/>
        </w:rPr>
        <w:sectPr>
          <w:footerReference r:id="rId9" w:type="default"/>
          <w:pgSz w:h="15840" w:w="12240" w:orient="portrait"/>
          <w:pgMar w:bottom="1440" w:top="708.6614173228347" w:left="1080" w:right="1080" w:header="720" w:footer="720"/>
          <w:pgNumType w:start="1"/>
        </w:sect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Scenariul lecției</w:t>
      </w:r>
    </w:p>
    <w:tbl>
      <w:tblPr>
        <w:tblStyle w:val="Table1"/>
        <w:tblW w:w="1413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1185"/>
        <w:gridCol w:w="7890"/>
        <w:gridCol w:w="990"/>
        <w:gridCol w:w="2010"/>
        <w:tblGridChange w:id="0">
          <w:tblGrid>
            <w:gridCol w:w="2055"/>
            <w:gridCol w:w="1185"/>
            <w:gridCol w:w="7890"/>
            <w:gridCol w:w="990"/>
            <w:gridCol w:w="2010"/>
          </w:tblGrid>
        </w:tblGridChange>
      </w:tblGrid>
      <w:tr>
        <w:trPr>
          <w:cantSplit w:val="0"/>
          <w:tblHeader w:val="0"/>
        </w:trPr>
        <w:tc>
          <w:tcP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Etapele activității didactice</w:t>
            </w:r>
          </w:p>
        </w:tc>
        <w:tc>
          <w:tcP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Obiective</w:t>
            </w:r>
          </w:p>
        </w:tc>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Demers acțional al lecției</w:t>
            </w:r>
          </w:p>
        </w:tc>
        <w:tc>
          <w:tcP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Timp</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(în minute)</w:t>
            </w:r>
          </w:p>
        </w:tc>
        <w:tc>
          <w:tcP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Tehnologia realizării</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activitate/Resurse)</w:t>
            </w:r>
            <w:r w:rsidDel="00000000" w:rsidR="00000000" w:rsidRPr="00000000">
              <w:rPr>
                <w:rtl w:val="0"/>
              </w:rPr>
            </w:r>
          </w:p>
        </w:tc>
      </w:tr>
      <w:tr>
        <w:trPr>
          <w:cantSplit w:val="0"/>
          <w:trHeight w:val="1605" w:hRule="atLeast"/>
          <w:tblHeader w:val="0"/>
        </w:trPr>
        <w:tc>
          <w:tcPr>
            <w:vMerge w:val="restart"/>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Evocare</w:t>
            </w:r>
          </w:p>
        </w:tc>
        <w:tc>
          <w:tcPr>
            <w:vMerge w:val="restart"/>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O.5.</w:t>
            </w:r>
            <w:r w:rsidDel="00000000" w:rsidR="00000000" w:rsidRPr="00000000">
              <w:rPr>
                <w:rtl w:val="0"/>
              </w:rPr>
            </w:r>
          </w:p>
        </w:tc>
        <w:tc>
          <w:tcPr>
            <w:vMerge w:val="restart"/>
          </w:tcPr>
          <w:p w:rsidR="00000000" w:rsidDel="00000000" w:rsidP="00000000" w:rsidRDefault="00000000" w:rsidRPr="00000000" w14:paraId="00000036">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Momentul organizatoric. Se verifică pregătirea elevilor pentru lecție și îndeplinirea temei pentru acasă. Se discută rezultatele obținute și neclaritățile apărute.</w:t>
            </w:r>
          </w:p>
          <w:p w:rsidR="00000000" w:rsidDel="00000000" w:rsidP="00000000" w:rsidRDefault="00000000" w:rsidRPr="00000000" w14:paraId="00000037">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8">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9">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un test grilă pentru consolidarea și verificarea  cunoștințelor cu ajutorului unui test tip grilă.(Anexa nr.1)</w:t>
            </w:r>
          </w:p>
          <w:p w:rsidR="00000000" w:rsidDel="00000000" w:rsidP="00000000" w:rsidRDefault="00000000" w:rsidRPr="00000000" w14:paraId="0000003A">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B">
            <w:pPr>
              <w:widowControl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Se anunță tema:Logaritmul unui număr pozitiv. Proprietăți.</w:t>
            </w:r>
            <w:r w:rsidDel="00000000" w:rsidR="00000000" w:rsidRPr="00000000">
              <w:rPr>
                <w:rFonts w:ascii="Times New Roman" w:cs="Times New Roman" w:eastAsia="Times New Roman" w:hAnsi="Times New Roman"/>
                <w:b w:val="1"/>
                <w:i w:val="1"/>
                <w:sz w:val="24"/>
                <w:szCs w:val="24"/>
                <w:rtl w:val="0"/>
              </w:rPr>
              <w:t xml:space="preserve">(Pagina 1 </w:t>
            </w:r>
            <w:hyperlink r:id="rId10">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și se prezintă obiectivele. </w:t>
            </w:r>
            <w:r w:rsidDel="00000000" w:rsidR="00000000" w:rsidRPr="00000000">
              <w:rPr>
                <w:rFonts w:ascii="Times New Roman" w:cs="Times New Roman" w:eastAsia="Times New Roman" w:hAnsi="Times New Roman"/>
                <w:b w:val="1"/>
                <w:i w:val="1"/>
                <w:sz w:val="24"/>
                <w:szCs w:val="24"/>
                <w:rtl w:val="0"/>
              </w:rPr>
              <w:t xml:space="preserve">(Pagina 2</w:t>
            </w:r>
            <w:r w:rsidDel="00000000" w:rsidR="00000000" w:rsidRPr="00000000">
              <w:rPr>
                <w:rFonts w:ascii="Times New Roman" w:cs="Times New Roman" w:eastAsia="Times New Roman" w:hAnsi="Times New Roman"/>
                <w:i w:val="1"/>
                <w:sz w:val="24"/>
                <w:szCs w:val="24"/>
                <w:rtl w:val="0"/>
              </w:rPr>
              <w:t xml:space="preserve"> </w:t>
            </w:r>
            <w:hyperlink r:id="rId11">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w:t>
            </w:r>
          </w:p>
        </w:tc>
        <w:tc>
          <w:tcPr>
            <w:vMerge w:val="restart"/>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w:t>
            </w:r>
          </w:p>
          <w:p w:rsidR="00000000" w:rsidDel="00000000" w:rsidP="00000000" w:rsidRDefault="00000000" w:rsidRPr="00000000" w14:paraId="0000003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w:t>
            </w:r>
          </w:p>
          <w:p w:rsidR="00000000" w:rsidDel="00000000" w:rsidP="00000000" w:rsidRDefault="00000000" w:rsidRPr="00000000" w14:paraId="0000004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vMerge w:val="restart"/>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exercițiului</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lucrul cu manualul </w:t>
            </w:r>
          </w:p>
          <w:p w:rsidR="00000000" w:rsidDel="00000000" w:rsidP="00000000" w:rsidRDefault="00000000" w:rsidRPr="00000000" w14:paraId="0000004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test grilă</w:t>
            </w:r>
          </w:p>
          <w:p w:rsidR="00000000" w:rsidDel="00000000" w:rsidP="00000000" w:rsidRDefault="00000000" w:rsidRPr="00000000" w14:paraId="00000049">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lucrul cu manualul</w:t>
            </w:r>
          </w:p>
          <w:p w:rsidR="00000000" w:rsidDel="00000000" w:rsidP="00000000" w:rsidRDefault="00000000" w:rsidRPr="00000000" w14:paraId="0000004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04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panou interactiv</w:t>
            </w:r>
          </w:p>
          <w:p w:rsidR="00000000" w:rsidDel="00000000" w:rsidP="00000000" w:rsidRDefault="00000000" w:rsidRPr="00000000" w14:paraId="0000004F">
            <w:pPr>
              <w:spacing w:line="360" w:lineRule="auto"/>
              <w:ind w:left="0" w:firstLine="0"/>
              <w:rPr>
                <w:rFonts w:ascii="Times New Roman" w:cs="Times New Roman" w:eastAsia="Times New Roman" w:hAnsi="Times New Roman"/>
                <w:i w:val="1"/>
                <w:sz w:val="18"/>
                <w:szCs w:val="18"/>
              </w:rPr>
            </w:pPr>
            <w:hyperlink r:id="rId12">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i w:val="1"/>
                <w:sz w:val="18"/>
                <w:szCs w:val="18"/>
              </w:rPr>
            </w:pPr>
            <w:r w:rsidDel="00000000" w:rsidR="00000000" w:rsidRPr="00000000">
              <w:rPr>
                <w:rtl w:val="0"/>
              </w:rPr>
            </w:r>
          </w:p>
        </w:tc>
      </w:tr>
      <w:tr>
        <w:trPr>
          <w:cantSplit w:val="0"/>
          <w:trHeight w:val="1109.91796875" w:hRule="atLeast"/>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Realizarea sensului</w:t>
            </w:r>
          </w:p>
        </w:tc>
        <w:tc>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tc>
        <w:tc>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va explica mai întîi ce este logaritmul, că este operația inversă a ridicării la putere, prin care se află exponentul și va prezenta noțiunile/ notațiile specifice logaritmului.  Se va prezenta exemple simple de calculare a logaritmului.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După care se vor prezenta proprietățile logaritmilor și se va prezenta exemple pentru fiecare proprietate.(</w:t>
            </w:r>
            <w:r w:rsidDel="00000000" w:rsidR="00000000" w:rsidRPr="00000000">
              <w:rPr>
                <w:rFonts w:ascii="Times New Roman" w:cs="Times New Roman" w:eastAsia="Times New Roman" w:hAnsi="Times New Roman"/>
                <w:b w:val="1"/>
                <w:i w:val="1"/>
                <w:sz w:val="24"/>
                <w:szCs w:val="24"/>
                <w:rtl w:val="0"/>
              </w:rPr>
              <w:t xml:space="preserve">Pagina  3- 6 </w:t>
            </w:r>
            <w:hyperlink r:id="rId13">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Pr>
              <w:drawing>
                <wp:inline distB="19050" distT="19050" distL="19050" distR="19050">
                  <wp:extent cx="4662488" cy="2133600"/>
                  <wp:effectExtent b="0" l="0" r="0" t="0"/>
                  <wp:docPr id="7"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4662488"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Pr>
              <w:drawing>
                <wp:inline distB="19050" distT="19050" distL="19050" distR="19050">
                  <wp:extent cx="4129088" cy="1847850"/>
                  <wp:effectExtent b="0" l="0" r="0" t="0"/>
                  <wp:docPr id="8"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4129088"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Elevii urmăresc proprietățile și notează în caiet.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10 </w:t>
            </w:r>
            <w:r w:rsidDel="00000000" w:rsidR="00000000" w:rsidRPr="00000000">
              <w:rPr>
                <w:rtl w:val="0"/>
              </w:rPr>
            </w:r>
          </w:p>
        </w:tc>
        <w:tc>
          <w:tcPr/>
          <w:p w:rsidR="00000000" w:rsidDel="00000000" w:rsidP="00000000" w:rsidRDefault="00000000" w:rsidRPr="00000000" w14:paraId="00000062">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lucrului cu manualul</w:t>
            </w:r>
          </w:p>
          <w:p w:rsidR="00000000" w:rsidDel="00000000" w:rsidP="00000000" w:rsidRDefault="00000000" w:rsidRPr="00000000" w14:paraId="00000063">
            <w:pPr>
              <w:spacing w:line="276" w:lineRule="auto"/>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r w:rsidDel="00000000" w:rsidR="00000000" w:rsidRPr="00000000">
              <w:rPr>
                <w:rtl w:val="0"/>
              </w:rPr>
            </w:r>
          </w:p>
          <w:p w:rsidR="00000000" w:rsidDel="00000000" w:rsidP="00000000" w:rsidRDefault="00000000" w:rsidRPr="00000000" w14:paraId="00000064">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manualul de clasă, computerul</w:t>
            </w:r>
          </w:p>
          <w:p w:rsidR="00000000" w:rsidDel="00000000" w:rsidP="00000000" w:rsidRDefault="00000000" w:rsidRPr="00000000" w14:paraId="00000065">
            <w:pPr>
              <w:spacing w:line="360" w:lineRule="auto"/>
              <w:jc w:val="both"/>
              <w:rPr>
                <w:rFonts w:ascii="Times New Roman" w:cs="Times New Roman" w:eastAsia="Times New Roman" w:hAnsi="Times New Roman"/>
                <w:i w:val="1"/>
                <w:sz w:val="18"/>
                <w:szCs w:val="18"/>
              </w:rPr>
            </w:pPr>
            <w:hyperlink r:id="rId16">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tc>
      </w:tr>
      <w:tr>
        <w:trPr>
          <w:cantSplit w:val="0"/>
          <w:trHeight w:val="952.1191406250001" w:hRule="atLeast"/>
          <w:tblHeader w:val="0"/>
        </w:trPr>
        <w:tc>
          <w:tcPr>
            <w:vMerge w:val="restart"/>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Reflecție</w:t>
            </w:r>
          </w:p>
        </w:tc>
        <w:tc>
          <w:tcPr>
            <w:vMerge w:val="restart"/>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75">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76">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77">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A">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B">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C">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D">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E">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F">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0">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81">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82">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86">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87">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8">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9">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A">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B">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C">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D">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8E">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8F">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tc>
        <w:tc>
          <w:tcPr>
            <w:vMerge w:val="restart"/>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Activitate frontală</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exerciții și elevii rezolvă independent, după care se va prezenta rezolvarea și răspunsul la tablă de către un elev numit de profesor. (Anexa nr.2)</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1. (Pagina  7 </w:t>
            </w:r>
            <w:hyperlink r:id="rId17">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w:t>
            </w:r>
            <m:oMath>
              <m:sSub>
                <m:e>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log</m:t>
                      </m:r>
                    </m:e>
                    <m:sub>
                      <m:r>
                        <w:rPr>
                          <w:rFonts w:ascii="Times New Roman" w:cs="Times New Roman" w:eastAsia="Times New Roman" w:hAnsi="Times New Roman"/>
                          <w:i w:val="1"/>
                          <w:sz w:val="24"/>
                          <w:szCs w:val="24"/>
                        </w:rPr>
                        <m:t xml:space="preserve">3</m:t>
                      </m:r>
                    </m:sub>
                  </m:sSub>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r>
                        <w:rPr>
                          <w:rFonts w:ascii="Times New Roman" w:cs="Times New Roman" w:eastAsia="Times New Roman" w:hAnsi="Times New Roman"/>
                          <w:i w:val="1"/>
                          <w:sz w:val="24"/>
                          <w:szCs w:val="24"/>
                        </w:rPr>
                        <m:t xml:space="preserve">27</m:t>
                      </m:r>
                    </m:den>
                  </m:f>
                </m:e>
                <m:sub/>
              </m:sSub>
            </m:oMath>
            <w:r w:rsidDel="00000000" w:rsidR="00000000" w:rsidRPr="00000000">
              <w:rPr>
                <w:rFonts w:ascii="Times New Roman" w:cs="Times New Roman" w:eastAsia="Times New Roman" w:hAnsi="Times New Roman"/>
                <w:i w:val="1"/>
                <w:sz w:val="24"/>
                <w:szCs w:val="24"/>
                <w:rtl w:val="0"/>
              </w:rPr>
              <w:t xml:space="preserve">; b) lg 0,001; c)</w:t>
            </w:r>
            <m:oMath>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log</m:t>
                  </m:r>
                </m:e>
                <m:sub>
                  <m:r>
                    <w:rPr>
                      <w:rFonts w:ascii="Times New Roman" w:cs="Times New Roman" w:eastAsia="Times New Roman" w:hAnsi="Times New Roman"/>
                      <w:i w:val="1"/>
                      <w:sz w:val="24"/>
                      <w:szCs w:val="24"/>
                    </w:rPr>
                    <m:t xml:space="preserve">4</m:t>
                  </m:r>
                </m:sub>
              </m:sSub>
              <m:r>
                <w:rPr>
                  <w:rFonts w:ascii="Times New Roman" w:cs="Times New Roman" w:eastAsia="Times New Roman" w:hAnsi="Times New Roman"/>
                  <w:i w:val="1"/>
                  <w:sz w:val="24"/>
                  <w:szCs w:val="24"/>
                </w:rPr>
                <m:t xml:space="preserve">8</m:t>
              </m:r>
            </m:oMath>
            <w:r w:rsidDel="00000000" w:rsidR="00000000" w:rsidRPr="00000000">
              <w:rPr>
                <w:rFonts w:ascii="Times New Roman" w:cs="Times New Roman" w:eastAsia="Times New Roman" w:hAnsi="Times New Roman"/>
                <w:i w:val="1"/>
                <w:sz w:val="24"/>
                <w:szCs w:val="24"/>
                <w:rtl w:val="0"/>
              </w:rPr>
              <w:t xml:space="preserve">;  d)</w:t>
            </w:r>
            <m:oMath>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log</m:t>
                  </m:r>
                </m:e>
                <m:sub>
                  <m:r>
                    <w:rPr>
                      <w:rFonts w:ascii="Times New Roman" w:cs="Times New Roman" w:eastAsia="Times New Roman" w:hAnsi="Times New Roman"/>
                      <w:i w:val="1"/>
                      <w:sz w:val="24"/>
                      <w:szCs w:val="24"/>
                    </w:rPr>
                    <m:t xml:space="preserve">4</m:t>
                  </m:r>
                </m:sub>
              </m:sSub>
              <m:rad>
                <m:radPr>
                  <m:ctrlPr>
                    <w:rPr>
                      <w:rFonts w:ascii="Times New Roman" w:cs="Times New Roman" w:eastAsia="Times New Roman" w:hAnsi="Times New Roman"/>
                      <w:i w:val="1"/>
                      <w:sz w:val="24"/>
                      <w:szCs w:val="24"/>
                    </w:rPr>
                  </m:ctrlPr>
                </m:radPr>
                <m:deg>
                  <m:r>
                    <w:rPr>
                      <w:rFonts w:ascii="Times New Roman" w:cs="Times New Roman" w:eastAsia="Times New Roman" w:hAnsi="Times New Roman"/>
                      <w:i w:val="1"/>
                      <w:sz w:val="24"/>
                      <w:szCs w:val="24"/>
                    </w:rPr>
                    <m:t xml:space="preserve">4</m:t>
                  </m:r>
                </m:deg>
                <m:e>
                  <m:r>
                    <w:rPr>
                      <w:rFonts w:ascii="Times New Roman" w:cs="Times New Roman" w:eastAsia="Times New Roman" w:hAnsi="Times New Roman"/>
                      <w:i w:val="1"/>
                      <w:sz w:val="24"/>
                      <w:szCs w:val="24"/>
                    </w:rPr>
                    <m:t xml:space="preserve">8</m:t>
                  </m:r>
                </m:e>
              </m:rad>
            </m:oMath>
            <w:r w:rsidDel="00000000" w:rsidR="00000000" w:rsidRPr="00000000">
              <w:rPr>
                <w:rFonts w:ascii="Times New Roman" w:cs="Times New Roman" w:eastAsia="Times New Roman" w:hAnsi="Times New Roman"/>
                <w:i w:val="1"/>
                <w:sz w:val="24"/>
                <w:szCs w:val="24"/>
                <w:rtl w:val="0"/>
              </w:rPr>
              <w:t xml:space="preserve">;  e)</w:t>
            </w:r>
            <m:oMath>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log</m:t>
                  </m:r>
                </m:e>
                <m:sub>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r>
                        <w:rPr>
                          <w:rFonts w:ascii="Times New Roman" w:cs="Times New Roman" w:eastAsia="Times New Roman" w:hAnsi="Times New Roman"/>
                          <w:i w:val="1"/>
                          <w:sz w:val="24"/>
                          <w:szCs w:val="24"/>
                        </w:rPr>
                        <m:t xml:space="preserve">8</m:t>
                      </m:r>
                    </m:den>
                  </m:f>
                </m:sub>
              </m:sSub>
              <m:rad>
                <m:radPr>
                  <m:ctrlPr>
                    <w:rPr>
                      <w:rFonts w:ascii="Times New Roman" w:cs="Times New Roman" w:eastAsia="Times New Roman" w:hAnsi="Times New Roman"/>
                      <w:i w:val="1"/>
                      <w:sz w:val="24"/>
                      <w:szCs w:val="24"/>
                    </w:rPr>
                  </m:ctrlPr>
                </m:radPr>
                <m:deg>
                  <m:r>
                    <w:rPr>
                      <w:rFonts w:ascii="Times New Roman" w:cs="Times New Roman" w:eastAsia="Times New Roman" w:hAnsi="Times New Roman"/>
                      <w:i w:val="1"/>
                      <w:sz w:val="24"/>
                      <w:szCs w:val="24"/>
                    </w:rPr>
                    <m:t xml:space="preserve">4</m:t>
                  </m:r>
                </m:deg>
                <m:e>
                  <m:r>
                    <w:rPr>
                      <w:rFonts w:ascii="Times New Roman" w:cs="Times New Roman" w:eastAsia="Times New Roman" w:hAnsi="Times New Roman"/>
                      <w:i w:val="1"/>
                      <w:sz w:val="24"/>
                      <w:szCs w:val="24"/>
                    </w:rPr>
                    <m:t xml:space="preserve">32</m:t>
                  </m:r>
                </m:e>
              </m:rad>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 Răspuns:</w:t>
            </w:r>
            <w:r w:rsidDel="00000000" w:rsidR="00000000" w:rsidRPr="00000000">
              <w:rPr>
                <w:rFonts w:ascii="Times New Roman" w:cs="Times New Roman" w:eastAsia="Times New Roman" w:hAnsi="Times New Roman"/>
                <w:i w:val="1"/>
                <w:sz w:val="24"/>
                <w:szCs w:val="24"/>
                <w:rtl w:val="0"/>
              </w:rPr>
              <w:t xml:space="preserve"> a)-3; b)-3; c) </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3</m:t>
                  </m:r>
                </m:num>
                <m:den>
                  <m:r>
                    <w:rPr>
                      <w:rFonts w:ascii="Times New Roman" w:cs="Times New Roman" w:eastAsia="Times New Roman" w:hAnsi="Times New Roman"/>
                      <w:i w:val="1"/>
                      <w:sz w:val="24"/>
                      <w:szCs w:val="24"/>
                    </w:rPr>
                    <m:t xml:space="preserve">2</m:t>
                  </m:r>
                </m:den>
              </m:f>
            </m:oMath>
            <w:r w:rsidDel="00000000" w:rsidR="00000000" w:rsidRPr="00000000">
              <w:rPr>
                <w:rFonts w:ascii="Times New Roman" w:cs="Times New Roman" w:eastAsia="Times New Roman" w:hAnsi="Times New Roman"/>
                <w:i w:val="1"/>
                <w:sz w:val="24"/>
                <w:szCs w:val="24"/>
                <w:rtl w:val="0"/>
              </w:rPr>
              <w:t xml:space="preserve">; d) </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3</m:t>
                  </m:r>
                </m:num>
                <m:den>
                  <m:r>
                    <w:rPr>
                      <w:rFonts w:ascii="Times New Roman" w:cs="Times New Roman" w:eastAsia="Times New Roman" w:hAnsi="Times New Roman"/>
                      <w:i w:val="1"/>
                      <w:sz w:val="24"/>
                      <w:szCs w:val="24"/>
                    </w:rPr>
                    <m:t xml:space="preserve">8</m:t>
                  </m:r>
                </m:den>
              </m:f>
            </m:oMath>
            <w:r w:rsidDel="00000000" w:rsidR="00000000" w:rsidRPr="00000000">
              <w:rPr>
                <w:rFonts w:ascii="Times New Roman" w:cs="Times New Roman" w:eastAsia="Times New Roman" w:hAnsi="Times New Roman"/>
                <w:i w:val="1"/>
                <w:sz w:val="24"/>
                <w:szCs w:val="24"/>
                <w:rtl w:val="0"/>
              </w:rPr>
              <w:t xml:space="preserve">; e) </w:t>
            </w:r>
            <m:oMath>
              <m:r>
                <w:rPr>
                  <w:rFonts w:ascii="Times New Roman" w:cs="Times New Roman" w:eastAsia="Times New Roman" w:hAnsi="Times New Roman"/>
                  <w:i w:val="1"/>
                  <w:sz w:val="24"/>
                  <w:szCs w:val="24"/>
                </w:rPr>
                <m:t xml:space="preserve">-</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5</m:t>
                  </m:r>
                </m:num>
                <m:den>
                  <m:r>
                    <w:rPr>
                      <w:rFonts w:ascii="Times New Roman" w:cs="Times New Roman" w:eastAsia="Times New Roman" w:hAnsi="Times New Roman"/>
                      <w:i w:val="1"/>
                      <w:sz w:val="24"/>
                      <w:szCs w:val="24"/>
                    </w:rPr>
                    <m:t xml:space="preserve">12</m:t>
                  </m:r>
                </m:den>
              </m:f>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6">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7">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Activitate în pereche</w:t>
            </w:r>
          </w:p>
          <w:p w:rsidR="00000000" w:rsidDel="00000000" w:rsidP="00000000" w:rsidRDefault="00000000" w:rsidRPr="00000000" w14:paraId="0000009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un set de exerciții pe care elevii le vor rezolva în perechi. Elevii vor rezolva în caiet și vor prezenta rezolvările la tablă argumentând în mod științific răspunsurile obținute.(Anexa nr.2)</w:t>
            </w:r>
          </w:p>
          <w:p w:rsidR="00000000" w:rsidDel="00000000" w:rsidP="00000000" w:rsidRDefault="00000000" w:rsidRPr="00000000" w14:paraId="0000009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2.</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8</w:t>
            </w:r>
            <w:r w:rsidDel="00000000" w:rsidR="00000000" w:rsidRPr="00000000">
              <w:rPr>
                <w:rFonts w:ascii="Times New Roman" w:cs="Times New Roman" w:eastAsia="Times New Roman" w:hAnsi="Times New Roman"/>
                <w:i w:val="1"/>
                <w:sz w:val="24"/>
                <w:szCs w:val="24"/>
                <w:rtl w:val="0"/>
              </w:rPr>
              <w:t xml:space="preserve"> </w:t>
            </w:r>
            <w:hyperlink r:id="rId18">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2</m:t>
                  </m:r>
                </m:e>
                <m:sup>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log</m:t>
                      </m:r>
                    </m:e>
                    <m:sub>
                      <m:r>
                        <w:rPr>
                          <w:rFonts w:ascii="Times New Roman" w:cs="Times New Roman" w:eastAsia="Times New Roman" w:hAnsi="Times New Roman"/>
                          <w:i w:val="1"/>
                          <w:sz w:val="24"/>
                          <w:szCs w:val="24"/>
                        </w:rPr>
                        <m:t xml:space="preserve">2</m:t>
                      </m:r>
                    </m:sub>
                  </m:sSub>
                  <m:r>
                    <w:rPr>
                      <w:rFonts w:ascii="Times New Roman" w:cs="Times New Roman" w:eastAsia="Times New Roman" w:hAnsi="Times New Roman"/>
                      <w:i w:val="1"/>
                      <w:sz w:val="24"/>
                      <w:szCs w:val="24"/>
                    </w:rPr>
                    <m:t xml:space="preserve">15</m:t>
                  </m:r>
                </m:sup>
              </m:sSup>
            </m:oMath>
            <w:r w:rsidDel="00000000" w:rsidR="00000000" w:rsidRPr="00000000">
              <w:rPr>
                <w:rFonts w:ascii="Times New Roman" w:cs="Times New Roman" w:eastAsia="Times New Roman" w:hAnsi="Times New Roman"/>
                <w:i w:val="1"/>
                <w:sz w:val="24"/>
                <w:szCs w:val="24"/>
                <w:rtl w:val="0"/>
              </w:rPr>
              <w:t xml:space="preserve">; b)</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49</m:t>
                  </m:r>
                </m:e>
                <m:sup>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log</m:t>
                      </m:r>
                    </m:e>
                    <m:sub>
                      <m:r>
                        <w:rPr>
                          <w:rFonts w:ascii="Times New Roman" w:cs="Times New Roman" w:eastAsia="Times New Roman" w:hAnsi="Times New Roman"/>
                          <w:i w:val="1"/>
                          <w:sz w:val="24"/>
                          <w:szCs w:val="24"/>
                        </w:rPr>
                        <m:t xml:space="preserve">7</m:t>
                      </m:r>
                    </m:sub>
                  </m:sSub>
                  <m:r>
                    <w:rPr>
                      <w:rFonts w:ascii="Times New Roman" w:cs="Times New Roman" w:eastAsia="Times New Roman" w:hAnsi="Times New Roman"/>
                      <w:i w:val="1"/>
                      <w:sz w:val="24"/>
                      <w:szCs w:val="24"/>
                    </w:rPr>
                    <m:t xml:space="preserve">2</m:t>
                  </m:r>
                </m:sup>
              </m:sSup>
            </m:oMath>
            <w:r w:rsidDel="00000000" w:rsidR="00000000" w:rsidRPr="00000000">
              <w:rPr>
                <w:rFonts w:ascii="Times New Roman" w:cs="Times New Roman" w:eastAsia="Times New Roman" w:hAnsi="Times New Roman"/>
                <w:i w:val="1"/>
                <w:sz w:val="24"/>
                <w:szCs w:val="24"/>
                <w:rtl w:val="0"/>
              </w:rPr>
              <w:t xml:space="preserve">; c)</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25</m:t>
                  </m:r>
                </m:e>
                <m:sup>
                  <m:r>
                    <w:rPr>
                      <w:rFonts w:ascii="Times New Roman" w:cs="Times New Roman" w:eastAsia="Times New Roman" w:hAnsi="Times New Roman"/>
                      <w:i w:val="1"/>
                      <w:sz w:val="24"/>
                      <w:szCs w:val="24"/>
                    </w:rPr>
                    <m:t xml:space="preserve">0,5</m:t>
                  </m:r>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log</m:t>
                      </m:r>
                    </m:e>
                    <m:sub>
                      <m:r>
                        <w:rPr>
                          <w:rFonts w:ascii="Times New Roman" w:cs="Times New Roman" w:eastAsia="Times New Roman" w:hAnsi="Times New Roman"/>
                          <w:i w:val="1"/>
                          <w:sz w:val="24"/>
                          <w:szCs w:val="24"/>
                        </w:rPr>
                        <m:t xml:space="preserve">5</m:t>
                      </m:r>
                    </m:sub>
                  </m:sSub>
                  <m:r>
                    <w:rPr>
                      <w:rFonts w:ascii="Times New Roman" w:cs="Times New Roman" w:eastAsia="Times New Roman" w:hAnsi="Times New Roman"/>
                      <w:i w:val="1"/>
                      <w:sz w:val="24"/>
                      <w:szCs w:val="24"/>
                    </w:rPr>
                    <m:t xml:space="preserve">10</m:t>
                  </m:r>
                </m:sup>
              </m:sSup>
            </m:oMath>
            <w:r w:rsidDel="00000000" w:rsidR="00000000" w:rsidRPr="00000000">
              <w:rPr>
                <w:rFonts w:ascii="Times New Roman" w:cs="Times New Roman" w:eastAsia="Times New Roman" w:hAnsi="Times New Roman"/>
                <w:i w:val="1"/>
                <w:sz w:val="24"/>
                <w:szCs w:val="24"/>
                <w:rtl w:val="0"/>
              </w:rPr>
              <w:t xml:space="preserve">; d)</w:t>
            </w:r>
            <m:oMath>
              <m:sSup>
                <m:sSupPr>
                  <m:ctrlPr>
                    <w:rPr>
                      <w:rFonts w:ascii="Times New Roman" w:cs="Times New Roman" w:eastAsia="Times New Roman" w:hAnsi="Times New Roman"/>
                      <w:i w:val="1"/>
                      <w:sz w:val="24"/>
                      <w:szCs w:val="24"/>
                    </w:rPr>
                  </m:ctrlPr>
                </m:sSupPr>
                <m:e>
                  <m:d>
                    <m:dPr>
                      <m:begChr m:val="("/>
                      <m:endChr m:val=")"/>
                    </m:dPr>
                    <m:e>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3</m:t>
                          </m:r>
                        </m:num>
                        <m:den>
                          <m:r>
                            <w:rPr>
                              <w:rFonts w:ascii="Times New Roman" w:cs="Times New Roman" w:eastAsia="Times New Roman" w:hAnsi="Times New Roman"/>
                              <w:i w:val="1"/>
                              <w:sz w:val="24"/>
                              <w:szCs w:val="24"/>
                            </w:rPr>
                            <m:t xml:space="preserve">10</m:t>
                          </m:r>
                        </m:den>
                      </m:f>
                    </m:e>
                  </m:d>
                </m:e>
                <m:sup>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log</m:t>
                          </m:r>
                        </m:e>
                        <m:sub>
                          <m:r>
                            <w:rPr>
                              <w:rFonts w:ascii="Times New Roman" w:cs="Times New Roman" w:eastAsia="Times New Roman" w:hAnsi="Times New Roman"/>
                              <w:i w:val="1"/>
                              <w:sz w:val="24"/>
                              <w:szCs w:val="24"/>
                            </w:rPr>
                            <m:t xml:space="preserve">2</m:t>
                          </m:r>
                        </m:sub>
                      </m:sSub>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3</m:t>
                          </m:r>
                        </m:num>
                        <m:den>
                          <m:r>
                            <w:rPr>
                              <w:rFonts w:ascii="Times New Roman" w:cs="Times New Roman" w:eastAsia="Times New Roman" w:hAnsi="Times New Roman"/>
                              <w:i w:val="1"/>
                              <w:sz w:val="24"/>
                              <w:szCs w:val="24"/>
                            </w:rPr>
                            <m:t xml:space="preserve">10</m:t>
                          </m:r>
                        </m:den>
                      </m:f>
                    </m:den>
                  </m:f>
                  <m:r>
                    <w:rPr>
                      <w:rFonts w:ascii="Times New Roman" w:cs="Times New Roman" w:eastAsia="Times New Roman" w:hAnsi="Times New Roman"/>
                      <w:i w:val="1"/>
                      <w:sz w:val="24"/>
                      <w:szCs w:val="24"/>
                    </w:rPr>
                    <m:t xml:space="preserve">-</m:t>
                  </m:r>
                  <m:rad>
                    <m:radPr>
                      <m:ctrlPr>
                        <w:rPr>
                          <w:rFonts w:ascii="Times New Roman" w:cs="Times New Roman" w:eastAsia="Times New Roman" w:hAnsi="Times New Roman"/>
                          <w:i w:val="1"/>
                          <w:sz w:val="24"/>
                          <w:szCs w:val="24"/>
                        </w:rPr>
                      </m:ctrlPr>
                    </m:radPr>
                    <m:deg>
                      <m:r>
                        <w:rPr>
                          <w:rFonts w:ascii="Times New Roman" w:cs="Times New Roman" w:eastAsia="Times New Roman" w:hAnsi="Times New Roman"/>
                          <w:i w:val="1"/>
                          <w:sz w:val="24"/>
                          <w:szCs w:val="24"/>
                        </w:rPr>
                        <m:t xml:space="preserve">3</m:t>
                      </m:r>
                    </m:deg>
                    <m:e>
                      <m:r>
                        <w:rPr>
                          <w:rFonts w:ascii="Times New Roman" w:cs="Times New Roman" w:eastAsia="Times New Roman" w:hAnsi="Times New Roman"/>
                          <w:i w:val="1"/>
                          <w:sz w:val="24"/>
                          <w:szCs w:val="24"/>
                        </w:rPr>
                        <m:t xml:space="preserve">125</m:t>
                      </m:r>
                    </m:e>
                  </m:rad>
                </m:sup>
              </m:sSup>
            </m:oMath>
            <w:r w:rsidDel="00000000" w:rsidR="00000000" w:rsidRPr="00000000">
              <w:rPr>
                <w:rFonts w:ascii="Times New Roman" w:cs="Times New Roman" w:eastAsia="Times New Roman" w:hAnsi="Times New Roman"/>
                <w:i w:val="1"/>
                <w:sz w:val="24"/>
                <w:szCs w:val="24"/>
                <w:rtl w:val="0"/>
              </w:rPr>
              <w:t xml:space="preserve">; e)</w:t>
            </w:r>
            <m:oMath>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log</m:t>
                  </m:r>
                </m:e>
                <m:sub>
                  <m:r>
                    <w:rPr>
                      <w:rFonts w:ascii="Times New Roman" w:cs="Times New Roman" w:eastAsia="Times New Roman" w:hAnsi="Times New Roman"/>
                      <w:i w:val="1"/>
                      <w:sz w:val="24"/>
                      <w:szCs w:val="24"/>
                    </w:rPr>
                    <m:t xml:space="preserve">36</m:t>
                  </m:r>
                </m:sub>
              </m:sSub>
              <m:r>
                <w:rPr>
                  <w:rFonts w:ascii="Times New Roman" w:cs="Times New Roman" w:eastAsia="Times New Roman" w:hAnsi="Times New Roman"/>
                  <w:i w:val="1"/>
                  <w:sz w:val="24"/>
                  <w:szCs w:val="24"/>
                </w:rPr>
                <m:t xml:space="preserve">84-</m:t>
              </m:r>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log</m:t>
                  </m:r>
                </m:e>
                <m:sub>
                  <m:r>
                    <w:rPr>
                      <w:rFonts w:ascii="Times New Roman" w:cs="Times New Roman" w:eastAsia="Times New Roman" w:hAnsi="Times New Roman"/>
                      <w:i w:val="1"/>
                      <w:sz w:val="24"/>
                      <w:szCs w:val="24"/>
                    </w:rPr>
                    <m:t xml:space="preserve">36</m:t>
                  </m:r>
                </m:sub>
              </m:sSub>
              <m:r>
                <w:rPr>
                  <w:rFonts w:ascii="Times New Roman" w:cs="Times New Roman" w:eastAsia="Times New Roman" w:hAnsi="Times New Roman"/>
                  <w:i w:val="1"/>
                  <w:sz w:val="24"/>
                  <w:szCs w:val="24"/>
                </w:rPr>
                <m:t xml:space="preserve">14</m:t>
              </m:r>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w:t>
            </w:r>
            <m:oMath>
              <m:r>
                <w:rPr>
                  <w:rFonts w:ascii="Times New Roman" w:cs="Times New Roman" w:eastAsia="Times New Roman" w:hAnsi="Times New Roman"/>
                  <w:i w:val="1"/>
                  <w:sz w:val="24"/>
                  <w:szCs w:val="24"/>
                </w:rPr>
                <m:t xml:space="preserve">3</m:t>
              </m:r>
              <m:r>
                <w:rPr>
                  <w:rFonts w:ascii="Times New Roman" w:cs="Times New Roman" w:eastAsia="Times New Roman" w:hAnsi="Times New Roman"/>
                  <w:i w:val="1"/>
                  <w:sz w:val="24"/>
                  <w:szCs w:val="24"/>
                </w:rPr>
                <m:t>⋅</m:t>
              </m:r>
              <m:r>
                <w:rPr>
                  <w:rFonts w:ascii="Times New Roman" w:cs="Times New Roman" w:eastAsia="Times New Roman" w:hAnsi="Times New Roman"/>
                  <w:i w:val="1"/>
                  <w:sz w:val="24"/>
                  <w:szCs w:val="24"/>
                </w:rPr>
                <m:t xml:space="preserve">lg5+</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r>
                    <w:rPr>
                      <w:rFonts w:ascii="Times New Roman" w:cs="Times New Roman" w:eastAsia="Times New Roman" w:hAnsi="Times New Roman"/>
                      <w:i w:val="1"/>
                      <w:sz w:val="24"/>
                      <w:szCs w:val="24"/>
                    </w:rPr>
                    <m:t xml:space="preserve">2</m:t>
                  </m:r>
                </m:den>
              </m:f>
              <m:r>
                <w:rPr>
                  <w:rFonts w:ascii="Times New Roman" w:cs="Times New Roman" w:eastAsia="Times New Roman" w:hAnsi="Times New Roman"/>
                  <w:i w:val="1"/>
                  <w:sz w:val="24"/>
                  <w:szCs w:val="24"/>
                </w:rPr>
                <m:t>⋅</m:t>
              </m:r>
              <m:r>
                <w:rPr>
                  <w:rFonts w:ascii="Times New Roman" w:cs="Times New Roman" w:eastAsia="Times New Roman" w:hAnsi="Times New Roman"/>
                  <w:i w:val="1"/>
                  <w:sz w:val="24"/>
                  <w:szCs w:val="24"/>
                </w:rPr>
                <m:t xml:space="preserve">lg 64</m:t>
              </m:r>
            </m:oMath>
            <w:r w:rsidDel="00000000" w:rsidR="00000000" w:rsidRPr="00000000">
              <w:rPr>
                <w:rFonts w:ascii="Times New Roman" w:cs="Times New Roman" w:eastAsia="Times New Roman" w:hAnsi="Times New Roman"/>
                <w:i w:val="1"/>
                <w:sz w:val="24"/>
                <w:szCs w:val="24"/>
                <w:rtl w:val="0"/>
              </w:rPr>
              <w:t xml:space="preserve">; g)</w:t>
            </w:r>
            <m:oMath>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log</m:t>
                  </m:r>
                </m:e>
                <m:sub>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3</m:t>
                      </m:r>
                    </m:e>
                  </m:rad>
                </m:sub>
              </m:sSub>
              <m:r>
                <w:rPr>
                  <w:rFonts w:ascii="Times New Roman" w:cs="Times New Roman" w:eastAsia="Times New Roman" w:hAnsi="Times New Roman"/>
                  <w:i w:val="1"/>
                  <w:sz w:val="24"/>
                  <w:szCs w:val="24"/>
                </w:rPr>
                <m:t xml:space="preserve">24-</m:t>
              </m:r>
              <m:sSub>
                <m:sSubPr>
                  <m:ctrlPr>
                    <w:rPr>
                      <w:rFonts w:ascii="Times New Roman" w:cs="Times New Roman" w:eastAsia="Times New Roman" w:hAnsi="Times New Roman"/>
                      <w:i w:val="1"/>
                      <w:sz w:val="24"/>
                      <w:szCs w:val="24"/>
                    </w:rPr>
                  </m:ctrlPr>
                </m:sSubPr>
                <m:e>
                  <m:r>
                    <w:rPr>
                      <w:rFonts w:ascii="Times New Roman" w:cs="Times New Roman" w:eastAsia="Times New Roman" w:hAnsi="Times New Roman"/>
                      <w:i w:val="1"/>
                      <w:sz w:val="24"/>
                      <w:szCs w:val="24"/>
                    </w:rPr>
                    <m:t xml:space="preserve">log</m:t>
                  </m:r>
                </m:e>
                <m:sub>
                  <m:r>
                    <w:rPr>
                      <w:rFonts w:ascii="Times New Roman" w:cs="Times New Roman" w:eastAsia="Times New Roman" w:hAnsi="Times New Roman"/>
                      <w:i w:val="1"/>
                      <w:sz w:val="24"/>
                      <w:szCs w:val="24"/>
                    </w:rPr>
                    <m:t xml:space="preserve">9</m:t>
                  </m:r>
                </m:sub>
              </m:sSub>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4</m:t>
                  </m:r>
                </m:e>
                <m:sup>
                  <m:r>
                    <w:rPr>
                      <w:rFonts w:ascii="Times New Roman" w:cs="Times New Roman" w:eastAsia="Times New Roman" w:hAnsi="Times New Roman"/>
                      <w:i w:val="1"/>
                      <w:sz w:val="24"/>
                      <w:szCs w:val="24"/>
                    </w:rPr>
                    <m:t xml:space="preserve">6</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9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Răspunsuri: </w:t>
            </w:r>
            <w:r w:rsidDel="00000000" w:rsidR="00000000" w:rsidRPr="00000000">
              <w:rPr>
                <w:rFonts w:ascii="Times New Roman" w:cs="Times New Roman" w:eastAsia="Times New Roman" w:hAnsi="Times New Roman"/>
                <w:i w:val="1"/>
                <w:sz w:val="24"/>
                <w:szCs w:val="24"/>
                <w:rtl w:val="0"/>
              </w:rPr>
              <w:t xml:space="preserve">a)15; b)4; c)10; d)-3; e)2; f)3; g)2.</w:t>
            </w:r>
          </w:p>
          <w:p w:rsidR="00000000" w:rsidDel="00000000" w:rsidP="00000000" w:rsidRDefault="00000000" w:rsidRPr="00000000" w14:paraId="0000009D">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E">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Bilanțul lecției:</w:t>
            </w:r>
          </w:p>
          <w:p w:rsidR="00000000" w:rsidDel="00000000" w:rsidP="00000000" w:rsidRDefault="00000000" w:rsidRPr="00000000" w14:paraId="0000009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 Bilanțul cantitativ: </w:t>
            </w:r>
          </w:p>
          <w:p w:rsidR="00000000" w:rsidDel="00000000" w:rsidP="00000000" w:rsidRDefault="00000000" w:rsidRPr="00000000" w14:paraId="000000A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joc interactiv de consolidare a cunoștințelor. Fiecare elev analizează și răspunde conform cunoștințelor acumulate. La sfârșit se discută și se explică neclarități .(</w:t>
            </w:r>
            <w:r w:rsidDel="00000000" w:rsidR="00000000" w:rsidRPr="00000000">
              <w:rPr>
                <w:rFonts w:ascii="Times New Roman" w:cs="Times New Roman" w:eastAsia="Times New Roman" w:hAnsi="Times New Roman"/>
                <w:b w:val="1"/>
                <w:i w:val="1"/>
                <w:sz w:val="24"/>
                <w:szCs w:val="24"/>
                <w:rtl w:val="0"/>
              </w:rPr>
              <w:t xml:space="preserve">Pagina 9 </w:t>
            </w:r>
            <w:hyperlink r:id="rId19">
              <w:r w:rsidDel="00000000" w:rsidR="00000000" w:rsidRPr="00000000">
                <w:rPr>
                  <w:rFonts w:ascii="Times New Roman" w:cs="Times New Roman" w:eastAsia="Times New Roman" w:hAnsi="Times New Roman"/>
                  <w:i w:val="1"/>
                  <w:color w:val="1155cc"/>
                  <w:sz w:val="24"/>
                  <w:szCs w:val="24"/>
                  <w:u w:val="single"/>
                  <w:rtl w:val="0"/>
                </w:rPr>
                <w:t xml:space="preserve">Link nr.2</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A1">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Bilanțul calitativ:</w:t>
            </w:r>
          </w:p>
          <w:p w:rsidR="00000000" w:rsidDel="00000000" w:rsidP="00000000" w:rsidRDefault="00000000" w:rsidRPr="00000000" w14:paraId="000000A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să parcurgă încă odată analizeze obiectivele</w:t>
            </w:r>
          </w:p>
          <w:p w:rsidR="00000000" w:rsidDel="00000000" w:rsidP="00000000" w:rsidRDefault="00000000" w:rsidRPr="00000000" w14:paraId="000000A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planificare pentru lecția de astăzi și să determine dacă au fost realizate.</w:t>
            </w:r>
          </w:p>
          <w:p w:rsidR="00000000" w:rsidDel="00000000" w:rsidP="00000000" w:rsidRDefault="00000000" w:rsidRPr="00000000" w14:paraId="000000A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Obiectivele sunt arătate în prezentare.</w:t>
            </w:r>
          </w:p>
          <w:p w:rsidR="00000000" w:rsidDel="00000000" w:rsidP="00000000" w:rsidRDefault="00000000" w:rsidRPr="00000000" w14:paraId="000000A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 împreună cu elevii, rezumă activitatea clasei în ansamblu și a unor elevi în parte.</w:t>
            </w:r>
          </w:p>
          <w:p w:rsidR="00000000" w:rsidDel="00000000" w:rsidP="00000000" w:rsidRDefault="00000000" w:rsidRPr="00000000" w14:paraId="000000A7">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A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Temă pentru acasă:</w:t>
            </w:r>
            <w:r w:rsidDel="00000000" w:rsidR="00000000" w:rsidRPr="00000000">
              <w:rPr>
                <w:rFonts w:ascii="Times New Roman" w:cs="Times New Roman" w:eastAsia="Times New Roman" w:hAnsi="Times New Roman"/>
                <w:b w:val="1"/>
                <w:i w:val="1"/>
                <w:sz w:val="24"/>
                <w:szCs w:val="24"/>
                <w:rtl w:val="0"/>
              </w:rPr>
              <w:t xml:space="preserve">(Pagina 10 </w:t>
            </w:r>
            <w:hyperlink r:id="rId20">
              <w:r w:rsidDel="00000000" w:rsidR="00000000" w:rsidRPr="00000000">
                <w:rPr>
                  <w:rFonts w:ascii="Times New Roman" w:cs="Times New Roman" w:eastAsia="Times New Roman" w:hAnsi="Times New Roman"/>
                  <w:i w:val="1"/>
                  <w:color w:val="1155cc"/>
                  <w:sz w:val="24"/>
                  <w:szCs w:val="24"/>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A9">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De învățat:</w:t>
            </w:r>
          </w:p>
          <w:p w:rsidR="00000000" w:rsidDel="00000000" w:rsidP="00000000" w:rsidRDefault="00000000" w:rsidRPr="00000000" w14:paraId="000000AA">
            <w:pPr>
              <w:spacing w:line="276" w:lineRule="auto"/>
              <w:rPr>
                <w:rFonts w:ascii="Times New Roman" w:cs="Times New Roman" w:eastAsia="Times New Roman" w:hAnsi="Times New Roman"/>
                <w:i w:val="1"/>
                <w:sz w:val="24"/>
                <w:szCs w:val="24"/>
              </w:rPr>
            </w:pPr>
            <m:oMath>
              <m:r>
                <w:rPr>
                  <w:rFonts w:ascii="Times New Roman" w:cs="Times New Roman" w:eastAsia="Times New Roman" w:hAnsi="Times New Roman"/>
                  <w:b w:val="1"/>
                  <w:i w:val="1"/>
                  <w:sz w:val="24"/>
                  <w:szCs w:val="24"/>
                </w:rPr>
                <m:t xml:space="preserve">Modulul 3, </m:t>
              </m:r>
            </m:oMath>
            <w:r w:rsidDel="00000000" w:rsidR="00000000" w:rsidRPr="00000000">
              <w:rPr>
                <w:rFonts w:ascii="Times New Roman" w:cs="Times New Roman" w:eastAsia="Times New Roman" w:hAnsi="Times New Roman"/>
                <w:i w:val="1"/>
                <w:sz w:val="24"/>
                <w:szCs w:val="24"/>
                <w:rtl w:val="0"/>
              </w:rPr>
              <w:t xml:space="preserve">§ 3 </w:t>
            </w:r>
          </w:p>
          <w:p w:rsidR="00000000" w:rsidDel="00000000" w:rsidP="00000000" w:rsidRDefault="00000000" w:rsidRPr="00000000" w14:paraId="000000A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tema 3.1 Noțiunea de logaritm </w:t>
            </w:r>
          </w:p>
          <w:p w:rsidR="00000000" w:rsidDel="00000000" w:rsidP="00000000" w:rsidRDefault="00000000" w:rsidRPr="00000000" w14:paraId="000000AC">
            <w:pPr>
              <w:spacing w:line="276"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rtl w:val="0"/>
              </w:rPr>
              <w:t xml:space="preserve">tema 3.2 Proprietățile logaritmilor,  pag. 38- 41</w:t>
            </w:r>
            <w:r w:rsidDel="00000000" w:rsidR="00000000" w:rsidRPr="00000000">
              <w:rPr>
                <w:rtl w:val="0"/>
              </w:rPr>
            </w:r>
          </w:p>
          <w:p w:rsidR="00000000" w:rsidDel="00000000" w:rsidP="00000000" w:rsidRDefault="00000000" w:rsidRPr="00000000" w14:paraId="000000A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De repetat</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A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Modulul 3, § 2  Puterea cu exponent real ,  pag.32- 36</w:t>
            </w:r>
          </w:p>
          <w:p w:rsidR="00000000" w:rsidDel="00000000" w:rsidP="00000000" w:rsidRDefault="00000000" w:rsidRPr="00000000" w14:paraId="000000A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De rezolvat</w:t>
            </w:r>
            <w:r w:rsidDel="00000000" w:rsidR="00000000" w:rsidRPr="00000000">
              <w:rPr>
                <w:rFonts w:ascii="Times New Roman" w:cs="Times New Roman" w:eastAsia="Times New Roman" w:hAnsi="Times New Roman"/>
                <w:i w:val="1"/>
                <w:sz w:val="24"/>
                <w:szCs w:val="24"/>
                <w:rtl w:val="0"/>
              </w:rPr>
              <w:t xml:space="preserve">: (Anexa nr.2)</w:t>
            </w:r>
          </w:p>
          <w:p w:rsidR="00000000" w:rsidDel="00000000" w:rsidP="00000000" w:rsidRDefault="00000000" w:rsidRPr="00000000" w14:paraId="000000B0">
            <w:pPr>
              <w:spacing w:line="276" w:lineRule="auto"/>
              <w:rPr>
                <w:rFonts w:ascii="Times New Roman" w:cs="Times New Roman" w:eastAsia="Times New Roman" w:hAnsi="Times New Roman"/>
                <w:i w:val="1"/>
                <w:sz w:val="24"/>
                <w:szCs w:val="24"/>
              </w:rPr>
            </w:pPr>
            <m:oMath>
              <m:r>
                <w:rPr>
                  <w:rFonts w:ascii="Times New Roman" w:cs="Times New Roman" w:eastAsia="Times New Roman" w:hAnsi="Times New Roman"/>
                  <w:b w:val="1"/>
                  <w:i w:val="1"/>
                  <w:sz w:val="24"/>
                  <w:szCs w:val="24"/>
                </w:rPr>
                <m:t xml:space="preserve">Modulul 3, </m:t>
              </m:r>
            </m:oMath>
            <w:r w:rsidDel="00000000" w:rsidR="00000000" w:rsidRPr="00000000">
              <w:rPr>
                <w:rFonts w:ascii="Times New Roman" w:cs="Times New Roman" w:eastAsia="Times New Roman" w:hAnsi="Times New Roman"/>
                <w:i w:val="1"/>
                <w:sz w:val="24"/>
                <w:szCs w:val="24"/>
                <w:rtl w:val="0"/>
              </w:rPr>
              <w:t xml:space="preserve">§ 3</w:t>
            </w:r>
          </w:p>
          <w:p w:rsidR="00000000" w:rsidDel="00000000" w:rsidP="00000000" w:rsidRDefault="00000000" w:rsidRPr="00000000" w14:paraId="000000B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Ex,1, A, pag. 41</w:t>
            </w:r>
          </w:p>
          <w:p w:rsidR="00000000" w:rsidDel="00000000" w:rsidP="00000000" w:rsidRDefault="00000000" w:rsidRPr="00000000" w14:paraId="000000B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Ex,4, A,pag. 41</w:t>
            </w:r>
          </w:p>
          <w:p w:rsidR="00000000" w:rsidDel="00000000" w:rsidP="00000000" w:rsidRDefault="00000000" w:rsidRPr="00000000" w14:paraId="000000B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Ex.5, A,pag. 41</w:t>
            </w:r>
          </w:p>
          <w:p w:rsidR="00000000" w:rsidDel="00000000" w:rsidP="00000000" w:rsidRDefault="00000000" w:rsidRPr="00000000" w14:paraId="000000B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Ex.9, B,pag. 42</w:t>
            </w:r>
          </w:p>
          <w:p w:rsidR="00000000" w:rsidDel="00000000" w:rsidP="00000000" w:rsidRDefault="00000000" w:rsidRPr="00000000" w14:paraId="000000B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Răspunsuri: </w:t>
            </w:r>
          </w:p>
          <w:p w:rsidR="00000000" w:rsidDel="00000000" w:rsidP="00000000" w:rsidRDefault="00000000" w:rsidRPr="00000000" w14:paraId="000000B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Ex,1, A, pag. 41</w:t>
            </w:r>
          </w:p>
          <w:p w:rsidR="00000000" w:rsidDel="00000000" w:rsidP="00000000" w:rsidRDefault="00000000" w:rsidRPr="00000000" w14:paraId="000000B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a)9; b)2; c)1; d)2; e)144.</w:t>
            </w:r>
          </w:p>
          <w:p w:rsidR="00000000" w:rsidDel="00000000" w:rsidP="00000000" w:rsidRDefault="00000000" w:rsidRPr="00000000" w14:paraId="000000B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Ex,4, A,pag. 41</w:t>
            </w:r>
          </w:p>
          <w:p w:rsidR="00000000" w:rsidDel="00000000" w:rsidP="00000000" w:rsidRDefault="00000000" w:rsidRPr="00000000" w14:paraId="000000B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16.</w:t>
            </w:r>
          </w:p>
          <w:p w:rsidR="00000000" w:rsidDel="00000000" w:rsidP="00000000" w:rsidRDefault="00000000" w:rsidRPr="00000000" w14:paraId="000000B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Ex.9, B,pag. 42</w:t>
            </w:r>
          </w:p>
          <w:p w:rsidR="00000000" w:rsidDel="00000000" w:rsidP="00000000" w:rsidRDefault="00000000" w:rsidRPr="00000000" w14:paraId="000000B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x=</w:t>
            </w:r>
            <m:oMath>
              <m:rad>
                <m:radPr>
                  <m:ctrlPr>
                    <w:rPr>
                      <w:rFonts w:ascii="Times New Roman" w:cs="Times New Roman" w:eastAsia="Times New Roman" w:hAnsi="Times New Roman"/>
                      <w:b w:val="1"/>
                      <w:i w:val="1"/>
                      <w:sz w:val="24"/>
                      <w:szCs w:val="24"/>
                    </w:rPr>
                  </m:ctrlPr>
                </m:radPr>
                <m:deg>
                  <m:r>
                    <w:rPr>
                      <w:rFonts w:ascii="Times New Roman" w:cs="Times New Roman" w:eastAsia="Times New Roman" w:hAnsi="Times New Roman"/>
                      <w:b w:val="1"/>
                      <w:i w:val="1"/>
                      <w:sz w:val="24"/>
                      <w:szCs w:val="24"/>
                    </w:rPr>
                    <m:t xml:space="preserve">4</m:t>
                  </m:r>
                </m:deg>
                <m:e>
                  <m:r>
                    <w:rPr>
                      <w:rFonts w:ascii="Times New Roman" w:cs="Times New Roman" w:eastAsia="Times New Roman" w:hAnsi="Times New Roman"/>
                      <w:b w:val="1"/>
                      <w:i w:val="1"/>
                      <w:sz w:val="24"/>
                      <w:szCs w:val="24"/>
                    </w:rPr>
                    <m:t xml:space="preserve">5</m:t>
                  </m:r>
                </m:e>
              </m:rad>
            </m:oMath>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BC">
            <w:pPr>
              <w:spacing w:line="276"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w:t>
            </w:r>
          </w:p>
          <w:p w:rsidR="00000000" w:rsidDel="00000000" w:rsidP="00000000" w:rsidRDefault="00000000" w:rsidRPr="00000000" w14:paraId="000000B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9">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8</w:t>
            </w:r>
          </w:p>
          <w:p w:rsidR="00000000" w:rsidDel="00000000" w:rsidP="00000000" w:rsidRDefault="00000000" w:rsidRPr="00000000" w14:paraId="000000C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5">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6">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0D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D">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p w:rsidR="00000000" w:rsidDel="00000000" w:rsidP="00000000" w:rsidRDefault="00000000" w:rsidRPr="00000000" w14:paraId="000000DE">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F">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0">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1">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2">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3">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4">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5">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3</w:t>
            </w:r>
          </w:p>
        </w:tc>
        <w:tc>
          <w:tcPr>
            <w:vMerge w:val="restart"/>
          </w:tcPr>
          <w:p w:rsidR="00000000" w:rsidDel="00000000" w:rsidP="00000000" w:rsidRDefault="00000000" w:rsidRPr="00000000" w14:paraId="000000E6">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E7">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E8">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E9">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exercițiului</w:t>
            </w:r>
          </w:p>
          <w:p w:rsidR="00000000" w:rsidDel="00000000" w:rsidP="00000000" w:rsidRDefault="00000000" w:rsidRPr="00000000" w14:paraId="000000EA">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algoritmizarea </w:t>
            </w:r>
          </w:p>
          <w:p w:rsidR="00000000" w:rsidDel="00000000" w:rsidP="00000000" w:rsidRDefault="00000000" w:rsidRPr="00000000" w14:paraId="000000EB">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EC">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frontală</w:t>
            </w:r>
          </w:p>
          <w:p w:rsidR="00000000" w:rsidDel="00000000" w:rsidP="00000000" w:rsidRDefault="00000000" w:rsidRPr="00000000" w14:paraId="000000ED">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EE">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manualul de clasă, computerul</w:t>
            </w:r>
          </w:p>
          <w:p w:rsidR="00000000" w:rsidDel="00000000" w:rsidP="00000000" w:rsidRDefault="00000000" w:rsidRPr="00000000" w14:paraId="000000EF">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F0">
            <w:pPr>
              <w:spacing w:line="360" w:lineRule="auto"/>
              <w:jc w:val="both"/>
              <w:rPr>
                <w:rFonts w:ascii="Times New Roman" w:cs="Times New Roman" w:eastAsia="Times New Roman" w:hAnsi="Times New Roman"/>
                <w:i w:val="1"/>
                <w:sz w:val="18"/>
                <w:szCs w:val="18"/>
              </w:rPr>
            </w:pPr>
            <w:hyperlink r:id="rId21">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0F1">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F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0">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joc interactiv</w:t>
            </w:r>
          </w:p>
          <w:p w:rsidR="00000000" w:rsidDel="00000000" w:rsidP="00000000" w:rsidRDefault="00000000" w:rsidRPr="00000000" w14:paraId="0000010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2">
            <w:pPr>
              <w:spacing w:line="276" w:lineRule="auto"/>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r w:rsidDel="00000000" w:rsidR="00000000" w:rsidRPr="00000000">
              <w:rPr>
                <w:rtl w:val="0"/>
              </w:rPr>
            </w:r>
          </w:p>
          <w:p w:rsidR="00000000" w:rsidDel="00000000" w:rsidP="00000000" w:rsidRDefault="00000000" w:rsidRPr="00000000" w14:paraId="00000103">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04">
            <w:pPr>
              <w:spacing w:line="276" w:lineRule="auto"/>
              <w:rPr>
                <w:rFonts w:ascii="Times New Roman" w:cs="Times New Roman" w:eastAsia="Times New Roman" w:hAnsi="Times New Roman"/>
                <w:i w:val="1"/>
                <w:sz w:val="18"/>
                <w:szCs w:val="18"/>
              </w:rPr>
            </w:pPr>
            <w:hyperlink r:id="rId22">
              <w:r w:rsidDel="00000000" w:rsidR="00000000" w:rsidRPr="00000000">
                <w:rPr>
                  <w:rFonts w:ascii="Times New Roman" w:cs="Times New Roman" w:eastAsia="Times New Roman" w:hAnsi="Times New Roman"/>
                  <w:i w:val="1"/>
                  <w:color w:val="1155cc"/>
                  <w:sz w:val="18"/>
                  <w:szCs w:val="18"/>
                  <w:u w:val="single"/>
                  <w:rtl w:val="0"/>
                </w:rPr>
                <w:t xml:space="preserve">Link nr.2</w:t>
              </w:r>
            </w:hyperlink>
            <w:r w:rsidDel="00000000" w:rsidR="00000000" w:rsidRPr="00000000">
              <w:rPr>
                <w:rtl w:val="0"/>
              </w:rPr>
            </w:r>
          </w:p>
          <w:p w:rsidR="00000000" w:rsidDel="00000000" w:rsidP="00000000" w:rsidRDefault="00000000" w:rsidRPr="00000000" w14:paraId="0000010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6">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7">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8">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9">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conversației</w:t>
            </w:r>
          </w:p>
          <w:p w:rsidR="00000000" w:rsidDel="00000000" w:rsidP="00000000" w:rsidRDefault="00000000" w:rsidRPr="00000000" w14:paraId="0000010A">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frontal</w:t>
            </w:r>
          </w:p>
          <w:p w:rsidR="00000000" w:rsidDel="00000000" w:rsidP="00000000" w:rsidRDefault="00000000" w:rsidRPr="00000000" w14:paraId="0000010B">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C">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D">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E">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F">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conversația</w:t>
            </w:r>
          </w:p>
          <w:p w:rsidR="00000000" w:rsidDel="00000000" w:rsidP="00000000" w:rsidRDefault="00000000" w:rsidRPr="00000000" w14:paraId="00000110">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11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2">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11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4">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manualul de clasă, computerul</w:t>
            </w:r>
          </w:p>
          <w:p w:rsidR="00000000" w:rsidDel="00000000" w:rsidP="00000000" w:rsidRDefault="00000000" w:rsidRPr="00000000" w14:paraId="00000115">
            <w:pPr>
              <w:spacing w:line="360" w:lineRule="auto"/>
              <w:jc w:val="both"/>
              <w:rPr>
                <w:rFonts w:ascii="Times New Roman" w:cs="Times New Roman" w:eastAsia="Times New Roman" w:hAnsi="Times New Roman"/>
                <w:i w:val="1"/>
                <w:sz w:val="18"/>
                <w:szCs w:val="18"/>
              </w:rPr>
            </w:pPr>
            <w:hyperlink r:id="rId23">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116">
            <w:pPr>
              <w:spacing w:line="276" w:lineRule="auto"/>
              <w:rPr>
                <w:rFonts w:ascii="Times New Roman" w:cs="Times New Roman" w:eastAsia="Times New Roman" w:hAnsi="Times New Roman"/>
                <w:i w:val="1"/>
                <w:sz w:val="20"/>
                <w:szCs w:val="20"/>
              </w:rPr>
            </w:pPr>
            <w:r w:rsidDel="00000000" w:rsidR="00000000" w:rsidRPr="00000000">
              <w:rPr>
                <w:rtl w:val="0"/>
              </w:rPr>
            </w:r>
          </w:p>
        </w:tc>
      </w:tr>
      <w:tr>
        <w:trPr>
          <w:cantSplit w:val="0"/>
          <w:trHeight w:val="925.67138671875" w:hRule="atLeast"/>
          <w:tblHeader w:val="0"/>
        </w:trPr>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1350" w:hRule="atLeast"/>
          <w:tblHeader w:val="0"/>
        </w:trPr>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795" w:hRule="atLeast"/>
          <w:tblHeader w:val="0"/>
        </w:trPr>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1110.8056640625002" w:hRule="atLeast"/>
          <w:tblHeader w:val="0"/>
        </w:trPr>
        <w:tc>
          <w:tcPr>
            <w:vMerge w:val="continue"/>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1110.8056640625002" w:hRule="atLeast"/>
          <w:tblHeader w:val="0"/>
        </w:trPr>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bl>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C">
      <w:pPr>
        <w:widowControl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D">
      <w:pPr>
        <w:widowControl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E">
      <w:pPr>
        <w:widowControl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F">
      <w:pPr>
        <w:widowControl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0">
      <w:pPr>
        <w:widowControl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1">
      <w:pPr>
        <w:widowControl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2">
      <w:pPr>
        <w:widowControl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3">
      <w:pPr>
        <w:widowControl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4">
      <w:pPr>
        <w:widowControl w:val="0"/>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Anexa nr. 1 </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-504822</wp:posOffset>
            </wp:positionH>
            <wp:positionV relativeFrom="paragraph">
              <wp:posOffset>361950</wp:posOffset>
            </wp:positionV>
            <wp:extent cx="5010150" cy="4291013"/>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24"/>
                    <a:srcRect b="0" l="0" r="0" t="0"/>
                    <a:stretch>
                      <a:fillRect/>
                    </a:stretch>
                  </pic:blipFill>
                  <pic:spPr>
                    <a:xfrm>
                      <a:off x="0" y="0"/>
                      <a:ext cx="5010150" cy="4291013"/>
                    </a:xfrm>
                    <a:prstGeom prst="rect"/>
                    <a:ln/>
                  </pic:spPr>
                </pic:pic>
              </a:graphicData>
            </a:graphic>
          </wp:anchor>
        </w:drawing>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Răspunsuri: 1. </w:t>
      </w:r>
      <w:r w:rsidDel="00000000" w:rsidR="00000000" w:rsidRPr="00000000">
        <w:rPr>
          <w:rFonts w:ascii="Times New Roman" w:cs="Times New Roman" w:eastAsia="Times New Roman" w:hAnsi="Times New Roman"/>
          <w:i w:val="1"/>
          <w:sz w:val="24"/>
          <w:szCs w:val="24"/>
          <w:rtl w:val="0"/>
        </w:rPr>
        <w:t xml:space="preserve">b </w:t>
      </w:r>
      <w:r w:rsidDel="00000000" w:rsidR="00000000" w:rsidRPr="00000000">
        <w:rPr>
          <w:rFonts w:ascii="Times New Roman" w:cs="Times New Roman" w:eastAsia="Times New Roman" w:hAnsi="Times New Roman"/>
          <w:b w:val="1"/>
          <w:i w:val="1"/>
          <w:sz w:val="24"/>
          <w:szCs w:val="24"/>
          <w:rtl w:val="0"/>
        </w:rPr>
        <w:t xml:space="preserve">; 2.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b w:val="1"/>
          <w:i w:val="1"/>
          <w:sz w:val="24"/>
          <w:szCs w:val="24"/>
          <w:rtl w:val="0"/>
        </w:rPr>
        <w:t xml:space="preserve"> ; 3.</w:t>
      </w:r>
      <w:r w:rsidDel="00000000" w:rsidR="00000000" w:rsidRPr="00000000">
        <w:rPr>
          <w:rFonts w:ascii="Times New Roman" w:cs="Times New Roman" w:eastAsia="Times New Roman" w:hAnsi="Times New Roman"/>
          <w:i w:val="1"/>
          <w:sz w:val="24"/>
          <w:szCs w:val="24"/>
          <w:rtl w:val="0"/>
        </w:rPr>
        <w:t xml:space="preserve"> b</w:t>
      </w:r>
      <w:r w:rsidDel="00000000" w:rsidR="00000000" w:rsidRPr="00000000">
        <w:rPr>
          <w:rFonts w:ascii="Times New Roman" w:cs="Times New Roman" w:eastAsia="Times New Roman" w:hAnsi="Times New Roman"/>
          <w:b w:val="1"/>
          <w:i w:val="1"/>
          <w:sz w:val="24"/>
          <w:szCs w:val="24"/>
          <w:rtl w:val="0"/>
        </w:rPr>
        <w:t xml:space="preserve"> ; 4.</w:t>
      </w:r>
      <w:r w:rsidDel="00000000" w:rsidR="00000000" w:rsidRPr="00000000">
        <w:rPr>
          <w:rFonts w:ascii="Times New Roman" w:cs="Times New Roman" w:eastAsia="Times New Roman" w:hAnsi="Times New Roman"/>
          <w:i w:val="1"/>
          <w:sz w:val="24"/>
          <w:szCs w:val="24"/>
          <w:rtl w:val="0"/>
        </w:rPr>
        <w:t xml:space="preserve"> b</w:t>
      </w:r>
      <w:r w:rsidDel="00000000" w:rsidR="00000000" w:rsidRPr="00000000">
        <w:rPr>
          <w:rFonts w:ascii="Times New Roman" w:cs="Times New Roman" w:eastAsia="Times New Roman" w:hAnsi="Times New Roman"/>
          <w:b w:val="1"/>
          <w:i w:val="1"/>
          <w:sz w:val="24"/>
          <w:szCs w:val="24"/>
          <w:rtl w:val="0"/>
        </w:rPr>
        <w:t xml:space="preserve">; 5. </w:t>
      </w:r>
      <w:r w:rsidDel="00000000" w:rsidR="00000000" w:rsidRPr="00000000">
        <w:rPr>
          <w:rFonts w:ascii="Times New Roman" w:cs="Times New Roman" w:eastAsia="Times New Roman" w:hAnsi="Times New Roman"/>
          <w:i w:val="1"/>
          <w:sz w:val="24"/>
          <w:szCs w:val="24"/>
          <w:rtl w:val="0"/>
        </w:rPr>
        <w:t xml:space="preserve">b</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                                                                                                           </w:t>
      </w:r>
    </w:p>
    <w:sectPr>
      <w:type w:val="nextPage"/>
      <w:pgSz w:h="12240" w:w="15840" w:orient="landscape"/>
      <w:pgMar w:bottom="108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b w:val="1"/>
        <w:i w:val="1"/>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muDCZKR6_k9Eg7KsnmK9uJQ_ASr4lrr-Krx5q2IbZG8/edit?usp=sharing" TargetMode="External"/><Relationship Id="rId11" Type="http://schemas.openxmlformats.org/officeDocument/2006/relationships/hyperlink" Target="https://docs.google.com/presentation/d/1muDCZKR6_k9Eg7KsnmK9uJQ_ASr4lrr-Krx5q2IbZG8/edit?usp=sharing" TargetMode="External"/><Relationship Id="rId22" Type="http://schemas.openxmlformats.org/officeDocument/2006/relationships/hyperlink" Target="https://educatieinteractiva.md/potriveste-perechi/16075" TargetMode="External"/><Relationship Id="rId10" Type="http://schemas.openxmlformats.org/officeDocument/2006/relationships/hyperlink" Target="https://docs.google.com/presentation/d/1muDCZKR6_k9Eg7KsnmK9uJQ_ASr4lrr-Krx5q2IbZG8/edit?usp=sharing" TargetMode="External"/><Relationship Id="rId21" Type="http://schemas.openxmlformats.org/officeDocument/2006/relationships/hyperlink" Target="https://docs.google.com/presentation/d/1muDCZKR6_k9Eg7KsnmK9uJQ_ASr4lrr-Krx5q2IbZG8/edit?usp=sharing" TargetMode="External"/><Relationship Id="rId13" Type="http://schemas.openxmlformats.org/officeDocument/2006/relationships/hyperlink" Target="https://docs.google.com/presentation/d/1muDCZKR6_k9Eg7KsnmK9uJQ_ASr4lrr-Krx5q2IbZG8/edit?usp=sharing" TargetMode="External"/><Relationship Id="rId24" Type="http://schemas.openxmlformats.org/officeDocument/2006/relationships/image" Target="media/image1.png"/><Relationship Id="rId12" Type="http://schemas.openxmlformats.org/officeDocument/2006/relationships/hyperlink" Target="https://docs.google.com/presentation/d/1muDCZKR6_k9Eg7KsnmK9uJQ_ASr4lrr-Krx5q2IbZG8/edit?usp=sharing" TargetMode="External"/><Relationship Id="rId23" Type="http://schemas.openxmlformats.org/officeDocument/2006/relationships/hyperlink" Target="https://docs.google.com/presentation/d/1muDCZKR6_k9Eg7KsnmK9uJQ_ASr4lrr-Krx5q2IbZG8/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hyperlink" Target="https://docs.google.com/presentation/d/1muDCZKR6_k9Eg7KsnmK9uJQ_ASr4lrr-Krx5q2IbZG8/edit?usp=sharing" TargetMode="External"/><Relationship Id="rId16" Type="http://schemas.openxmlformats.org/officeDocument/2006/relationships/hyperlink" Target="https://docs.google.com/presentation/d/1muDCZKR6_k9Eg7KsnmK9uJQ_ASr4lrr-Krx5q2IbZG8/edit?usp=sharing" TargetMode="External"/><Relationship Id="rId5" Type="http://schemas.openxmlformats.org/officeDocument/2006/relationships/styles" Target="styles.xml"/><Relationship Id="rId19" Type="http://schemas.openxmlformats.org/officeDocument/2006/relationships/hyperlink" Target="https://educatieinteractiva.md/potriveste-perechi/16075" TargetMode="External"/><Relationship Id="rId6" Type="http://schemas.openxmlformats.org/officeDocument/2006/relationships/customXml" Target="../customXML/item1.xml"/><Relationship Id="rId18" Type="http://schemas.openxmlformats.org/officeDocument/2006/relationships/hyperlink" Target="https://docs.google.com/presentation/d/1muDCZKR6_k9Eg7KsnmK9uJQ_ASr4lrr-Krx5q2IbZG8/edit?usp=sharing" TargetMode="External"/><Relationship Id="rId7" Type="http://schemas.openxmlformats.org/officeDocument/2006/relationships/hyperlink" Target="https://docs.google.com/presentation/d/1muDCZKR6_k9Eg7KsnmK9uJQ_ASr4lrr-Krx5q2IbZG8/edit?usp=sharing" TargetMode="External"/><Relationship Id="rId8" Type="http://schemas.openxmlformats.org/officeDocument/2006/relationships/hyperlink" Target="https://educatieinteractiva.md/potriveste-perechi/1607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5O7YHfythuWFeCW4mPx87gonrw==">CgMxLjA4AHIhMTFPYlFKRjFkT1ZBb0V3SWYzQUZzTzQwZEtmOVhueU00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2024-06-17T18:21:00Z</dcterms:created>
  <dc:creator>Valentina Ceapa</dc:creator>
</cp:coreProperties>
</file>