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C64DA" w14:textId="77777777" w:rsidR="002A185A" w:rsidRDefault="00697BE2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bookmarkStart w:id="0" w:name="_GoBack"/>
      <w:r>
        <w:rPr>
          <w:b/>
          <w:i/>
          <w:color w:val="000000"/>
        </w:rPr>
        <w:t>Proiectul didactic al lecției</w:t>
      </w:r>
    </w:p>
    <w:p w14:paraId="5E25DE81" w14:textId="77777777" w:rsidR="002A185A" w:rsidRDefault="00697BE2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Disciplina: Matematică</w:t>
      </w:r>
    </w:p>
    <w:p w14:paraId="6DD5D680" w14:textId="77777777" w:rsidR="002A185A" w:rsidRPr="00C460D8" w:rsidRDefault="00697BE2" w:rsidP="00505872">
      <w:pPr>
        <w:pStyle w:val="a4"/>
        <w:spacing w:line="360" w:lineRule="auto"/>
        <w:jc w:val="both"/>
        <w:rPr>
          <w:b/>
          <w:bCs/>
          <w:i/>
          <w:iCs/>
        </w:rPr>
      </w:pPr>
      <w:r>
        <w:rPr>
          <w:b/>
          <w:i/>
          <w:color w:val="000000"/>
        </w:rPr>
        <w:t>Clasa: a X-a</w:t>
      </w:r>
      <w:r w:rsidR="00C460D8">
        <w:rPr>
          <w:b/>
          <w:bCs/>
          <w:i/>
          <w:iCs/>
        </w:rPr>
        <w:t>, profil umanist.</w:t>
      </w:r>
    </w:p>
    <w:p w14:paraId="3F92CBF6" w14:textId="77777777" w:rsidR="002A185A" w:rsidRDefault="00697BE2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Unitatea de conținut: Funcții numerice. Ecuații. Inecuații. Sisteme</w:t>
      </w:r>
    </w:p>
    <w:p w14:paraId="7DA75FB9" w14:textId="6B4BD398" w:rsidR="002A185A" w:rsidRDefault="00697BE2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>
        <w:rPr>
          <w:b/>
          <w:i/>
          <w:color w:val="000000"/>
        </w:rPr>
        <w:t>Numărul lecției în unitatea de conținut (conform proiectării didactice de lungă durată)</w:t>
      </w:r>
      <w:r w:rsidRPr="00DA2A01">
        <w:rPr>
          <w:b/>
          <w:i/>
        </w:rPr>
        <w:t xml:space="preserve">: </w:t>
      </w:r>
      <w:r w:rsidR="00AF5EF3">
        <w:rPr>
          <w:b/>
          <w:i/>
        </w:rPr>
        <w:t>11/</w:t>
      </w:r>
      <w:r w:rsidR="00476785">
        <w:rPr>
          <w:b/>
          <w:i/>
        </w:rPr>
        <w:t>12</w:t>
      </w:r>
    </w:p>
    <w:p w14:paraId="191047BA" w14:textId="77777777" w:rsidR="002A185A" w:rsidRDefault="00697BE2" w:rsidP="00505872">
      <w:pPr>
        <w:widowControl w:val="0"/>
        <w:spacing w:before="31" w:line="360" w:lineRule="auto"/>
        <w:rPr>
          <w:color w:val="FF0000"/>
        </w:rPr>
      </w:pPr>
      <w:r>
        <w:rPr>
          <w:b/>
          <w:i/>
          <w:color w:val="231F20"/>
        </w:rPr>
        <w:t>Durata lecției</w:t>
      </w:r>
      <w:r>
        <w:rPr>
          <w:i/>
          <w:color w:val="FF0000"/>
        </w:rPr>
        <w:t xml:space="preserve">: </w:t>
      </w:r>
      <w:r w:rsidRPr="00DA2A01">
        <w:rPr>
          <w:b/>
          <w:i/>
        </w:rPr>
        <w:t xml:space="preserve">45 </w:t>
      </w:r>
      <w:r w:rsidR="00FA305F">
        <w:rPr>
          <w:b/>
          <w:i/>
        </w:rPr>
        <w:t xml:space="preserve">de </w:t>
      </w:r>
      <w:r w:rsidRPr="00DA2A01">
        <w:rPr>
          <w:b/>
          <w:i/>
        </w:rPr>
        <w:t>min</w:t>
      </w:r>
      <w:r w:rsidR="00FA305F">
        <w:rPr>
          <w:b/>
          <w:i/>
        </w:rPr>
        <w:t>ute</w:t>
      </w:r>
      <w:r w:rsidRPr="00DA2A01">
        <w:rPr>
          <w:b/>
          <w:i/>
        </w:rPr>
        <w:t>.</w:t>
      </w:r>
    </w:p>
    <w:p w14:paraId="209C6671" w14:textId="77777777" w:rsidR="002A185A" w:rsidRDefault="00697BE2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Subiectul lecției: </w:t>
      </w:r>
      <w:r w:rsidR="008C3335" w:rsidRPr="008C3335">
        <w:rPr>
          <w:b/>
          <w:color w:val="000000"/>
        </w:rPr>
        <w:t>Ora de sinteză integrativă</w:t>
      </w:r>
    </w:p>
    <w:p w14:paraId="2B12B58C" w14:textId="77777777" w:rsidR="002A185A" w:rsidRDefault="00697BE2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Unități de competență: </w:t>
      </w:r>
    </w:p>
    <w:p w14:paraId="07CB940E" w14:textId="77777777" w:rsidR="00BA6250" w:rsidRPr="00C51091" w:rsidRDefault="00BA6250" w:rsidP="00505872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3.1. </w:t>
      </w:r>
      <w:r w:rsidRPr="00C51091">
        <w:rPr>
          <w:bCs/>
          <w:sz w:val="23"/>
          <w:szCs w:val="23"/>
        </w:rPr>
        <w:t xml:space="preserve">Identificarea </w:t>
      </w:r>
      <w:r w:rsidRPr="00C51091">
        <w:rPr>
          <w:sz w:val="23"/>
          <w:szCs w:val="23"/>
        </w:rPr>
        <w:t xml:space="preserve">și </w:t>
      </w:r>
      <w:r w:rsidRPr="00C51091">
        <w:rPr>
          <w:bCs/>
          <w:sz w:val="23"/>
          <w:szCs w:val="23"/>
        </w:rPr>
        <w:t xml:space="preserve">utilizarea </w:t>
      </w:r>
      <w:r w:rsidRPr="00C51091">
        <w:rPr>
          <w:sz w:val="23"/>
          <w:szCs w:val="23"/>
        </w:rPr>
        <w:t xml:space="preserve">terminologiei, notațiilor specifice funcțiilor, ecuațiilor, inecuațiilor, sistemelor studiate în contexte diverse. </w:t>
      </w:r>
    </w:p>
    <w:p w14:paraId="27FB888C" w14:textId="77777777" w:rsidR="00BA6250" w:rsidRPr="00C51091" w:rsidRDefault="00BA6250" w:rsidP="00505872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3.2. </w:t>
      </w:r>
      <w:r w:rsidRPr="00C51091">
        <w:rPr>
          <w:bCs/>
          <w:sz w:val="23"/>
          <w:szCs w:val="23"/>
        </w:rPr>
        <w:t xml:space="preserve">Recunoașterea </w:t>
      </w:r>
      <w:r w:rsidRPr="00C51091">
        <w:rPr>
          <w:sz w:val="23"/>
          <w:szCs w:val="23"/>
        </w:rPr>
        <w:t xml:space="preserve">unor dependențe funcționale în situații reale și/sau modelate. </w:t>
      </w:r>
    </w:p>
    <w:p w14:paraId="77B223D2" w14:textId="77777777" w:rsidR="00BA6250" w:rsidRPr="00C51091" w:rsidRDefault="00BA6250" w:rsidP="00505872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3.3. </w:t>
      </w:r>
      <w:r w:rsidRPr="00C51091">
        <w:rPr>
          <w:bCs/>
          <w:sz w:val="23"/>
          <w:szCs w:val="23"/>
        </w:rPr>
        <w:t xml:space="preserve">Reprezentarea </w:t>
      </w:r>
      <w:r w:rsidRPr="00C51091">
        <w:rPr>
          <w:sz w:val="23"/>
          <w:szCs w:val="23"/>
        </w:rPr>
        <w:t xml:space="preserve">în diverse moduri (analitic, grafic, tabelar, prin diagrame) a unor dependențe funcționale, inclusiv cotidiene. </w:t>
      </w:r>
    </w:p>
    <w:p w14:paraId="08151BA4" w14:textId="77777777" w:rsidR="00BA6250" w:rsidRPr="00C51091" w:rsidRDefault="00BA6250" w:rsidP="00505872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3.4. </w:t>
      </w:r>
      <w:r w:rsidRPr="00C51091">
        <w:rPr>
          <w:bCs/>
          <w:sz w:val="23"/>
          <w:szCs w:val="23"/>
        </w:rPr>
        <w:t xml:space="preserve">Deducerea </w:t>
      </w:r>
      <w:r w:rsidRPr="00C51091">
        <w:rPr>
          <w:sz w:val="23"/>
          <w:szCs w:val="23"/>
        </w:rPr>
        <w:t xml:space="preserve">unor proprietăți ale funcțiilor numerice studiate prin lectură grafică și/sau analitică. </w:t>
      </w:r>
    </w:p>
    <w:p w14:paraId="2CD208DE" w14:textId="77777777" w:rsidR="00BA6250" w:rsidRPr="00C51091" w:rsidRDefault="00BA6250" w:rsidP="00505872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3.5. </w:t>
      </w:r>
      <w:r w:rsidRPr="00C51091">
        <w:rPr>
          <w:bCs/>
          <w:sz w:val="23"/>
          <w:szCs w:val="23"/>
        </w:rPr>
        <w:t xml:space="preserve">Aplicarea </w:t>
      </w:r>
      <w:r w:rsidRPr="00C51091">
        <w:rPr>
          <w:sz w:val="23"/>
          <w:szCs w:val="23"/>
        </w:rPr>
        <w:t xml:space="preserve">funcțiilor studiate în rezolvări de probleme, situații-problemă, în studiul și explicarea unor procese fizice, chimice, biologice, sociale, economice modelate prin funcții. </w:t>
      </w:r>
    </w:p>
    <w:p w14:paraId="10AAFF86" w14:textId="77777777" w:rsidR="00BA6250" w:rsidRPr="00C51091" w:rsidRDefault="00BA6250" w:rsidP="00505872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3.6. </w:t>
      </w:r>
      <w:r w:rsidRPr="00C51091">
        <w:rPr>
          <w:bCs/>
          <w:sz w:val="23"/>
          <w:szCs w:val="23"/>
        </w:rPr>
        <w:t xml:space="preserve">Transpunerea </w:t>
      </w:r>
      <w:r w:rsidRPr="00C51091">
        <w:rPr>
          <w:sz w:val="23"/>
          <w:szCs w:val="23"/>
        </w:rPr>
        <w:t xml:space="preserve">unor situații reale și/sau modelate în limbaj matematic, utilizând funcții de gradul I, gradul II, funcția putere, funcția radical, funcția exponențială, funcția logaritmică, proporționalitatea directă, proporționalitatea inversă și </w:t>
      </w:r>
      <w:r w:rsidRPr="00C51091">
        <w:rPr>
          <w:bCs/>
          <w:sz w:val="23"/>
          <w:szCs w:val="23"/>
        </w:rPr>
        <w:t xml:space="preserve">rezolvarea </w:t>
      </w:r>
      <w:r w:rsidRPr="00C51091">
        <w:rPr>
          <w:sz w:val="23"/>
          <w:szCs w:val="23"/>
        </w:rPr>
        <w:t xml:space="preserve">problemei obținute. </w:t>
      </w:r>
    </w:p>
    <w:p w14:paraId="0B19671D" w14:textId="77777777" w:rsidR="00BA6250" w:rsidRPr="00C51091" w:rsidRDefault="00BA6250" w:rsidP="00505872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3.7. </w:t>
      </w:r>
      <w:r w:rsidRPr="00C51091">
        <w:rPr>
          <w:bCs/>
          <w:sz w:val="23"/>
          <w:szCs w:val="23"/>
        </w:rPr>
        <w:t xml:space="preserve">Clasificarea </w:t>
      </w:r>
      <w:r w:rsidRPr="00C51091">
        <w:rPr>
          <w:sz w:val="23"/>
          <w:szCs w:val="23"/>
        </w:rPr>
        <w:t xml:space="preserve">funcțiilor studiate după diverse criterii. </w:t>
      </w:r>
    </w:p>
    <w:p w14:paraId="6895762F" w14:textId="77777777" w:rsidR="00BA6250" w:rsidRPr="00C51091" w:rsidRDefault="00BA6250" w:rsidP="00505872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3.8. </w:t>
      </w:r>
      <w:r w:rsidRPr="00C51091">
        <w:rPr>
          <w:bCs/>
          <w:sz w:val="23"/>
          <w:szCs w:val="23"/>
        </w:rPr>
        <w:t xml:space="preserve">Rezolvarea </w:t>
      </w:r>
      <w:r w:rsidRPr="00C51091">
        <w:rPr>
          <w:sz w:val="23"/>
          <w:szCs w:val="23"/>
        </w:rPr>
        <w:t xml:space="preserve">tipurilor studiate de ecuații, inecuații, sisteme. </w:t>
      </w:r>
    </w:p>
    <w:p w14:paraId="48E3E12F" w14:textId="77777777" w:rsidR="00BA6250" w:rsidRPr="00C51091" w:rsidRDefault="00BA6250" w:rsidP="00505872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3.9. </w:t>
      </w:r>
      <w:r w:rsidRPr="00C51091">
        <w:rPr>
          <w:bCs/>
          <w:sz w:val="23"/>
          <w:szCs w:val="23"/>
        </w:rPr>
        <w:t xml:space="preserve">Aplicarea </w:t>
      </w:r>
      <w:r w:rsidRPr="00C51091">
        <w:rPr>
          <w:sz w:val="23"/>
          <w:szCs w:val="23"/>
        </w:rPr>
        <w:t xml:space="preserve">funcțiilor, ecuațiilor, inecuațiilor sistemelor pentru a studia și explica procese fizice, chimice, biologice, sociale, economice etc.; </w:t>
      </w:r>
    </w:p>
    <w:p w14:paraId="6942A86E" w14:textId="77777777" w:rsidR="00BA6250" w:rsidRPr="00C51091" w:rsidRDefault="00BA6250" w:rsidP="00505872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3.10. </w:t>
      </w:r>
      <w:r w:rsidRPr="00C51091">
        <w:rPr>
          <w:bCs/>
          <w:sz w:val="23"/>
          <w:szCs w:val="23"/>
        </w:rPr>
        <w:t xml:space="preserve">Modelarea </w:t>
      </w:r>
      <w:r w:rsidRPr="00C51091">
        <w:rPr>
          <w:sz w:val="23"/>
          <w:szCs w:val="23"/>
        </w:rPr>
        <w:t xml:space="preserve">unor situații cotidiene simple prin intermediul funcțiilor, ecuațiilor, inecuațiilor, sistemelor studiate și </w:t>
      </w:r>
      <w:r w:rsidRPr="00C51091">
        <w:rPr>
          <w:bCs/>
          <w:sz w:val="23"/>
          <w:szCs w:val="23"/>
        </w:rPr>
        <w:t xml:space="preserve">rezolvarea </w:t>
      </w:r>
      <w:r w:rsidRPr="00C51091">
        <w:rPr>
          <w:sz w:val="23"/>
          <w:szCs w:val="23"/>
        </w:rPr>
        <w:t xml:space="preserve">ecuațiilor, inecuațiilor, sistemelor obținute. </w:t>
      </w:r>
    </w:p>
    <w:p w14:paraId="3D44746E" w14:textId="77777777" w:rsidR="00BA6250" w:rsidRPr="00C51091" w:rsidRDefault="00BA6250" w:rsidP="00505872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>3.11</w:t>
      </w:r>
      <w:r w:rsidRPr="00C51091">
        <w:rPr>
          <w:bCs/>
          <w:sz w:val="23"/>
          <w:szCs w:val="23"/>
        </w:rPr>
        <w:t xml:space="preserve">. Justificarea </w:t>
      </w:r>
      <w:r w:rsidRPr="00C51091">
        <w:rPr>
          <w:sz w:val="23"/>
          <w:szCs w:val="23"/>
        </w:rPr>
        <w:t xml:space="preserve">unui demers sau rezultat obținut sau indicat cu funcții, ecuații, inecuații, sisteme, recurgând la argumentări. </w:t>
      </w:r>
    </w:p>
    <w:p w14:paraId="06336C18" w14:textId="77777777" w:rsidR="002A185A" w:rsidRDefault="00BA6250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C51091">
        <w:rPr>
          <w:sz w:val="23"/>
          <w:szCs w:val="23"/>
        </w:rPr>
        <w:t xml:space="preserve">3.12. </w:t>
      </w:r>
      <w:r w:rsidRPr="00C51091">
        <w:rPr>
          <w:bCs/>
          <w:sz w:val="23"/>
          <w:szCs w:val="23"/>
        </w:rPr>
        <w:t xml:space="preserve">Investigarea </w:t>
      </w:r>
      <w:r w:rsidRPr="00C51091">
        <w:rPr>
          <w:sz w:val="23"/>
          <w:szCs w:val="23"/>
        </w:rPr>
        <w:t xml:space="preserve">valorii de adevăr a unei afirmații, propoziții referitoare la funcții, ecuații, inecuații, sisteme. </w:t>
      </w:r>
      <w:r w:rsidR="00697BE2">
        <w:rPr>
          <w:b/>
          <w:i/>
          <w:color w:val="000000"/>
        </w:rPr>
        <w:t xml:space="preserve">Obiectivele lecției: </w:t>
      </w:r>
      <w:r w:rsidR="00697BE2">
        <w:rPr>
          <w:color w:val="000000"/>
        </w:rPr>
        <w:t>La finele lecției, elevii vor fi capabili:</w:t>
      </w:r>
    </w:p>
    <w:p w14:paraId="7DC676CF" w14:textId="77777777" w:rsidR="006D5BCD" w:rsidRPr="00176219" w:rsidRDefault="006D5BCD" w:rsidP="00505872">
      <w:pPr>
        <w:spacing w:line="360" w:lineRule="auto"/>
        <w:rPr>
          <w:i/>
        </w:rPr>
      </w:pPr>
      <w:r w:rsidRPr="00176219">
        <w:rPr>
          <w:i/>
        </w:rPr>
        <w:t xml:space="preserve">O.1 - </w:t>
      </w:r>
      <w:r w:rsidR="00014D73">
        <w:rPr>
          <w:i/>
        </w:rPr>
        <w:t>S</w:t>
      </w:r>
      <w:r w:rsidRPr="00176219">
        <w:rPr>
          <w:i/>
        </w:rPr>
        <w:t xml:space="preserve">ă identifice în diverse contexte terminologia matematică, referitoare la funcții, ecuații, inecuații, sisteme de ecuații; </w:t>
      </w:r>
    </w:p>
    <w:p w14:paraId="41C8D5D7" w14:textId="77777777" w:rsidR="006D5BCD" w:rsidRPr="00176219" w:rsidRDefault="006D5BCD" w:rsidP="00505872">
      <w:pPr>
        <w:spacing w:line="360" w:lineRule="auto"/>
        <w:rPr>
          <w:i/>
        </w:rPr>
      </w:pPr>
      <w:r w:rsidRPr="00176219">
        <w:rPr>
          <w:i/>
        </w:rPr>
        <w:t xml:space="preserve">O.2 - </w:t>
      </w:r>
      <w:r w:rsidR="00014D73">
        <w:rPr>
          <w:i/>
        </w:rPr>
        <w:t>S</w:t>
      </w:r>
      <w:r w:rsidRPr="00176219">
        <w:rPr>
          <w:i/>
        </w:rPr>
        <w:t xml:space="preserve">ă analizeze rezolvările unor funcții, ecuații, inecuații, sisteme de ecuații studiate în contextul corectitudinii, al simplității, al clarității și al semnificației rezultatelor; </w:t>
      </w:r>
    </w:p>
    <w:p w14:paraId="50C06FA6" w14:textId="77777777" w:rsidR="006D5BCD" w:rsidRPr="00176219" w:rsidRDefault="006D5BCD" w:rsidP="00505872">
      <w:pPr>
        <w:spacing w:line="360" w:lineRule="auto"/>
        <w:rPr>
          <w:i/>
        </w:rPr>
      </w:pPr>
      <w:r w:rsidRPr="00176219">
        <w:rPr>
          <w:i/>
        </w:rPr>
        <w:lastRenderedPageBreak/>
        <w:t>O.</w:t>
      </w:r>
      <w:r w:rsidR="00176219">
        <w:rPr>
          <w:i/>
        </w:rPr>
        <w:t>3</w:t>
      </w:r>
      <w:r w:rsidRPr="00176219">
        <w:rPr>
          <w:i/>
        </w:rPr>
        <w:t xml:space="preserve"> - </w:t>
      </w:r>
      <w:r w:rsidR="00014D73">
        <w:rPr>
          <w:i/>
        </w:rPr>
        <w:t>S</w:t>
      </w:r>
      <w:r w:rsidRPr="00176219">
        <w:rPr>
          <w:i/>
        </w:rPr>
        <w:t xml:space="preserve">ă transpună probleme din diverse domenii în limbajul ecuațiilor /sistemelor de ecuații și să rezolve problemele obținute conform algoritmului; </w:t>
      </w:r>
    </w:p>
    <w:p w14:paraId="01880548" w14:textId="77777777" w:rsidR="006D5BCD" w:rsidRPr="00176219" w:rsidRDefault="006D5BCD" w:rsidP="00505872">
      <w:pPr>
        <w:spacing w:line="360" w:lineRule="auto"/>
        <w:rPr>
          <w:i/>
        </w:rPr>
      </w:pPr>
      <w:r w:rsidRPr="00176219">
        <w:rPr>
          <w:i/>
        </w:rPr>
        <w:t>O.</w:t>
      </w:r>
      <w:r w:rsidR="00176219">
        <w:rPr>
          <w:i/>
        </w:rPr>
        <w:t>4</w:t>
      </w:r>
      <w:r w:rsidRPr="00176219">
        <w:rPr>
          <w:i/>
        </w:rPr>
        <w:t xml:space="preserve"> - </w:t>
      </w:r>
      <w:r w:rsidR="00014D73">
        <w:rPr>
          <w:i/>
        </w:rPr>
        <w:t>S</w:t>
      </w:r>
      <w:r w:rsidRPr="00176219">
        <w:rPr>
          <w:i/>
        </w:rPr>
        <w:t xml:space="preserve">ă </w:t>
      </w:r>
      <w:r w:rsidR="00176219">
        <w:rPr>
          <w:i/>
        </w:rPr>
        <w:t xml:space="preserve">aplice diverse metode de rezolvare a ecuațiilor, inecuațiilor și sistemelor de ecuații pentru optimizarea timpului de lucru; </w:t>
      </w:r>
    </w:p>
    <w:p w14:paraId="5A3F43B1" w14:textId="77777777" w:rsidR="006D5BCD" w:rsidRPr="00176219" w:rsidRDefault="006D5BCD" w:rsidP="00505872">
      <w:pPr>
        <w:spacing w:line="360" w:lineRule="auto"/>
        <w:rPr>
          <w:i/>
          <w:color w:val="000000"/>
        </w:rPr>
      </w:pPr>
      <w:r w:rsidRPr="00176219">
        <w:rPr>
          <w:i/>
        </w:rPr>
        <w:t>O.</w:t>
      </w:r>
      <w:r w:rsidR="00176219">
        <w:rPr>
          <w:i/>
        </w:rPr>
        <w:t>5</w:t>
      </w:r>
      <w:r w:rsidRPr="00176219">
        <w:rPr>
          <w:i/>
        </w:rPr>
        <w:t xml:space="preserve"> - Să manifeste independență în gândire și acțiune în procesul rezolvării de probleme.</w:t>
      </w:r>
    </w:p>
    <w:p w14:paraId="4814C168" w14:textId="77777777" w:rsidR="002A185A" w:rsidRDefault="00697BE2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Tipul lecției: </w:t>
      </w:r>
      <w:r w:rsidR="00D524EF">
        <w:t>lecție de formare a capacităților de analiză-sinteză a cunoștințelor.</w:t>
      </w:r>
    </w:p>
    <w:p w14:paraId="5F4C8B7F" w14:textId="77777777" w:rsidR="002A185A" w:rsidRDefault="00697BE2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16906360" w14:textId="77777777" w:rsidR="002A185A" w:rsidRPr="00C2174E" w:rsidRDefault="00697BE2" w:rsidP="00505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în perechi;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3C41245B" w14:textId="77777777" w:rsidR="002A185A" w:rsidRPr="00C2174E" w:rsidRDefault="00697BE2" w:rsidP="00505872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metoda lucrului cu manualul.</w:t>
      </w:r>
    </w:p>
    <w:p w14:paraId="2A1C7FAA" w14:textId="77777777" w:rsidR="002A185A" w:rsidRDefault="00697BE2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225A76F9" w14:textId="77777777" w:rsidR="002A185A" w:rsidRDefault="00697BE2" w:rsidP="005058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I. Achiri, P</w:t>
      </w:r>
      <w:r w:rsidR="007F5997">
        <w:rPr>
          <w:color w:val="000000"/>
        </w:rPr>
        <w:t xml:space="preserve">. Efros, V. Garit,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0392FC9C" w14:textId="77777777" w:rsidR="002A185A" w:rsidRPr="000119A8" w:rsidRDefault="00697BE2" w:rsidP="005058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9A8">
        <w:rPr>
          <w:color w:val="000000"/>
        </w:rPr>
        <w:t>Computerul;</w:t>
      </w:r>
      <w:r w:rsidR="000119A8" w:rsidRPr="000119A8">
        <w:rPr>
          <w:color w:val="000000"/>
        </w:rPr>
        <w:t xml:space="preserve"> </w:t>
      </w:r>
      <w:r w:rsidRPr="000119A8">
        <w:rPr>
          <w:color w:val="000000"/>
        </w:rPr>
        <w:t>Proiectorul sau tabla interactivă;</w:t>
      </w:r>
    </w:p>
    <w:p w14:paraId="38F1B175" w14:textId="77777777" w:rsidR="002A185A" w:rsidRDefault="00697BE2" w:rsidP="005058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Fișa cu </w:t>
      </w:r>
      <w:r w:rsidR="000119A8">
        <w:rPr>
          <w:color w:val="000000"/>
        </w:rPr>
        <w:t>exerciții etc.</w:t>
      </w:r>
    </w:p>
    <w:p w14:paraId="2B31A59B" w14:textId="77777777" w:rsidR="00DC6E0D" w:rsidRDefault="00DC6E0D" w:rsidP="005058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Web:</w:t>
      </w:r>
      <w:r w:rsidRPr="00DC6E0D">
        <w:t xml:space="preserve"> </w:t>
      </w:r>
      <w:hyperlink r:id="rId7" w:history="1">
        <w:r w:rsidRPr="0004089E">
          <w:rPr>
            <w:rStyle w:val="a8"/>
          </w:rPr>
          <w:t>https://ibn.idsi.md/sites/default/files/imag_file/Probleme%20actuale%20ale%20didacticii%20%C5%9Ftiin%C5%A3elor%20reale-17-24.pdf</w:t>
        </w:r>
      </w:hyperlink>
    </w:p>
    <w:p w14:paraId="2AAAE574" w14:textId="77777777" w:rsidR="00CD6E80" w:rsidRPr="00CD6E80" w:rsidRDefault="00CD6E80" w:rsidP="00505872">
      <w:pPr>
        <w:pStyle w:val="aa"/>
        <w:numPr>
          <w:ilvl w:val="0"/>
          <w:numId w:val="8"/>
        </w:numPr>
        <w:spacing w:line="360" w:lineRule="auto"/>
        <w:jc w:val="both"/>
      </w:pPr>
      <w:r>
        <w:rPr>
          <w:color w:val="000000"/>
        </w:rPr>
        <w:t xml:space="preserve">Linkul nr.1: </w:t>
      </w:r>
      <w:hyperlink r:id="rId8" w:history="1">
        <w:r w:rsidRPr="00CD6E80">
          <w:rPr>
            <w:rStyle w:val="a8"/>
          </w:rPr>
          <w:t>https://bit.ly/4cDxRqE</w:t>
        </w:r>
      </w:hyperlink>
    </w:p>
    <w:p w14:paraId="79316B2E" w14:textId="77777777" w:rsidR="00DC6E0D" w:rsidRDefault="00DC6E0D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77E9ADF5" w14:textId="77777777" w:rsidR="002A185A" w:rsidRDefault="00697BE2" w:rsidP="005058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 xml:space="preserve">formativă, evaluare orală și în scris, reciprocă;  produse: </w:t>
      </w:r>
      <w:r w:rsidR="00443B02">
        <w:rPr>
          <w:color w:val="000000"/>
        </w:rPr>
        <w:t>prezentări</w:t>
      </w:r>
      <w:r>
        <w:rPr>
          <w:color w:val="000000"/>
        </w:rPr>
        <w:t>, răspuns oral, exer</w:t>
      </w:r>
      <w:r w:rsidR="00443B02">
        <w:rPr>
          <w:color w:val="000000"/>
        </w:rPr>
        <w:t>cițiu rezolvat</w:t>
      </w:r>
      <w:bookmarkEnd w:id="0"/>
      <w:r w:rsidR="00443B02">
        <w:rPr>
          <w:color w:val="000000"/>
        </w:rPr>
        <w:t>.</w:t>
      </w:r>
    </w:p>
    <w:p w14:paraId="5AC37FB8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7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6D5C5F28" w14:textId="77777777">
        <w:tc>
          <w:tcPr>
            <w:tcW w:w="2056" w:type="dxa"/>
            <w:vAlign w:val="center"/>
          </w:tcPr>
          <w:p w14:paraId="1907AF74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56E2C769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5508F1EB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533597FD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4A14BA06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18314E5A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369781D3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7CAAFCBD" w14:textId="77777777">
        <w:tc>
          <w:tcPr>
            <w:tcW w:w="2056" w:type="dxa"/>
          </w:tcPr>
          <w:p w14:paraId="0BBB63C4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2EEF0EC6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</w:tc>
        <w:tc>
          <w:tcPr>
            <w:tcW w:w="7892" w:type="dxa"/>
          </w:tcPr>
          <w:p w14:paraId="2416A117" w14:textId="77777777" w:rsidR="00EC2275" w:rsidRDefault="00697BE2" w:rsidP="007A446B">
            <w:pPr>
              <w:pStyle w:val="aa"/>
              <w:numPr>
                <w:ilvl w:val="0"/>
                <w:numId w:val="4"/>
              </w:numPr>
              <w:spacing w:line="276" w:lineRule="auto"/>
              <w:ind w:left="451" w:hanging="284"/>
              <w:jc w:val="both"/>
            </w:pPr>
            <w:r>
              <w:t xml:space="preserve">Momentul organizatoric. </w:t>
            </w:r>
          </w:p>
          <w:p w14:paraId="132EBD0F" w14:textId="77777777" w:rsidR="007A446B" w:rsidRDefault="007A446B" w:rsidP="007A446B">
            <w:pPr>
              <w:pStyle w:val="aa"/>
              <w:spacing w:line="276" w:lineRule="auto"/>
              <w:ind w:left="451"/>
              <w:jc w:val="both"/>
            </w:pPr>
            <w:r>
              <w:rPr>
                <w:color w:val="000000"/>
              </w:rPr>
              <w:t>Elevii se împart în grupuri.</w:t>
            </w:r>
          </w:p>
          <w:p w14:paraId="0317A9CA" w14:textId="77777777" w:rsidR="002A185A" w:rsidRDefault="00697BE2" w:rsidP="007A446B">
            <w:pPr>
              <w:pStyle w:val="aa"/>
              <w:numPr>
                <w:ilvl w:val="0"/>
                <w:numId w:val="4"/>
              </w:numPr>
              <w:spacing w:line="276" w:lineRule="auto"/>
              <w:ind w:left="451" w:hanging="284"/>
              <w:jc w:val="both"/>
            </w:pPr>
            <w:r>
              <w:t>Captar</w:t>
            </w:r>
            <w:r w:rsidR="00EC2275">
              <w:t>ea inițială a atenției elevilor:</w:t>
            </w:r>
          </w:p>
          <w:p w14:paraId="3DD96CD8" w14:textId="77777777" w:rsidR="00EC40D7" w:rsidRDefault="00EC40D7" w:rsidP="007A446B">
            <w:pPr>
              <w:pStyle w:val="aa"/>
              <w:spacing w:line="276" w:lineRule="auto"/>
              <w:ind w:left="451" w:hanging="284"/>
              <w:jc w:val="both"/>
              <w:rPr>
                <w:b/>
              </w:rPr>
            </w:pPr>
            <w:r>
              <w:t xml:space="preserve">Se realizează jocul de spargerea gheții </w:t>
            </w:r>
            <w:r>
              <w:rPr>
                <w:b/>
              </w:rPr>
              <w:t>Ce-aș fi, dacă aș fi.....</w:t>
            </w:r>
          </w:p>
          <w:p w14:paraId="593178BB" w14:textId="77777777" w:rsidR="00EC40D7" w:rsidRDefault="00EC40D7" w:rsidP="007A446B">
            <w:pPr>
              <w:pStyle w:val="aa"/>
              <w:spacing w:line="276" w:lineRule="auto"/>
              <w:ind w:left="451" w:hanging="284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Dacă aș fi un obiect școlar, aș fi....</w:t>
            </w:r>
          </w:p>
          <w:p w14:paraId="59F17BBE" w14:textId="77777777" w:rsidR="00EC40D7" w:rsidRDefault="00EC40D7" w:rsidP="007A446B">
            <w:pPr>
              <w:pStyle w:val="aa"/>
              <w:spacing w:line="276" w:lineRule="auto"/>
              <w:ind w:left="451" w:hanging="284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Dacă aș fi matematician, aș fi....</w:t>
            </w:r>
          </w:p>
          <w:p w14:paraId="202511C0" w14:textId="77777777" w:rsidR="00EC40D7" w:rsidRDefault="00EC40D7" w:rsidP="007A446B">
            <w:pPr>
              <w:pStyle w:val="aa"/>
              <w:spacing w:line="276" w:lineRule="auto"/>
              <w:ind w:left="451" w:hanging="284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Dacă aș fi profesor de matematică, aș fi....</w:t>
            </w:r>
          </w:p>
          <w:p w14:paraId="4926B18A" w14:textId="77777777" w:rsidR="007A446B" w:rsidRPr="007A446B" w:rsidRDefault="007A446B" w:rsidP="007A446B">
            <w:pPr>
              <w:pStyle w:val="aa"/>
              <w:spacing w:line="276" w:lineRule="auto"/>
              <w:ind w:left="451" w:hanging="284"/>
              <w:jc w:val="both"/>
            </w:pPr>
            <w:r>
              <w:t>Fiecare grup prezintă enunțurile completate.</w:t>
            </w:r>
          </w:p>
          <w:p w14:paraId="6C75DD36" w14:textId="77777777" w:rsidR="002A185A" w:rsidRDefault="00F0365D" w:rsidP="007A446B">
            <w:pPr>
              <w:pStyle w:val="aa"/>
              <w:numPr>
                <w:ilvl w:val="0"/>
                <w:numId w:val="5"/>
              </w:numPr>
              <w:spacing w:line="276" w:lineRule="auto"/>
              <w:ind w:left="451" w:hanging="284"/>
              <w:jc w:val="both"/>
            </w:pPr>
            <w:r>
              <w:t>Formularea obiectivelor</w:t>
            </w:r>
            <w:r w:rsidR="00AC6029">
              <w:t>.</w:t>
            </w:r>
          </w:p>
          <w:p w14:paraId="00B457E8" w14:textId="77777777" w:rsidR="00171C1E" w:rsidRPr="002C6F22" w:rsidRDefault="00171C1E" w:rsidP="00171C1E">
            <w:pPr>
              <w:pStyle w:val="aa"/>
              <w:spacing w:line="276" w:lineRule="auto"/>
              <w:ind w:left="451"/>
              <w:jc w:val="both"/>
              <w:rPr>
                <w:i/>
              </w:rPr>
            </w:pPr>
            <w:r w:rsidRPr="002C6F22">
              <w:rPr>
                <w:i/>
              </w:rPr>
              <w:t>Astăzi vom desfășura</w:t>
            </w:r>
            <w:r w:rsidR="003D7663" w:rsidRPr="002C6F22">
              <w:rPr>
                <w:i/>
              </w:rPr>
              <w:t xml:space="preserve"> lecție concurs </w:t>
            </w:r>
            <w:r w:rsidRPr="002C6F22">
              <w:rPr>
                <w:i/>
              </w:rPr>
              <w:t xml:space="preserve"> </w:t>
            </w:r>
            <w:r w:rsidR="003D7663" w:rsidRPr="002C6F22">
              <w:rPr>
                <w:i/>
              </w:rPr>
              <w:t>”Victorină matematic</w:t>
            </w:r>
            <w:r w:rsidR="002C6F22">
              <w:rPr>
                <w:i/>
              </w:rPr>
              <w:t>ă</w:t>
            </w:r>
            <w:r w:rsidR="003D7663" w:rsidRPr="002C6F22">
              <w:rPr>
                <w:i/>
              </w:rPr>
              <w:t>”</w:t>
            </w:r>
          </w:p>
        </w:tc>
        <w:tc>
          <w:tcPr>
            <w:tcW w:w="990" w:type="dxa"/>
          </w:tcPr>
          <w:p w14:paraId="219D195A" w14:textId="77777777" w:rsidR="007A446B" w:rsidRDefault="007A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2E262C5" w14:textId="77777777" w:rsidR="007A446B" w:rsidRDefault="007A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1F3F312" w14:textId="77777777" w:rsidR="007A446B" w:rsidRDefault="007A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6C0F761" w14:textId="77777777" w:rsidR="007A446B" w:rsidRDefault="007A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3DF33BC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14:paraId="74D0718F" w14:textId="77777777" w:rsidR="002C6F22" w:rsidRDefault="002C6F22" w:rsidP="002C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Forme de activitate: frontală;</w:t>
            </w:r>
          </w:p>
          <w:p w14:paraId="7BA178FA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2A185A" w14:paraId="420E380A" w14:textId="77777777">
        <w:tc>
          <w:tcPr>
            <w:tcW w:w="2056" w:type="dxa"/>
          </w:tcPr>
          <w:p w14:paraId="46AECA7B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14:paraId="3A9AB936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5CC00F01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F0C70A7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B4AA7F6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</w:tc>
        <w:tc>
          <w:tcPr>
            <w:tcW w:w="7892" w:type="dxa"/>
          </w:tcPr>
          <w:p w14:paraId="6A1A546B" w14:textId="77777777" w:rsidR="00A02A6A" w:rsidRDefault="00A02A6A" w:rsidP="007A446B">
            <w:pPr>
              <w:pStyle w:val="aa"/>
              <w:numPr>
                <w:ilvl w:val="0"/>
                <w:numId w:val="5"/>
              </w:numPr>
              <w:spacing w:line="276" w:lineRule="auto"/>
              <w:ind w:left="451" w:hanging="284"/>
              <w:jc w:val="both"/>
            </w:pPr>
            <w:r>
              <w:t>Reactualizarea cunoștințelor și a capacităților.</w:t>
            </w:r>
          </w:p>
          <w:p w14:paraId="0F2574BA" w14:textId="77777777" w:rsidR="007A446B" w:rsidRDefault="007A446B" w:rsidP="007A446B">
            <w:pPr>
              <w:pStyle w:val="aa"/>
              <w:spacing w:line="276" w:lineRule="auto"/>
              <w:ind w:left="451"/>
              <w:jc w:val="both"/>
              <w:rPr>
                <w:i/>
              </w:rPr>
            </w:pPr>
            <w:r>
              <w:rPr>
                <w:i/>
              </w:rPr>
              <w:t xml:space="preserve">Identificați noțiunile studiate în </w:t>
            </w:r>
            <w:r>
              <w:rPr>
                <w:b/>
                <w:i/>
              </w:rPr>
              <w:t>Careul de cuvinte</w:t>
            </w:r>
            <w:r>
              <w:rPr>
                <w:i/>
              </w:rPr>
              <w:t>(Anexa nr.1)</w:t>
            </w:r>
          </w:p>
          <w:p w14:paraId="2AFBAD9B" w14:textId="77777777" w:rsidR="00171C1E" w:rsidRDefault="00171C1E" w:rsidP="007A446B">
            <w:pPr>
              <w:pStyle w:val="aa"/>
              <w:spacing w:line="276" w:lineRule="auto"/>
              <w:ind w:left="451"/>
              <w:jc w:val="both"/>
            </w:pPr>
          </w:p>
          <w:p w14:paraId="143FE954" w14:textId="77777777" w:rsidR="00171C1E" w:rsidRDefault="00171C1E" w:rsidP="007A446B">
            <w:pPr>
              <w:pStyle w:val="aa"/>
              <w:spacing w:line="276" w:lineRule="auto"/>
              <w:ind w:left="451"/>
              <w:jc w:val="both"/>
            </w:pPr>
            <w:r>
              <w:t xml:space="preserve">Fiecare grup identifică noțiunile din Careul de cuvinte. </w:t>
            </w:r>
          </w:p>
          <w:p w14:paraId="72E70312" w14:textId="77777777" w:rsidR="00171C1E" w:rsidRPr="00171C1E" w:rsidRDefault="00171C1E" w:rsidP="007A446B">
            <w:pPr>
              <w:pStyle w:val="aa"/>
              <w:spacing w:line="276" w:lineRule="auto"/>
              <w:ind w:left="451"/>
              <w:jc w:val="both"/>
            </w:pPr>
            <w:r>
              <w:t>Fiecare noțiune valorează puncte.</w:t>
            </w:r>
          </w:p>
          <w:p w14:paraId="236DB54A" w14:textId="77777777" w:rsidR="002A185A" w:rsidRDefault="002A185A" w:rsidP="0017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0" w:type="dxa"/>
          </w:tcPr>
          <w:p w14:paraId="42D09327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6AA0CA5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4B3E8BC" w14:textId="77777777" w:rsidR="00AC602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C6029">
              <w:rPr>
                <w:color w:val="000000"/>
              </w:rPr>
              <w:t xml:space="preserve"> min</w:t>
            </w:r>
          </w:p>
          <w:p w14:paraId="14F4697D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F7F972E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CD7B772" w14:textId="77777777" w:rsidR="00AC6029" w:rsidRDefault="00AC6029" w:rsidP="003D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13" w:type="dxa"/>
          </w:tcPr>
          <w:p w14:paraId="5AA57471" w14:textId="77777777" w:rsidR="00171C1E" w:rsidRDefault="001F23D0" w:rsidP="0017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Forme de activitate: frontală;</w:t>
            </w:r>
          </w:p>
          <w:p w14:paraId="1870FFB3" w14:textId="77777777" w:rsidR="001F23D0" w:rsidRDefault="001F23D0" w:rsidP="003D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Metode: Jocul didactic;</w:t>
            </w:r>
          </w:p>
        </w:tc>
      </w:tr>
      <w:tr w:rsidR="002A185A" w14:paraId="018D8E43" w14:textId="77777777">
        <w:tc>
          <w:tcPr>
            <w:tcW w:w="2056" w:type="dxa"/>
          </w:tcPr>
          <w:p w14:paraId="3688B272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Reflecție</w:t>
            </w:r>
          </w:p>
        </w:tc>
        <w:tc>
          <w:tcPr>
            <w:tcW w:w="1184" w:type="dxa"/>
          </w:tcPr>
          <w:p w14:paraId="35329EF3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2089A74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4F1A4D99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F1FD15B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2AF63AE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D8FD8F6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2832B88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D29FC44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EBF79EC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</w:tc>
        <w:tc>
          <w:tcPr>
            <w:tcW w:w="7892" w:type="dxa"/>
          </w:tcPr>
          <w:p w14:paraId="52B51592" w14:textId="77777777" w:rsidR="002A185A" w:rsidRPr="002874F9" w:rsidRDefault="00697BE2" w:rsidP="007A446B">
            <w:pPr>
              <w:pStyle w:val="aa"/>
              <w:numPr>
                <w:ilvl w:val="1"/>
                <w:numId w:val="6"/>
              </w:numPr>
              <w:spacing w:line="276" w:lineRule="auto"/>
              <w:ind w:left="451" w:hanging="284"/>
              <w:jc w:val="both"/>
              <w:rPr>
                <w:b/>
              </w:rPr>
            </w:pPr>
            <w:r>
              <w:t>Consolidarea mat</w:t>
            </w:r>
            <w:r w:rsidR="002874F9">
              <w:t>eriei și formarea capacităților:</w:t>
            </w:r>
          </w:p>
          <w:p w14:paraId="08095CC8" w14:textId="77777777" w:rsidR="001F23D0" w:rsidRDefault="003D7663" w:rsidP="007A446B">
            <w:pPr>
              <w:pStyle w:val="aa"/>
              <w:spacing w:line="276" w:lineRule="auto"/>
              <w:ind w:left="451" w:hanging="284"/>
              <w:jc w:val="both"/>
              <w:rPr>
                <w:i/>
              </w:rPr>
            </w:pPr>
            <w:r>
              <w:rPr>
                <w:i/>
              </w:rPr>
              <w:t>Concursul ”Victorină matematică” este divizat în 4 compartimente:</w:t>
            </w:r>
          </w:p>
          <w:p w14:paraId="6A3916DB" w14:textId="77777777" w:rsidR="003D7663" w:rsidRPr="00935D6D" w:rsidRDefault="003D7663" w:rsidP="007A446B">
            <w:pPr>
              <w:pStyle w:val="aa"/>
              <w:spacing w:line="276" w:lineRule="auto"/>
              <w:ind w:left="451" w:hanging="284"/>
              <w:jc w:val="both"/>
            </w:pPr>
            <w:r w:rsidRPr="00935D6D">
              <w:t>-Ecuații de gradul II</w:t>
            </w:r>
          </w:p>
          <w:p w14:paraId="2B2EC439" w14:textId="77777777" w:rsidR="003D7663" w:rsidRPr="00935D6D" w:rsidRDefault="003D7663" w:rsidP="007A446B">
            <w:pPr>
              <w:pStyle w:val="aa"/>
              <w:spacing w:line="276" w:lineRule="auto"/>
              <w:ind w:left="451" w:hanging="284"/>
              <w:jc w:val="both"/>
            </w:pPr>
            <w:r w:rsidRPr="00935D6D">
              <w:t>-Funcția de gradul II</w:t>
            </w:r>
          </w:p>
          <w:p w14:paraId="3C2A916E" w14:textId="77777777" w:rsidR="003D7663" w:rsidRPr="00935D6D" w:rsidRDefault="003D7663" w:rsidP="007A446B">
            <w:pPr>
              <w:pStyle w:val="aa"/>
              <w:spacing w:line="276" w:lineRule="auto"/>
              <w:ind w:left="451" w:hanging="284"/>
              <w:jc w:val="both"/>
            </w:pPr>
            <w:r w:rsidRPr="00935D6D">
              <w:t>-Inecuații de gradul II</w:t>
            </w:r>
          </w:p>
          <w:p w14:paraId="4819F0D1" w14:textId="77777777" w:rsidR="003D7663" w:rsidRPr="00935D6D" w:rsidRDefault="003D7663" w:rsidP="007A446B">
            <w:pPr>
              <w:pStyle w:val="aa"/>
              <w:spacing w:line="276" w:lineRule="auto"/>
              <w:ind w:left="451" w:hanging="284"/>
              <w:jc w:val="both"/>
            </w:pPr>
            <w:r w:rsidRPr="00935D6D">
              <w:t>-Sisteme de ecuații</w:t>
            </w:r>
          </w:p>
          <w:p w14:paraId="2638632F" w14:textId="77777777" w:rsidR="00D154BA" w:rsidRPr="00935D6D" w:rsidRDefault="00B652A1" w:rsidP="00B652A1">
            <w:pPr>
              <w:pStyle w:val="aa"/>
              <w:spacing w:line="276" w:lineRule="auto"/>
              <w:ind w:left="167"/>
            </w:pPr>
            <w:r w:rsidRPr="00935D6D">
              <w:t xml:space="preserve">Fiecare echipă, pe rând, selectează câte o întrebare. Dacă echipa v-a răspunde corect, ea primește punctajul corespunzător, în caz contrar vor răspunde echipele adversare. Nivelul de dificultate corespunde cu punctajul acordat. </w:t>
            </w:r>
          </w:p>
          <w:p w14:paraId="5C41D312" w14:textId="77777777" w:rsidR="00343D79" w:rsidRDefault="00343D79" w:rsidP="00B652A1">
            <w:pPr>
              <w:pStyle w:val="aa"/>
              <w:spacing w:line="276" w:lineRule="auto"/>
              <w:ind w:left="167"/>
              <w:rPr>
                <w:i/>
              </w:rPr>
            </w:pPr>
          </w:p>
          <w:p w14:paraId="644B40F0" w14:textId="77777777" w:rsidR="001F23D0" w:rsidRDefault="00D154BA" w:rsidP="00B652A1">
            <w:pPr>
              <w:pStyle w:val="aa"/>
              <w:spacing w:line="276" w:lineRule="auto"/>
              <w:ind w:left="167"/>
              <w:rPr>
                <w:i/>
              </w:rPr>
            </w:pPr>
            <w:r>
              <w:rPr>
                <w:i/>
              </w:rPr>
              <w:lastRenderedPageBreak/>
              <w:t xml:space="preserve">Link pentru descărcarea prezentării: </w:t>
            </w:r>
            <w:r w:rsidR="00B652A1">
              <w:rPr>
                <w:i/>
              </w:rPr>
              <w:t xml:space="preserve">  </w:t>
            </w:r>
          </w:p>
          <w:p w14:paraId="36072A81" w14:textId="77777777" w:rsidR="00D154BA" w:rsidRPr="00A02A6A" w:rsidRDefault="00505872" w:rsidP="007A446B">
            <w:pPr>
              <w:pStyle w:val="aa"/>
              <w:spacing w:line="276" w:lineRule="auto"/>
              <w:ind w:left="451" w:hanging="284"/>
              <w:jc w:val="both"/>
              <w:rPr>
                <w:b/>
              </w:rPr>
            </w:pPr>
            <w:hyperlink r:id="rId9" w:history="1">
              <w:r w:rsidR="00CD6E80" w:rsidRPr="00CD6E80">
                <w:rPr>
                  <w:rStyle w:val="a8"/>
                  <w:b/>
                </w:rPr>
                <w:t>Linkul nr.1</w:t>
              </w:r>
            </w:hyperlink>
          </w:p>
          <w:p w14:paraId="4BF65F3E" w14:textId="77777777" w:rsidR="002A185A" w:rsidRPr="00EC40D7" w:rsidRDefault="00697BE2" w:rsidP="007A446B">
            <w:pPr>
              <w:numPr>
                <w:ilvl w:val="0"/>
                <w:numId w:val="8"/>
              </w:numPr>
              <w:spacing w:line="276" w:lineRule="auto"/>
              <w:ind w:left="451" w:hanging="284"/>
              <w:jc w:val="both"/>
              <w:rPr>
                <w:b/>
              </w:rPr>
            </w:pPr>
            <w:r>
              <w:t>Evaluarea atingerii obiectivelor preconizate;</w:t>
            </w:r>
          </w:p>
          <w:p w14:paraId="45B0B932" w14:textId="77777777" w:rsidR="00EC40D7" w:rsidRPr="007A446B" w:rsidRDefault="00EC40D7" w:rsidP="007A446B">
            <w:pPr>
              <w:spacing w:line="276" w:lineRule="auto"/>
              <w:ind w:left="451" w:hanging="284"/>
              <w:jc w:val="both"/>
            </w:pPr>
            <w:r w:rsidRPr="007A446B">
              <w:t>Se revine la obiective, se fac aprecieri asupra modului de desfășurare a lecției. Se notează elevii.</w:t>
            </w:r>
          </w:p>
          <w:p w14:paraId="27BD8DAE" w14:textId="77777777" w:rsidR="002A185A" w:rsidRDefault="00F0365D" w:rsidP="007A446B">
            <w:pPr>
              <w:numPr>
                <w:ilvl w:val="0"/>
                <w:numId w:val="8"/>
              </w:numPr>
              <w:spacing w:line="276" w:lineRule="auto"/>
              <w:ind w:left="451" w:hanging="284"/>
              <w:jc w:val="both"/>
            </w:pPr>
            <w:r>
              <w:t>Bilanțul lecției.</w:t>
            </w:r>
          </w:p>
          <w:p w14:paraId="2DF10FDF" w14:textId="77777777" w:rsidR="002A185A" w:rsidRDefault="00EC40D7" w:rsidP="007A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</w:pPr>
            <w:r>
              <w:t>”FORMULA SUCCESULUI”: Marele Einstein într-un moment de relaxare a de</w:t>
            </w:r>
            <w:r w:rsidR="00274538">
              <w:t>scoperit formula succesului în viață. Vă propun să o descifrați:</w:t>
            </w:r>
          </w:p>
          <w:p w14:paraId="13FAB8AE" w14:textId="77777777" w:rsidR="00274538" w:rsidRDefault="00274538" w:rsidP="007A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</w:pPr>
            <w:r>
              <w:t>X=A+B+C</w:t>
            </w:r>
          </w:p>
          <w:p w14:paraId="148B9673" w14:textId="77777777" w:rsidR="00274538" w:rsidRDefault="00274538" w:rsidP="007A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</w:pPr>
            <w:r>
              <w:t xml:space="preserve">Unde  A-muncă, B-odihnă, </w:t>
            </w:r>
          </w:p>
          <w:p w14:paraId="4A1765D6" w14:textId="77777777" w:rsidR="00274538" w:rsidRDefault="00274538" w:rsidP="007A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</w:pPr>
            <w:r>
              <w:t>Vă rămâne să determinați C-?</w:t>
            </w:r>
          </w:p>
          <w:p w14:paraId="7EAA9516" w14:textId="77777777" w:rsidR="00274538" w:rsidRDefault="00274538" w:rsidP="007A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</w:pPr>
          </w:p>
          <w:p w14:paraId="71265EBB" w14:textId="77777777" w:rsidR="00274538" w:rsidRPr="00274538" w:rsidRDefault="00274538" w:rsidP="007A446B">
            <w:pPr>
              <w:pStyle w:val="a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</w:pPr>
            <w:r w:rsidRPr="007A446B">
              <w:rPr>
                <w:b/>
              </w:rPr>
              <w:t xml:space="preserve">Tema pentru acasă: </w:t>
            </w:r>
            <w:r>
              <w:t xml:space="preserve">De </w:t>
            </w:r>
            <w:r w:rsidR="007A446B">
              <w:t>alcătuit o problemă din viața cotidiană care se rezolvă cu ajutorul ecuațiilor/inecuațiilor/sistemelor de ecuații.</w:t>
            </w:r>
          </w:p>
          <w:p w14:paraId="680D21F2" w14:textId="77777777" w:rsidR="00274538" w:rsidRDefault="00274538" w:rsidP="007A4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</w:pPr>
          </w:p>
        </w:tc>
        <w:tc>
          <w:tcPr>
            <w:tcW w:w="990" w:type="dxa"/>
          </w:tcPr>
          <w:p w14:paraId="5ADC1E0C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979AA18" w14:textId="77777777" w:rsidR="00AC602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AC6029">
              <w:rPr>
                <w:color w:val="000000"/>
              </w:rPr>
              <w:t xml:space="preserve"> min</w:t>
            </w:r>
          </w:p>
          <w:p w14:paraId="5B7F3E99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B91524B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10ED180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087F590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AE47BE4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A71A6DA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51AEEE9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54C21D6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4BAC345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BE1EE35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57C2D51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7E32988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0BD2D95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min</w:t>
            </w:r>
          </w:p>
          <w:p w14:paraId="348A8B8A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21801E0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E0CD8ED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DEABAD0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10D98AC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min</w:t>
            </w:r>
          </w:p>
          <w:p w14:paraId="31A6F9E4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DCD7FF5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FB2DBED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BAC121B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3F44C9" w14:textId="77777777" w:rsidR="00130519" w:rsidRDefault="0013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min</w:t>
            </w:r>
          </w:p>
        </w:tc>
        <w:tc>
          <w:tcPr>
            <w:tcW w:w="1913" w:type="dxa"/>
          </w:tcPr>
          <w:p w14:paraId="0D3ECEF4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Forme de activitate:</w:t>
            </w:r>
          </w:p>
          <w:p w14:paraId="3D962AC0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Lucru în grup;</w:t>
            </w:r>
          </w:p>
          <w:p w14:paraId="44F2E5DC" w14:textId="77777777" w:rsidR="001F23D0" w:rsidRDefault="00CD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92C90FB" wp14:editId="7DC2CBA1">
                  <wp:extent cx="746116" cy="601980"/>
                  <wp:effectExtent l="0" t="0" r="0" b="762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045" cy="60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690828" w14:textId="77777777" w:rsidR="00D800BC" w:rsidRDefault="00D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96ABB34" w14:textId="77777777" w:rsidR="00D800BC" w:rsidRDefault="00D80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E9C771C" w14:textId="77777777" w:rsidR="00171C1E" w:rsidRDefault="00505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hyperlink r:id="rId11" w:anchor="slide=id.p1" w:history="1"/>
          </w:p>
          <w:p w14:paraId="43923002" w14:textId="77777777" w:rsidR="00171C1E" w:rsidRDefault="00171C1E" w:rsidP="0017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Resurse:</w:t>
            </w:r>
          </w:p>
          <w:p w14:paraId="5A489777" w14:textId="77777777" w:rsidR="001F23D0" w:rsidRDefault="0017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Calculatorul, proiectorul.</w:t>
            </w:r>
          </w:p>
          <w:p w14:paraId="2DE788CC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677C869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C5036DD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C55AA82" w14:textId="77777777" w:rsidR="002C6F22" w:rsidRDefault="002C6F22" w:rsidP="002C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Forme de activitate: frontală,</w:t>
            </w:r>
          </w:p>
          <w:p w14:paraId="4D7AF81F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2E976161" w14:textId="77777777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007F9332" w14:textId="77777777" w:rsid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93E92AF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08E1789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629A2D5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658AAD6" w14:textId="77777777" w:rsidR="008B524C" w:rsidRDefault="008B5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29E84F8" w14:textId="77777777" w:rsidR="007A446B" w:rsidRDefault="007A44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66004E4" w14:textId="77777777" w:rsidR="007A446B" w:rsidRDefault="007A44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CA8A71F" w14:textId="77777777" w:rsidR="007A446B" w:rsidRDefault="007A44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4D2039AF" w14:textId="77777777" w:rsidR="007A446B" w:rsidRDefault="007A44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851DE37" w14:textId="77777777" w:rsidR="00130519" w:rsidRDefault="001305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7C6D68C" w14:textId="77777777" w:rsidR="008B524C" w:rsidRDefault="008B5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2218849" w14:textId="77777777" w:rsidR="00CD6E80" w:rsidRDefault="00CD6E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B7620AD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nr.1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178"/>
        <w:gridCol w:w="1179"/>
        <w:gridCol w:w="1179"/>
        <w:gridCol w:w="1179"/>
        <w:gridCol w:w="1179"/>
        <w:gridCol w:w="1178"/>
        <w:gridCol w:w="1179"/>
        <w:gridCol w:w="1177"/>
        <w:gridCol w:w="1181"/>
        <w:gridCol w:w="1178"/>
        <w:gridCol w:w="1168"/>
      </w:tblGrid>
      <w:tr w:rsidR="00171C1E" w:rsidRPr="00171C1E" w14:paraId="32EA270E" w14:textId="77777777" w:rsidTr="00171C1E">
        <w:trPr>
          <w:trHeight w:val="852"/>
        </w:trPr>
        <w:tc>
          <w:tcPr>
            <w:tcW w:w="1178" w:type="dxa"/>
            <w:vAlign w:val="center"/>
          </w:tcPr>
          <w:p w14:paraId="6DD0639D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A</w:t>
            </w:r>
          </w:p>
        </w:tc>
        <w:tc>
          <w:tcPr>
            <w:tcW w:w="1179" w:type="dxa"/>
            <w:vAlign w:val="center"/>
          </w:tcPr>
          <w:p w14:paraId="6E8A64E9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C</w:t>
            </w:r>
          </w:p>
        </w:tc>
        <w:tc>
          <w:tcPr>
            <w:tcW w:w="1179" w:type="dxa"/>
            <w:vAlign w:val="center"/>
          </w:tcPr>
          <w:p w14:paraId="4E4E279E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I</w:t>
            </w:r>
          </w:p>
        </w:tc>
        <w:tc>
          <w:tcPr>
            <w:tcW w:w="1179" w:type="dxa"/>
            <w:vAlign w:val="center"/>
          </w:tcPr>
          <w:p w14:paraId="2752C4AC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N</w:t>
            </w:r>
          </w:p>
        </w:tc>
        <w:tc>
          <w:tcPr>
            <w:tcW w:w="1179" w:type="dxa"/>
            <w:vAlign w:val="center"/>
          </w:tcPr>
          <w:p w14:paraId="2D4FC005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E</w:t>
            </w:r>
          </w:p>
        </w:tc>
        <w:tc>
          <w:tcPr>
            <w:tcW w:w="1178" w:type="dxa"/>
            <w:vAlign w:val="center"/>
          </w:tcPr>
          <w:p w14:paraId="678648DF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C</w:t>
            </w:r>
          </w:p>
        </w:tc>
        <w:tc>
          <w:tcPr>
            <w:tcW w:w="1179" w:type="dxa"/>
            <w:vAlign w:val="center"/>
          </w:tcPr>
          <w:p w14:paraId="25A670AD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U</w:t>
            </w:r>
          </w:p>
        </w:tc>
        <w:tc>
          <w:tcPr>
            <w:tcW w:w="1177" w:type="dxa"/>
            <w:vAlign w:val="center"/>
          </w:tcPr>
          <w:p w14:paraId="7D3D5245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A</w:t>
            </w:r>
          </w:p>
        </w:tc>
        <w:tc>
          <w:tcPr>
            <w:tcW w:w="1181" w:type="dxa"/>
            <w:vAlign w:val="center"/>
          </w:tcPr>
          <w:p w14:paraId="348A0E76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T</w:t>
            </w:r>
          </w:p>
        </w:tc>
        <w:tc>
          <w:tcPr>
            <w:tcW w:w="1178" w:type="dxa"/>
            <w:vAlign w:val="center"/>
          </w:tcPr>
          <w:p w14:paraId="2F59A63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I</w:t>
            </w:r>
          </w:p>
        </w:tc>
        <w:tc>
          <w:tcPr>
            <w:tcW w:w="1168" w:type="dxa"/>
            <w:vAlign w:val="center"/>
          </w:tcPr>
          <w:p w14:paraId="1D49CA7F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E</w:t>
            </w:r>
          </w:p>
        </w:tc>
      </w:tr>
      <w:tr w:rsidR="00171C1E" w:rsidRPr="00171C1E" w14:paraId="3907D05C" w14:textId="77777777" w:rsidTr="00171C1E">
        <w:trPr>
          <w:trHeight w:val="852"/>
        </w:trPr>
        <w:tc>
          <w:tcPr>
            <w:tcW w:w="1178" w:type="dxa"/>
            <w:vAlign w:val="center"/>
          </w:tcPr>
          <w:p w14:paraId="5BE91169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F</w:t>
            </w:r>
          </w:p>
        </w:tc>
        <w:tc>
          <w:tcPr>
            <w:tcW w:w="1179" w:type="dxa"/>
            <w:vAlign w:val="center"/>
          </w:tcPr>
          <w:p w14:paraId="174DD45F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U</w:t>
            </w:r>
          </w:p>
        </w:tc>
        <w:tc>
          <w:tcPr>
            <w:tcW w:w="1179" w:type="dxa"/>
            <w:vAlign w:val="center"/>
          </w:tcPr>
          <w:p w14:paraId="1FD8F138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N</w:t>
            </w:r>
          </w:p>
        </w:tc>
        <w:tc>
          <w:tcPr>
            <w:tcW w:w="1179" w:type="dxa"/>
            <w:vAlign w:val="center"/>
          </w:tcPr>
          <w:p w14:paraId="60AAA75E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C</w:t>
            </w:r>
          </w:p>
        </w:tc>
        <w:tc>
          <w:tcPr>
            <w:tcW w:w="1179" w:type="dxa"/>
            <w:vAlign w:val="center"/>
          </w:tcPr>
          <w:p w14:paraId="0DE39991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T</w:t>
            </w:r>
          </w:p>
        </w:tc>
        <w:tc>
          <w:tcPr>
            <w:tcW w:w="1178" w:type="dxa"/>
            <w:vAlign w:val="center"/>
          </w:tcPr>
          <w:p w14:paraId="6F871009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I</w:t>
            </w:r>
          </w:p>
        </w:tc>
        <w:tc>
          <w:tcPr>
            <w:tcW w:w="1179" w:type="dxa"/>
            <w:vAlign w:val="center"/>
          </w:tcPr>
          <w:p w14:paraId="2B7F2A99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E</w:t>
            </w:r>
          </w:p>
        </w:tc>
        <w:tc>
          <w:tcPr>
            <w:tcW w:w="1177" w:type="dxa"/>
            <w:vAlign w:val="center"/>
          </w:tcPr>
          <w:p w14:paraId="4891F6D7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S</w:t>
            </w:r>
          </w:p>
        </w:tc>
        <w:tc>
          <w:tcPr>
            <w:tcW w:w="1181" w:type="dxa"/>
            <w:vAlign w:val="center"/>
          </w:tcPr>
          <w:p w14:paraId="22B765FB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D</w:t>
            </w:r>
          </w:p>
        </w:tc>
        <w:tc>
          <w:tcPr>
            <w:tcW w:w="1178" w:type="dxa"/>
            <w:vAlign w:val="center"/>
          </w:tcPr>
          <w:p w14:paraId="70D019C9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F</w:t>
            </w:r>
          </w:p>
        </w:tc>
        <w:tc>
          <w:tcPr>
            <w:tcW w:w="1168" w:type="dxa"/>
            <w:vAlign w:val="center"/>
          </w:tcPr>
          <w:p w14:paraId="7A7A186C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H</w:t>
            </w:r>
          </w:p>
        </w:tc>
      </w:tr>
      <w:tr w:rsidR="00171C1E" w:rsidRPr="00171C1E" w14:paraId="7161349A" w14:textId="77777777" w:rsidTr="00171C1E">
        <w:trPr>
          <w:trHeight w:val="875"/>
        </w:trPr>
        <w:tc>
          <w:tcPr>
            <w:tcW w:w="1178" w:type="dxa"/>
            <w:vAlign w:val="center"/>
          </w:tcPr>
          <w:p w14:paraId="7BD12D4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O</w:t>
            </w:r>
          </w:p>
        </w:tc>
        <w:tc>
          <w:tcPr>
            <w:tcW w:w="1179" w:type="dxa"/>
            <w:vAlign w:val="center"/>
          </w:tcPr>
          <w:p w14:paraId="22C26D5C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S</w:t>
            </w:r>
          </w:p>
        </w:tc>
        <w:tc>
          <w:tcPr>
            <w:tcW w:w="1179" w:type="dxa"/>
            <w:vAlign w:val="center"/>
          </w:tcPr>
          <w:p w14:paraId="17EA2C61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T</w:t>
            </w:r>
          </w:p>
        </w:tc>
        <w:tc>
          <w:tcPr>
            <w:tcW w:w="1179" w:type="dxa"/>
            <w:vAlign w:val="center"/>
          </w:tcPr>
          <w:p w14:paraId="0DB5436F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R</w:t>
            </w:r>
          </w:p>
        </w:tc>
        <w:tc>
          <w:tcPr>
            <w:tcW w:w="1179" w:type="dxa"/>
            <w:vAlign w:val="center"/>
          </w:tcPr>
          <w:p w14:paraId="7DE8A3A8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S</w:t>
            </w:r>
          </w:p>
        </w:tc>
        <w:tc>
          <w:tcPr>
            <w:tcW w:w="1178" w:type="dxa"/>
            <w:vAlign w:val="center"/>
          </w:tcPr>
          <w:p w14:paraId="60DB55EC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A</w:t>
            </w:r>
          </w:p>
        </w:tc>
        <w:tc>
          <w:tcPr>
            <w:tcW w:w="1179" w:type="dxa"/>
            <w:vAlign w:val="center"/>
          </w:tcPr>
          <w:p w14:paraId="597C1C2B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Z</w:t>
            </w:r>
          </w:p>
        </w:tc>
        <w:tc>
          <w:tcPr>
            <w:tcW w:w="1177" w:type="dxa"/>
            <w:vAlign w:val="center"/>
          </w:tcPr>
          <w:p w14:paraId="09518ADF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X</w:t>
            </w:r>
          </w:p>
        </w:tc>
        <w:tc>
          <w:tcPr>
            <w:tcW w:w="1181" w:type="dxa"/>
            <w:vAlign w:val="center"/>
          </w:tcPr>
          <w:p w14:paraId="18493A0C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C</w:t>
            </w:r>
          </w:p>
        </w:tc>
        <w:tc>
          <w:tcPr>
            <w:tcW w:w="1178" w:type="dxa"/>
            <w:vAlign w:val="center"/>
          </w:tcPr>
          <w:p w14:paraId="4C449834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V</w:t>
            </w:r>
          </w:p>
        </w:tc>
        <w:tc>
          <w:tcPr>
            <w:tcW w:w="1168" w:type="dxa"/>
            <w:vAlign w:val="center"/>
          </w:tcPr>
          <w:p w14:paraId="7E8FE56B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B</w:t>
            </w:r>
          </w:p>
        </w:tc>
      </w:tr>
      <w:tr w:rsidR="00171C1E" w:rsidRPr="00171C1E" w14:paraId="550B82AF" w14:textId="77777777" w:rsidTr="00171C1E">
        <w:trPr>
          <w:trHeight w:val="852"/>
        </w:trPr>
        <w:tc>
          <w:tcPr>
            <w:tcW w:w="1178" w:type="dxa"/>
            <w:vAlign w:val="center"/>
          </w:tcPr>
          <w:p w14:paraId="392BE62A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P</w:t>
            </w:r>
          </w:p>
        </w:tc>
        <w:tc>
          <w:tcPr>
            <w:tcW w:w="1179" w:type="dxa"/>
            <w:vAlign w:val="center"/>
          </w:tcPr>
          <w:p w14:paraId="6429BA96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V</w:t>
            </w:r>
          </w:p>
        </w:tc>
        <w:tc>
          <w:tcPr>
            <w:tcW w:w="1179" w:type="dxa"/>
            <w:vAlign w:val="center"/>
          </w:tcPr>
          <w:p w14:paraId="2FE80AD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E</w:t>
            </w:r>
          </w:p>
        </w:tc>
        <w:tc>
          <w:tcPr>
            <w:tcW w:w="1179" w:type="dxa"/>
            <w:vAlign w:val="center"/>
          </w:tcPr>
          <w:p w14:paraId="73F3FD91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T</w:t>
            </w:r>
          </w:p>
        </w:tc>
        <w:tc>
          <w:tcPr>
            <w:tcW w:w="1179" w:type="dxa"/>
            <w:vAlign w:val="center"/>
          </w:tcPr>
          <w:p w14:paraId="7253975D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H</w:t>
            </w:r>
          </w:p>
        </w:tc>
        <w:tc>
          <w:tcPr>
            <w:tcW w:w="1178" w:type="dxa"/>
            <w:vAlign w:val="center"/>
          </w:tcPr>
          <w:p w14:paraId="0BE2B60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R</w:t>
            </w:r>
          </w:p>
        </w:tc>
        <w:tc>
          <w:tcPr>
            <w:tcW w:w="1179" w:type="dxa"/>
            <w:vAlign w:val="center"/>
          </w:tcPr>
          <w:p w14:paraId="136D41DF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F</w:t>
            </w:r>
          </w:p>
        </w:tc>
        <w:tc>
          <w:tcPr>
            <w:tcW w:w="1177" w:type="dxa"/>
            <w:vAlign w:val="center"/>
          </w:tcPr>
          <w:p w14:paraId="6184C500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G</w:t>
            </w:r>
          </w:p>
        </w:tc>
        <w:tc>
          <w:tcPr>
            <w:tcW w:w="1181" w:type="dxa"/>
            <w:vAlign w:val="center"/>
          </w:tcPr>
          <w:p w14:paraId="3D868BA8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S</w:t>
            </w:r>
          </w:p>
        </w:tc>
        <w:tc>
          <w:tcPr>
            <w:tcW w:w="1178" w:type="dxa"/>
            <w:vAlign w:val="center"/>
          </w:tcPr>
          <w:p w14:paraId="6DA89321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D</w:t>
            </w:r>
          </w:p>
        </w:tc>
        <w:tc>
          <w:tcPr>
            <w:tcW w:w="1168" w:type="dxa"/>
            <w:vAlign w:val="center"/>
          </w:tcPr>
          <w:p w14:paraId="772156CA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G</w:t>
            </w:r>
          </w:p>
        </w:tc>
      </w:tr>
      <w:tr w:rsidR="00171C1E" w:rsidRPr="00171C1E" w14:paraId="61705CA8" w14:textId="77777777" w:rsidTr="00171C1E">
        <w:trPr>
          <w:trHeight w:val="852"/>
        </w:trPr>
        <w:tc>
          <w:tcPr>
            <w:tcW w:w="1178" w:type="dxa"/>
            <w:vAlign w:val="center"/>
          </w:tcPr>
          <w:p w14:paraId="35A164CB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SL</w:t>
            </w:r>
          </w:p>
        </w:tc>
        <w:tc>
          <w:tcPr>
            <w:tcW w:w="1179" w:type="dxa"/>
            <w:vAlign w:val="center"/>
          </w:tcPr>
          <w:p w14:paraId="0BA484D5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B</w:t>
            </w:r>
          </w:p>
        </w:tc>
        <w:tc>
          <w:tcPr>
            <w:tcW w:w="1179" w:type="dxa"/>
            <w:vAlign w:val="center"/>
          </w:tcPr>
          <w:p w14:paraId="4188A4FD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R</w:t>
            </w:r>
          </w:p>
        </w:tc>
        <w:tc>
          <w:tcPr>
            <w:tcW w:w="1179" w:type="dxa"/>
            <w:vAlign w:val="center"/>
          </w:tcPr>
          <w:p w14:paraId="322E4DEF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S</w:t>
            </w:r>
          </w:p>
        </w:tc>
        <w:tc>
          <w:tcPr>
            <w:tcW w:w="1179" w:type="dxa"/>
            <w:vAlign w:val="center"/>
          </w:tcPr>
          <w:p w14:paraId="3570A35D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O</w:t>
            </w:r>
          </w:p>
        </w:tc>
        <w:tc>
          <w:tcPr>
            <w:tcW w:w="1178" w:type="dxa"/>
            <w:vAlign w:val="center"/>
          </w:tcPr>
          <w:p w14:paraId="3D3802F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L</w:t>
            </w:r>
          </w:p>
        </w:tc>
        <w:tc>
          <w:tcPr>
            <w:tcW w:w="1179" w:type="dxa"/>
            <w:vAlign w:val="center"/>
          </w:tcPr>
          <w:p w14:paraId="28D5E7CA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U</w:t>
            </w:r>
          </w:p>
        </w:tc>
        <w:tc>
          <w:tcPr>
            <w:tcW w:w="1177" w:type="dxa"/>
            <w:vAlign w:val="center"/>
          </w:tcPr>
          <w:p w14:paraId="3129FD1C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T</w:t>
            </w:r>
          </w:p>
        </w:tc>
        <w:tc>
          <w:tcPr>
            <w:tcW w:w="1181" w:type="dxa"/>
            <w:vAlign w:val="center"/>
          </w:tcPr>
          <w:p w14:paraId="32DFF50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I</w:t>
            </w:r>
          </w:p>
        </w:tc>
        <w:tc>
          <w:tcPr>
            <w:tcW w:w="1178" w:type="dxa"/>
            <w:vAlign w:val="center"/>
          </w:tcPr>
          <w:p w14:paraId="54C745C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E</w:t>
            </w:r>
          </w:p>
        </w:tc>
        <w:tc>
          <w:tcPr>
            <w:tcW w:w="1168" w:type="dxa"/>
            <w:vAlign w:val="center"/>
          </w:tcPr>
          <w:p w14:paraId="7BCC233A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S</w:t>
            </w:r>
          </w:p>
        </w:tc>
      </w:tr>
      <w:tr w:rsidR="00171C1E" w:rsidRPr="00171C1E" w14:paraId="77186280" w14:textId="77777777" w:rsidTr="00171C1E">
        <w:trPr>
          <w:trHeight w:val="852"/>
        </w:trPr>
        <w:tc>
          <w:tcPr>
            <w:tcW w:w="1178" w:type="dxa"/>
            <w:vAlign w:val="center"/>
          </w:tcPr>
          <w:p w14:paraId="2E9F8B26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K</w:t>
            </w:r>
          </w:p>
        </w:tc>
        <w:tc>
          <w:tcPr>
            <w:tcW w:w="1179" w:type="dxa"/>
            <w:vAlign w:val="center"/>
          </w:tcPr>
          <w:p w14:paraId="39A9FCC8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F</w:t>
            </w:r>
          </w:p>
        </w:tc>
        <w:tc>
          <w:tcPr>
            <w:tcW w:w="1179" w:type="dxa"/>
            <w:vAlign w:val="center"/>
          </w:tcPr>
          <w:p w14:paraId="4953658A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V</w:t>
            </w:r>
          </w:p>
        </w:tc>
        <w:tc>
          <w:tcPr>
            <w:tcW w:w="1179" w:type="dxa"/>
            <w:vAlign w:val="center"/>
          </w:tcPr>
          <w:p w14:paraId="1F6B33A7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G</w:t>
            </w:r>
          </w:p>
        </w:tc>
        <w:tc>
          <w:tcPr>
            <w:tcW w:w="1179" w:type="dxa"/>
            <w:vAlign w:val="center"/>
          </w:tcPr>
          <w:p w14:paraId="6EA9634F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K</w:t>
            </w:r>
          </w:p>
        </w:tc>
        <w:tc>
          <w:tcPr>
            <w:tcW w:w="1178" w:type="dxa"/>
            <w:vAlign w:val="center"/>
          </w:tcPr>
          <w:p w14:paraId="7353BF2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S</w:t>
            </w:r>
          </w:p>
        </w:tc>
        <w:tc>
          <w:tcPr>
            <w:tcW w:w="1179" w:type="dxa"/>
            <w:vAlign w:val="center"/>
          </w:tcPr>
          <w:p w14:paraId="6ED8A237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F</w:t>
            </w:r>
          </w:p>
        </w:tc>
        <w:tc>
          <w:tcPr>
            <w:tcW w:w="1177" w:type="dxa"/>
            <w:vAlign w:val="center"/>
          </w:tcPr>
          <w:p w14:paraId="07D4059B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H</w:t>
            </w:r>
          </w:p>
        </w:tc>
        <w:tc>
          <w:tcPr>
            <w:tcW w:w="1181" w:type="dxa"/>
            <w:vAlign w:val="center"/>
          </w:tcPr>
          <w:p w14:paraId="6BE7B4E4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S</w:t>
            </w:r>
          </w:p>
        </w:tc>
        <w:tc>
          <w:tcPr>
            <w:tcW w:w="1178" w:type="dxa"/>
            <w:vAlign w:val="center"/>
          </w:tcPr>
          <w:p w14:paraId="331387C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Z</w:t>
            </w:r>
          </w:p>
        </w:tc>
        <w:tc>
          <w:tcPr>
            <w:tcW w:w="1168" w:type="dxa"/>
            <w:vAlign w:val="center"/>
          </w:tcPr>
          <w:p w14:paraId="0F4C2447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X</w:t>
            </w:r>
          </w:p>
        </w:tc>
      </w:tr>
      <w:tr w:rsidR="00171C1E" w:rsidRPr="00171C1E" w14:paraId="75AEFD56" w14:textId="77777777" w:rsidTr="00171C1E">
        <w:trPr>
          <w:trHeight w:val="852"/>
        </w:trPr>
        <w:tc>
          <w:tcPr>
            <w:tcW w:w="1178" w:type="dxa"/>
            <w:vAlign w:val="center"/>
          </w:tcPr>
          <w:p w14:paraId="7D87B6DE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J</w:t>
            </w:r>
          </w:p>
        </w:tc>
        <w:tc>
          <w:tcPr>
            <w:tcW w:w="1179" w:type="dxa"/>
            <w:vAlign w:val="center"/>
          </w:tcPr>
          <w:p w14:paraId="5A7F51EA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B</w:t>
            </w:r>
          </w:p>
        </w:tc>
        <w:tc>
          <w:tcPr>
            <w:tcW w:w="1179" w:type="dxa"/>
            <w:vAlign w:val="center"/>
          </w:tcPr>
          <w:p w14:paraId="6176742B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A</w:t>
            </w:r>
          </w:p>
        </w:tc>
        <w:tc>
          <w:tcPr>
            <w:tcW w:w="1179" w:type="dxa"/>
            <w:vAlign w:val="center"/>
          </w:tcPr>
          <w:p w14:paraId="1853809F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F</w:t>
            </w:r>
          </w:p>
        </w:tc>
        <w:tc>
          <w:tcPr>
            <w:tcW w:w="1179" w:type="dxa"/>
            <w:vAlign w:val="center"/>
          </w:tcPr>
          <w:p w14:paraId="567A15EC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L</w:t>
            </w:r>
          </w:p>
        </w:tc>
        <w:tc>
          <w:tcPr>
            <w:tcW w:w="1178" w:type="dxa"/>
            <w:vAlign w:val="center"/>
          </w:tcPr>
          <w:p w14:paraId="24A7E77C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X</w:t>
            </w:r>
          </w:p>
        </w:tc>
        <w:tc>
          <w:tcPr>
            <w:tcW w:w="1179" w:type="dxa"/>
            <w:vAlign w:val="center"/>
          </w:tcPr>
          <w:p w14:paraId="58685756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C</w:t>
            </w:r>
          </w:p>
        </w:tc>
        <w:tc>
          <w:tcPr>
            <w:tcW w:w="1177" w:type="dxa"/>
            <w:vAlign w:val="center"/>
          </w:tcPr>
          <w:p w14:paraId="35EB6F89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B</w:t>
            </w:r>
          </w:p>
        </w:tc>
        <w:tc>
          <w:tcPr>
            <w:tcW w:w="1181" w:type="dxa"/>
            <w:vAlign w:val="center"/>
          </w:tcPr>
          <w:p w14:paraId="2422A6D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T</w:t>
            </w:r>
          </w:p>
        </w:tc>
        <w:tc>
          <w:tcPr>
            <w:tcW w:w="1178" w:type="dxa"/>
            <w:vAlign w:val="center"/>
          </w:tcPr>
          <w:p w14:paraId="6066AE2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K</w:t>
            </w:r>
          </w:p>
        </w:tc>
        <w:tc>
          <w:tcPr>
            <w:tcW w:w="1168" w:type="dxa"/>
            <w:vAlign w:val="center"/>
          </w:tcPr>
          <w:p w14:paraId="5E336B7A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L</w:t>
            </w:r>
          </w:p>
        </w:tc>
      </w:tr>
      <w:tr w:rsidR="00171C1E" w:rsidRPr="00171C1E" w14:paraId="38CFDDA0" w14:textId="77777777" w:rsidTr="00171C1E">
        <w:trPr>
          <w:trHeight w:val="875"/>
        </w:trPr>
        <w:tc>
          <w:tcPr>
            <w:tcW w:w="1178" w:type="dxa"/>
            <w:vAlign w:val="center"/>
          </w:tcPr>
          <w:p w14:paraId="5539BA29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H</w:t>
            </w:r>
          </w:p>
        </w:tc>
        <w:tc>
          <w:tcPr>
            <w:tcW w:w="1179" w:type="dxa"/>
            <w:vAlign w:val="center"/>
          </w:tcPr>
          <w:p w14:paraId="22A7A2B8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N</w:t>
            </w:r>
          </w:p>
        </w:tc>
        <w:tc>
          <w:tcPr>
            <w:tcW w:w="1179" w:type="dxa"/>
            <w:vAlign w:val="center"/>
          </w:tcPr>
          <w:p w14:paraId="141A2EEF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L</w:t>
            </w:r>
          </w:p>
        </w:tc>
        <w:tc>
          <w:tcPr>
            <w:tcW w:w="1179" w:type="dxa"/>
            <w:vAlign w:val="center"/>
          </w:tcPr>
          <w:p w14:paraId="4B87423E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H</w:t>
            </w:r>
          </w:p>
        </w:tc>
        <w:tc>
          <w:tcPr>
            <w:tcW w:w="1179" w:type="dxa"/>
            <w:vAlign w:val="center"/>
          </w:tcPr>
          <w:p w14:paraId="1F051FF0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O</w:t>
            </w:r>
          </w:p>
        </w:tc>
        <w:tc>
          <w:tcPr>
            <w:tcW w:w="1178" w:type="dxa"/>
            <w:vAlign w:val="center"/>
          </w:tcPr>
          <w:p w14:paraId="22A704BE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S</w:t>
            </w:r>
          </w:p>
        </w:tc>
        <w:tc>
          <w:tcPr>
            <w:tcW w:w="1179" w:type="dxa"/>
            <w:vAlign w:val="center"/>
          </w:tcPr>
          <w:p w14:paraId="7C6DBC98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D</w:t>
            </w:r>
          </w:p>
        </w:tc>
        <w:tc>
          <w:tcPr>
            <w:tcW w:w="1177" w:type="dxa"/>
            <w:vAlign w:val="center"/>
          </w:tcPr>
          <w:p w14:paraId="18E90FAD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F</w:t>
            </w:r>
          </w:p>
        </w:tc>
        <w:tc>
          <w:tcPr>
            <w:tcW w:w="1181" w:type="dxa"/>
            <w:vAlign w:val="center"/>
          </w:tcPr>
          <w:p w14:paraId="400B2E7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E</w:t>
            </w:r>
          </w:p>
        </w:tc>
        <w:tc>
          <w:tcPr>
            <w:tcW w:w="1178" w:type="dxa"/>
            <w:vAlign w:val="center"/>
          </w:tcPr>
          <w:p w14:paraId="0801BA0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V</w:t>
            </w:r>
          </w:p>
        </w:tc>
        <w:tc>
          <w:tcPr>
            <w:tcW w:w="1168" w:type="dxa"/>
            <w:vAlign w:val="center"/>
          </w:tcPr>
          <w:p w14:paraId="4549BC76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B</w:t>
            </w:r>
          </w:p>
        </w:tc>
      </w:tr>
      <w:tr w:rsidR="00171C1E" w:rsidRPr="00171C1E" w14:paraId="1CCA34F8" w14:textId="77777777" w:rsidTr="00171C1E">
        <w:trPr>
          <w:trHeight w:val="852"/>
        </w:trPr>
        <w:tc>
          <w:tcPr>
            <w:tcW w:w="1178" w:type="dxa"/>
            <w:vAlign w:val="center"/>
          </w:tcPr>
          <w:p w14:paraId="1976060A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E</w:t>
            </w:r>
          </w:p>
        </w:tc>
        <w:tc>
          <w:tcPr>
            <w:tcW w:w="1179" w:type="dxa"/>
            <w:vAlign w:val="center"/>
          </w:tcPr>
          <w:p w14:paraId="5FD268F9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C</w:t>
            </w:r>
          </w:p>
        </w:tc>
        <w:tc>
          <w:tcPr>
            <w:tcW w:w="1179" w:type="dxa"/>
            <w:vAlign w:val="center"/>
          </w:tcPr>
          <w:p w14:paraId="26121344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U</w:t>
            </w:r>
          </w:p>
        </w:tc>
        <w:tc>
          <w:tcPr>
            <w:tcW w:w="1179" w:type="dxa"/>
            <w:vAlign w:val="center"/>
          </w:tcPr>
          <w:p w14:paraId="1E79E661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A</w:t>
            </w:r>
          </w:p>
        </w:tc>
        <w:tc>
          <w:tcPr>
            <w:tcW w:w="1179" w:type="dxa"/>
            <w:vAlign w:val="center"/>
          </w:tcPr>
          <w:p w14:paraId="4587E670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T</w:t>
            </w:r>
          </w:p>
        </w:tc>
        <w:tc>
          <w:tcPr>
            <w:tcW w:w="1178" w:type="dxa"/>
            <w:vAlign w:val="center"/>
          </w:tcPr>
          <w:p w14:paraId="09A0304E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I</w:t>
            </w:r>
          </w:p>
        </w:tc>
        <w:tc>
          <w:tcPr>
            <w:tcW w:w="1179" w:type="dxa"/>
            <w:vAlign w:val="center"/>
          </w:tcPr>
          <w:p w14:paraId="6169DD1A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E</w:t>
            </w:r>
          </w:p>
        </w:tc>
        <w:tc>
          <w:tcPr>
            <w:tcW w:w="1177" w:type="dxa"/>
            <w:vAlign w:val="center"/>
          </w:tcPr>
          <w:p w14:paraId="3554143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S</w:t>
            </w:r>
          </w:p>
        </w:tc>
        <w:tc>
          <w:tcPr>
            <w:tcW w:w="1181" w:type="dxa"/>
            <w:vAlign w:val="center"/>
          </w:tcPr>
          <w:p w14:paraId="7597B5A0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M</w:t>
            </w:r>
          </w:p>
        </w:tc>
        <w:tc>
          <w:tcPr>
            <w:tcW w:w="1178" w:type="dxa"/>
            <w:vAlign w:val="center"/>
          </w:tcPr>
          <w:p w14:paraId="581FB7CE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F</w:t>
            </w:r>
          </w:p>
        </w:tc>
        <w:tc>
          <w:tcPr>
            <w:tcW w:w="1168" w:type="dxa"/>
            <w:vAlign w:val="center"/>
          </w:tcPr>
          <w:p w14:paraId="53DB3D44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N</w:t>
            </w:r>
          </w:p>
        </w:tc>
      </w:tr>
      <w:tr w:rsidR="00171C1E" w:rsidRPr="00171C1E" w14:paraId="192D9B88" w14:textId="77777777" w:rsidTr="00171C1E">
        <w:trPr>
          <w:trHeight w:val="852"/>
        </w:trPr>
        <w:tc>
          <w:tcPr>
            <w:tcW w:w="1178" w:type="dxa"/>
            <w:vAlign w:val="center"/>
          </w:tcPr>
          <w:p w14:paraId="145ECAB7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Y</w:t>
            </w:r>
          </w:p>
        </w:tc>
        <w:tc>
          <w:tcPr>
            <w:tcW w:w="1179" w:type="dxa"/>
            <w:vAlign w:val="center"/>
          </w:tcPr>
          <w:p w14:paraId="13937FF0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P</w:t>
            </w:r>
          </w:p>
        </w:tc>
        <w:tc>
          <w:tcPr>
            <w:tcW w:w="1179" w:type="dxa"/>
            <w:vAlign w:val="center"/>
          </w:tcPr>
          <w:p w14:paraId="1C9FC92C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A</w:t>
            </w:r>
          </w:p>
        </w:tc>
        <w:tc>
          <w:tcPr>
            <w:tcW w:w="1179" w:type="dxa"/>
            <w:vAlign w:val="center"/>
          </w:tcPr>
          <w:p w14:paraId="38F54C31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R</w:t>
            </w:r>
          </w:p>
        </w:tc>
        <w:tc>
          <w:tcPr>
            <w:tcW w:w="1179" w:type="dxa"/>
            <w:vAlign w:val="center"/>
          </w:tcPr>
          <w:p w14:paraId="3578B7E9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A</w:t>
            </w:r>
          </w:p>
        </w:tc>
        <w:tc>
          <w:tcPr>
            <w:tcW w:w="1178" w:type="dxa"/>
            <w:vAlign w:val="center"/>
          </w:tcPr>
          <w:p w14:paraId="733443C0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M</w:t>
            </w:r>
          </w:p>
        </w:tc>
        <w:tc>
          <w:tcPr>
            <w:tcW w:w="1179" w:type="dxa"/>
            <w:vAlign w:val="center"/>
          </w:tcPr>
          <w:p w14:paraId="37182259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E</w:t>
            </w:r>
          </w:p>
        </w:tc>
        <w:tc>
          <w:tcPr>
            <w:tcW w:w="1177" w:type="dxa"/>
            <w:vAlign w:val="center"/>
          </w:tcPr>
          <w:p w14:paraId="33EA8514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T</w:t>
            </w:r>
          </w:p>
        </w:tc>
        <w:tc>
          <w:tcPr>
            <w:tcW w:w="1181" w:type="dxa"/>
            <w:vAlign w:val="center"/>
          </w:tcPr>
          <w:p w14:paraId="47001473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R</w:t>
            </w:r>
          </w:p>
        </w:tc>
        <w:tc>
          <w:tcPr>
            <w:tcW w:w="1178" w:type="dxa"/>
            <w:vAlign w:val="center"/>
          </w:tcPr>
          <w:p w14:paraId="691D64DA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U</w:t>
            </w:r>
          </w:p>
        </w:tc>
        <w:tc>
          <w:tcPr>
            <w:tcW w:w="1168" w:type="dxa"/>
            <w:vAlign w:val="center"/>
          </w:tcPr>
          <w:p w14:paraId="27B300AC" w14:textId="77777777" w:rsidR="00171C1E" w:rsidRPr="00171C1E" w:rsidRDefault="00171C1E" w:rsidP="00171C1E">
            <w:pPr>
              <w:spacing w:line="360" w:lineRule="auto"/>
              <w:jc w:val="center"/>
              <w:rPr>
                <w:b/>
                <w:sz w:val="32"/>
              </w:rPr>
            </w:pPr>
            <w:r w:rsidRPr="00171C1E">
              <w:rPr>
                <w:b/>
                <w:sz w:val="32"/>
              </w:rPr>
              <w:t>M</w:t>
            </w:r>
          </w:p>
        </w:tc>
      </w:tr>
    </w:tbl>
    <w:p w14:paraId="05B46A1B" w14:textId="77777777" w:rsidR="00171C1E" w:rsidRPr="00171C1E" w:rsidRDefault="00171C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</w:rPr>
      </w:pPr>
    </w:p>
    <w:p w14:paraId="75573C09" w14:textId="77777777" w:rsidR="007A446B" w:rsidRDefault="007A44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178"/>
        <w:gridCol w:w="1179"/>
        <w:gridCol w:w="1179"/>
        <w:gridCol w:w="1179"/>
        <w:gridCol w:w="1179"/>
        <w:gridCol w:w="1178"/>
        <w:gridCol w:w="1179"/>
        <w:gridCol w:w="1177"/>
        <w:gridCol w:w="1181"/>
        <w:gridCol w:w="1178"/>
        <w:gridCol w:w="1168"/>
      </w:tblGrid>
      <w:tr w:rsidR="001031CE" w14:paraId="707D66B3" w14:textId="77777777" w:rsidTr="001031CE">
        <w:trPr>
          <w:trHeight w:val="852"/>
        </w:trPr>
        <w:tc>
          <w:tcPr>
            <w:tcW w:w="1178" w:type="dxa"/>
            <w:vAlign w:val="center"/>
          </w:tcPr>
          <w:p w14:paraId="2EA7283F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5DBFBFD8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202F9BD6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I</w:t>
            </w:r>
          </w:p>
        </w:tc>
        <w:tc>
          <w:tcPr>
            <w:tcW w:w="1179" w:type="dxa"/>
            <w:vAlign w:val="center"/>
          </w:tcPr>
          <w:p w14:paraId="5D7A1677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N</w:t>
            </w:r>
          </w:p>
        </w:tc>
        <w:tc>
          <w:tcPr>
            <w:tcW w:w="1179" w:type="dxa"/>
            <w:vAlign w:val="center"/>
          </w:tcPr>
          <w:p w14:paraId="2FBCB623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</w:t>
            </w:r>
          </w:p>
        </w:tc>
        <w:tc>
          <w:tcPr>
            <w:tcW w:w="1178" w:type="dxa"/>
            <w:vAlign w:val="center"/>
          </w:tcPr>
          <w:p w14:paraId="75A42D8F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C</w:t>
            </w:r>
          </w:p>
        </w:tc>
        <w:tc>
          <w:tcPr>
            <w:tcW w:w="1179" w:type="dxa"/>
            <w:vAlign w:val="center"/>
          </w:tcPr>
          <w:p w14:paraId="3674C6C7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U</w:t>
            </w:r>
          </w:p>
        </w:tc>
        <w:tc>
          <w:tcPr>
            <w:tcW w:w="1177" w:type="dxa"/>
            <w:vAlign w:val="center"/>
          </w:tcPr>
          <w:p w14:paraId="38FA95A3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A</w:t>
            </w:r>
          </w:p>
        </w:tc>
        <w:tc>
          <w:tcPr>
            <w:tcW w:w="1181" w:type="dxa"/>
            <w:vAlign w:val="center"/>
          </w:tcPr>
          <w:p w14:paraId="004B63C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T</w:t>
            </w:r>
          </w:p>
        </w:tc>
        <w:tc>
          <w:tcPr>
            <w:tcW w:w="1178" w:type="dxa"/>
            <w:vAlign w:val="center"/>
          </w:tcPr>
          <w:p w14:paraId="673FDA21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I</w:t>
            </w:r>
          </w:p>
        </w:tc>
        <w:tc>
          <w:tcPr>
            <w:tcW w:w="1168" w:type="dxa"/>
            <w:vAlign w:val="center"/>
          </w:tcPr>
          <w:p w14:paraId="17A0021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</w:t>
            </w:r>
          </w:p>
        </w:tc>
      </w:tr>
      <w:tr w:rsidR="001031CE" w14:paraId="54CE8AF9" w14:textId="77777777" w:rsidTr="001031CE">
        <w:trPr>
          <w:trHeight w:val="852"/>
        </w:trPr>
        <w:tc>
          <w:tcPr>
            <w:tcW w:w="1178" w:type="dxa"/>
            <w:vAlign w:val="center"/>
          </w:tcPr>
          <w:p w14:paraId="15D9D744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F</w:t>
            </w:r>
          </w:p>
        </w:tc>
        <w:tc>
          <w:tcPr>
            <w:tcW w:w="1179" w:type="dxa"/>
            <w:vAlign w:val="center"/>
          </w:tcPr>
          <w:p w14:paraId="61241774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U</w:t>
            </w:r>
          </w:p>
        </w:tc>
        <w:tc>
          <w:tcPr>
            <w:tcW w:w="1179" w:type="dxa"/>
            <w:vAlign w:val="center"/>
          </w:tcPr>
          <w:p w14:paraId="40A4AF7B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N</w:t>
            </w:r>
          </w:p>
        </w:tc>
        <w:tc>
          <w:tcPr>
            <w:tcW w:w="1179" w:type="dxa"/>
            <w:vAlign w:val="center"/>
          </w:tcPr>
          <w:p w14:paraId="08ECE292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C</w:t>
            </w:r>
          </w:p>
        </w:tc>
        <w:tc>
          <w:tcPr>
            <w:tcW w:w="1179" w:type="dxa"/>
            <w:vAlign w:val="center"/>
          </w:tcPr>
          <w:p w14:paraId="02BCA933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T</w:t>
            </w:r>
          </w:p>
        </w:tc>
        <w:tc>
          <w:tcPr>
            <w:tcW w:w="1178" w:type="dxa"/>
            <w:vAlign w:val="center"/>
          </w:tcPr>
          <w:p w14:paraId="1AB3B8CF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I</w:t>
            </w:r>
          </w:p>
        </w:tc>
        <w:tc>
          <w:tcPr>
            <w:tcW w:w="1179" w:type="dxa"/>
            <w:vAlign w:val="center"/>
          </w:tcPr>
          <w:p w14:paraId="7BC5A847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</w:t>
            </w:r>
          </w:p>
        </w:tc>
        <w:tc>
          <w:tcPr>
            <w:tcW w:w="1177" w:type="dxa"/>
            <w:vAlign w:val="center"/>
          </w:tcPr>
          <w:p w14:paraId="68D59CC8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81" w:type="dxa"/>
            <w:vAlign w:val="center"/>
          </w:tcPr>
          <w:p w14:paraId="65ECA18F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8" w:type="dxa"/>
            <w:vAlign w:val="center"/>
          </w:tcPr>
          <w:p w14:paraId="41FEE349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68" w:type="dxa"/>
          </w:tcPr>
          <w:p w14:paraId="6A62366B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1031CE" w14:paraId="6A344323" w14:textId="77777777" w:rsidTr="001031CE">
        <w:trPr>
          <w:trHeight w:val="875"/>
        </w:trPr>
        <w:tc>
          <w:tcPr>
            <w:tcW w:w="1178" w:type="dxa"/>
            <w:vAlign w:val="center"/>
          </w:tcPr>
          <w:p w14:paraId="12B66613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7A76A4C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349CDAEF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T</w:t>
            </w:r>
          </w:p>
        </w:tc>
        <w:tc>
          <w:tcPr>
            <w:tcW w:w="1179" w:type="dxa"/>
            <w:vAlign w:val="center"/>
          </w:tcPr>
          <w:p w14:paraId="0087DEE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777F738C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8" w:type="dxa"/>
            <w:vAlign w:val="center"/>
          </w:tcPr>
          <w:p w14:paraId="6F80B912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3848CC9E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7" w:type="dxa"/>
            <w:vAlign w:val="center"/>
          </w:tcPr>
          <w:p w14:paraId="5BDEA496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81" w:type="dxa"/>
            <w:vAlign w:val="center"/>
          </w:tcPr>
          <w:p w14:paraId="075CEA82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8" w:type="dxa"/>
            <w:vAlign w:val="center"/>
          </w:tcPr>
          <w:p w14:paraId="129D32CE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68" w:type="dxa"/>
          </w:tcPr>
          <w:p w14:paraId="33B2B771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1031CE" w14:paraId="0D988809" w14:textId="77777777" w:rsidTr="001031CE">
        <w:trPr>
          <w:trHeight w:val="852"/>
        </w:trPr>
        <w:tc>
          <w:tcPr>
            <w:tcW w:w="1178" w:type="dxa"/>
            <w:vAlign w:val="center"/>
          </w:tcPr>
          <w:p w14:paraId="720094C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1B590BFC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422D8D1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</w:t>
            </w:r>
          </w:p>
        </w:tc>
        <w:tc>
          <w:tcPr>
            <w:tcW w:w="1179" w:type="dxa"/>
            <w:vAlign w:val="center"/>
          </w:tcPr>
          <w:p w14:paraId="688AEE04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34DA0BE9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8" w:type="dxa"/>
            <w:vAlign w:val="center"/>
          </w:tcPr>
          <w:p w14:paraId="2C07B82C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3F31313F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7" w:type="dxa"/>
            <w:vAlign w:val="center"/>
          </w:tcPr>
          <w:p w14:paraId="5D3B1FBE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81" w:type="dxa"/>
            <w:vAlign w:val="center"/>
          </w:tcPr>
          <w:p w14:paraId="403D9E68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S</w:t>
            </w:r>
          </w:p>
        </w:tc>
        <w:tc>
          <w:tcPr>
            <w:tcW w:w="1178" w:type="dxa"/>
            <w:vAlign w:val="center"/>
          </w:tcPr>
          <w:p w14:paraId="16F2C237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68" w:type="dxa"/>
          </w:tcPr>
          <w:p w14:paraId="7A1187ED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1031CE" w14:paraId="0C04E3E1" w14:textId="77777777" w:rsidTr="001031CE">
        <w:trPr>
          <w:trHeight w:val="852"/>
        </w:trPr>
        <w:tc>
          <w:tcPr>
            <w:tcW w:w="1178" w:type="dxa"/>
            <w:vAlign w:val="center"/>
          </w:tcPr>
          <w:p w14:paraId="2FA77B57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473389AE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1F35A038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R</w:t>
            </w:r>
          </w:p>
        </w:tc>
        <w:tc>
          <w:tcPr>
            <w:tcW w:w="1179" w:type="dxa"/>
            <w:vAlign w:val="center"/>
          </w:tcPr>
          <w:p w14:paraId="67504D2C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S</w:t>
            </w:r>
          </w:p>
        </w:tc>
        <w:tc>
          <w:tcPr>
            <w:tcW w:w="1179" w:type="dxa"/>
            <w:vAlign w:val="center"/>
          </w:tcPr>
          <w:p w14:paraId="0EAD801B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O</w:t>
            </w:r>
          </w:p>
        </w:tc>
        <w:tc>
          <w:tcPr>
            <w:tcW w:w="1178" w:type="dxa"/>
            <w:vAlign w:val="center"/>
          </w:tcPr>
          <w:p w14:paraId="31184D99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L</w:t>
            </w:r>
          </w:p>
        </w:tc>
        <w:tc>
          <w:tcPr>
            <w:tcW w:w="1179" w:type="dxa"/>
            <w:vAlign w:val="center"/>
          </w:tcPr>
          <w:p w14:paraId="0C65AC7E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U</w:t>
            </w:r>
          </w:p>
        </w:tc>
        <w:tc>
          <w:tcPr>
            <w:tcW w:w="1177" w:type="dxa"/>
            <w:vAlign w:val="center"/>
          </w:tcPr>
          <w:p w14:paraId="3397234F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T</w:t>
            </w:r>
          </w:p>
        </w:tc>
        <w:tc>
          <w:tcPr>
            <w:tcW w:w="1181" w:type="dxa"/>
            <w:vAlign w:val="center"/>
          </w:tcPr>
          <w:p w14:paraId="483256C1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I</w:t>
            </w:r>
          </w:p>
        </w:tc>
        <w:tc>
          <w:tcPr>
            <w:tcW w:w="1178" w:type="dxa"/>
            <w:vAlign w:val="center"/>
          </w:tcPr>
          <w:p w14:paraId="4E3707C6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</w:t>
            </w:r>
          </w:p>
        </w:tc>
        <w:tc>
          <w:tcPr>
            <w:tcW w:w="1168" w:type="dxa"/>
          </w:tcPr>
          <w:p w14:paraId="303212B8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1031CE" w14:paraId="410AEE07" w14:textId="77777777" w:rsidTr="001031CE">
        <w:trPr>
          <w:trHeight w:val="852"/>
        </w:trPr>
        <w:tc>
          <w:tcPr>
            <w:tcW w:w="1178" w:type="dxa"/>
            <w:vAlign w:val="center"/>
          </w:tcPr>
          <w:p w14:paraId="32A6E9B5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48609CB8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3D692220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V</w:t>
            </w:r>
          </w:p>
        </w:tc>
        <w:tc>
          <w:tcPr>
            <w:tcW w:w="1179" w:type="dxa"/>
            <w:vAlign w:val="center"/>
          </w:tcPr>
          <w:p w14:paraId="054EF2F4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40CB3F80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8" w:type="dxa"/>
            <w:vAlign w:val="center"/>
          </w:tcPr>
          <w:p w14:paraId="504FE891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2499DF10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7" w:type="dxa"/>
            <w:vAlign w:val="center"/>
          </w:tcPr>
          <w:p w14:paraId="3E0F413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81" w:type="dxa"/>
            <w:vAlign w:val="center"/>
          </w:tcPr>
          <w:p w14:paraId="6A4634CB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S</w:t>
            </w:r>
          </w:p>
        </w:tc>
        <w:tc>
          <w:tcPr>
            <w:tcW w:w="1178" w:type="dxa"/>
            <w:vAlign w:val="center"/>
          </w:tcPr>
          <w:p w14:paraId="22645113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68" w:type="dxa"/>
          </w:tcPr>
          <w:p w14:paraId="7D870D02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1031CE" w14:paraId="4900ED32" w14:textId="77777777" w:rsidTr="001031CE">
        <w:trPr>
          <w:trHeight w:val="852"/>
        </w:trPr>
        <w:tc>
          <w:tcPr>
            <w:tcW w:w="1178" w:type="dxa"/>
            <w:vAlign w:val="center"/>
          </w:tcPr>
          <w:p w14:paraId="5B5A5663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33B0F79F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27185891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A</w:t>
            </w:r>
          </w:p>
        </w:tc>
        <w:tc>
          <w:tcPr>
            <w:tcW w:w="1179" w:type="dxa"/>
            <w:vAlign w:val="center"/>
          </w:tcPr>
          <w:p w14:paraId="6C0A894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6B41DB2F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8" w:type="dxa"/>
            <w:vAlign w:val="center"/>
          </w:tcPr>
          <w:p w14:paraId="58828B4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23268168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7" w:type="dxa"/>
            <w:vAlign w:val="center"/>
          </w:tcPr>
          <w:p w14:paraId="173F3F5C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81" w:type="dxa"/>
            <w:vAlign w:val="center"/>
          </w:tcPr>
          <w:p w14:paraId="706E7852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T</w:t>
            </w:r>
          </w:p>
        </w:tc>
        <w:tc>
          <w:tcPr>
            <w:tcW w:w="1178" w:type="dxa"/>
            <w:vAlign w:val="center"/>
          </w:tcPr>
          <w:p w14:paraId="590AE211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68" w:type="dxa"/>
          </w:tcPr>
          <w:p w14:paraId="118F7ED2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1031CE" w14:paraId="2A394580" w14:textId="77777777" w:rsidTr="001031CE">
        <w:trPr>
          <w:trHeight w:val="875"/>
        </w:trPr>
        <w:tc>
          <w:tcPr>
            <w:tcW w:w="1178" w:type="dxa"/>
            <w:vAlign w:val="center"/>
          </w:tcPr>
          <w:p w14:paraId="439865C4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4884D86F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2B6FF810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L</w:t>
            </w:r>
          </w:p>
        </w:tc>
        <w:tc>
          <w:tcPr>
            <w:tcW w:w="1179" w:type="dxa"/>
            <w:vAlign w:val="center"/>
          </w:tcPr>
          <w:p w14:paraId="018C3A35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7BA1C629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8" w:type="dxa"/>
            <w:vAlign w:val="center"/>
          </w:tcPr>
          <w:p w14:paraId="083C1AF8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04E355B8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7" w:type="dxa"/>
            <w:vAlign w:val="center"/>
          </w:tcPr>
          <w:p w14:paraId="205C1B1C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81" w:type="dxa"/>
            <w:vAlign w:val="center"/>
          </w:tcPr>
          <w:p w14:paraId="0888BB8B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</w:t>
            </w:r>
          </w:p>
        </w:tc>
        <w:tc>
          <w:tcPr>
            <w:tcW w:w="1178" w:type="dxa"/>
            <w:vAlign w:val="center"/>
          </w:tcPr>
          <w:p w14:paraId="008F8A15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68" w:type="dxa"/>
          </w:tcPr>
          <w:p w14:paraId="1DB0FF27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1031CE" w14:paraId="2BF986DD" w14:textId="77777777" w:rsidTr="001031CE">
        <w:trPr>
          <w:trHeight w:val="852"/>
        </w:trPr>
        <w:tc>
          <w:tcPr>
            <w:tcW w:w="1178" w:type="dxa"/>
            <w:vAlign w:val="center"/>
          </w:tcPr>
          <w:p w14:paraId="722C05AB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</w:t>
            </w:r>
          </w:p>
        </w:tc>
        <w:tc>
          <w:tcPr>
            <w:tcW w:w="1179" w:type="dxa"/>
            <w:vAlign w:val="center"/>
          </w:tcPr>
          <w:p w14:paraId="1DE2623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C</w:t>
            </w:r>
          </w:p>
        </w:tc>
        <w:tc>
          <w:tcPr>
            <w:tcW w:w="1179" w:type="dxa"/>
            <w:vAlign w:val="center"/>
          </w:tcPr>
          <w:p w14:paraId="10DF18ED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U</w:t>
            </w:r>
          </w:p>
        </w:tc>
        <w:tc>
          <w:tcPr>
            <w:tcW w:w="1179" w:type="dxa"/>
            <w:vAlign w:val="center"/>
          </w:tcPr>
          <w:p w14:paraId="59CBE502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A</w:t>
            </w:r>
          </w:p>
        </w:tc>
        <w:tc>
          <w:tcPr>
            <w:tcW w:w="1179" w:type="dxa"/>
            <w:vAlign w:val="center"/>
          </w:tcPr>
          <w:p w14:paraId="7E1D5E4E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T</w:t>
            </w:r>
          </w:p>
        </w:tc>
        <w:tc>
          <w:tcPr>
            <w:tcW w:w="1178" w:type="dxa"/>
            <w:vAlign w:val="center"/>
          </w:tcPr>
          <w:p w14:paraId="47B7DBB5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I</w:t>
            </w:r>
          </w:p>
        </w:tc>
        <w:tc>
          <w:tcPr>
            <w:tcW w:w="1179" w:type="dxa"/>
            <w:vAlign w:val="center"/>
          </w:tcPr>
          <w:p w14:paraId="737494E1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</w:t>
            </w:r>
          </w:p>
        </w:tc>
        <w:tc>
          <w:tcPr>
            <w:tcW w:w="1177" w:type="dxa"/>
            <w:vAlign w:val="center"/>
          </w:tcPr>
          <w:p w14:paraId="5A806BAE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81" w:type="dxa"/>
            <w:vAlign w:val="center"/>
          </w:tcPr>
          <w:p w14:paraId="0BAFDA71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M</w:t>
            </w:r>
          </w:p>
        </w:tc>
        <w:tc>
          <w:tcPr>
            <w:tcW w:w="1178" w:type="dxa"/>
            <w:vAlign w:val="center"/>
          </w:tcPr>
          <w:p w14:paraId="745BC790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68" w:type="dxa"/>
          </w:tcPr>
          <w:p w14:paraId="0003C718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1031CE" w14:paraId="27E49208" w14:textId="77777777" w:rsidTr="001031CE">
        <w:trPr>
          <w:trHeight w:val="852"/>
        </w:trPr>
        <w:tc>
          <w:tcPr>
            <w:tcW w:w="1178" w:type="dxa"/>
            <w:vAlign w:val="center"/>
          </w:tcPr>
          <w:p w14:paraId="1EB78708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79" w:type="dxa"/>
            <w:vAlign w:val="center"/>
          </w:tcPr>
          <w:p w14:paraId="01C40ECC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P</w:t>
            </w:r>
          </w:p>
        </w:tc>
        <w:tc>
          <w:tcPr>
            <w:tcW w:w="1179" w:type="dxa"/>
            <w:vAlign w:val="center"/>
          </w:tcPr>
          <w:p w14:paraId="59784B83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A</w:t>
            </w:r>
          </w:p>
        </w:tc>
        <w:tc>
          <w:tcPr>
            <w:tcW w:w="1179" w:type="dxa"/>
            <w:vAlign w:val="center"/>
          </w:tcPr>
          <w:p w14:paraId="76F5C6E7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R</w:t>
            </w:r>
          </w:p>
        </w:tc>
        <w:tc>
          <w:tcPr>
            <w:tcW w:w="1179" w:type="dxa"/>
            <w:vAlign w:val="center"/>
          </w:tcPr>
          <w:p w14:paraId="4DDC9111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A</w:t>
            </w:r>
          </w:p>
        </w:tc>
        <w:tc>
          <w:tcPr>
            <w:tcW w:w="1178" w:type="dxa"/>
            <w:vAlign w:val="center"/>
          </w:tcPr>
          <w:p w14:paraId="21B60A7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M</w:t>
            </w:r>
          </w:p>
        </w:tc>
        <w:tc>
          <w:tcPr>
            <w:tcW w:w="1179" w:type="dxa"/>
            <w:vAlign w:val="center"/>
          </w:tcPr>
          <w:p w14:paraId="5FBCA0DE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</w:t>
            </w:r>
          </w:p>
        </w:tc>
        <w:tc>
          <w:tcPr>
            <w:tcW w:w="1177" w:type="dxa"/>
            <w:vAlign w:val="center"/>
          </w:tcPr>
          <w:p w14:paraId="6274477A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T</w:t>
            </w:r>
          </w:p>
        </w:tc>
        <w:tc>
          <w:tcPr>
            <w:tcW w:w="1181" w:type="dxa"/>
            <w:vAlign w:val="center"/>
          </w:tcPr>
          <w:p w14:paraId="21E70391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R</w:t>
            </w:r>
          </w:p>
        </w:tc>
        <w:tc>
          <w:tcPr>
            <w:tcW w:w="1178" w:type="dxa"/>
            <w:vAlign w:val="center"/>
          </w:tcPr>
          <w:p w14:paraId="368088E6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U</w:t>
            </w:r>
          </w:p>
        </w:tc>
        <w:tc>
          <w:tcPr>
            <w:tcW w:w="1168" w:type="dxa"/>
          </w:tcPr>
          <w:p w14:paraId="7C10B45F" w14:textId="77777777" w:rsidR="001031CE" w:rsidRDefault="001031CE" w:rsidP="001031CE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</w:p>
        </w:tc>
      </w:tr>
    </w:tbl>
    <w:p w14:paraId="06C2F794" w14:textId="77777777" w:rsidR="007A446B" w:rsidRDefault="007A44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0A0A4DD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DE15953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sectPr w:rsidR="002A4D1D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CA5696"/>
    <w:multiLevelType w:val="hybridMultilevel"/>
    <w:tmpl w:val="E7D2E0A6"/>
    <w:lvl w:ilvl="0" w:tplc="ECBECCC8">
      <w:start w:val="1"/>
      <w:numFmt w:val="decimal"/>
      <w:lvlText w:val="%1."/>
      <w:lvlJc w:val="left"/>
      <w:pPr>
        <w:ind w:left="1499" w:hanging="360"/>
      </w:pPr>
      <w:rPr>
        <w:sz w:val="24"/>
      </w:rPr>
    </w:lvl>
    <w:lvl w:ilvl="1" w:tplc="04180019" w:tentative="1">
      <w:start w:val="1"/>
      <w:numFmt w:val="lowerLetter"/>
      <w:lvlText w:val="%2."/>
      <w:lvlJc w:val="left"/>
      <w:pPr>
        <w:ind w:left="2219" w:hanging="360"/>
      </w:pPr>
    </w:lvl>
    <w:lvl w:ilvl="2" w:tplc="0418001B" w:tentative="1">
      <w:start w:val="1"/>
      <w:numFmt w:val="lowerRoman"/>
      <w:lvlText w:val="%3."/>
      <w:lvlJc w:val="right"/>
      <w:pPr>
        <w:ind w:left="2939" w:hanging="180"/>
      </w:pPr>
    </w:lvl>
    <w:lvl w:ilvl="3" w:tplc="0418000F" w:tentative="1">
      <w:start w:val="1"/>
      <w:numFmt w:val="decimal"/>
      <w:lvlText w:val="%4."/>
      <w:lvlJc w:val="left"/>
      <w:pPr>
        <w:ind w:left="3659" w:hanging="360"/>
      </w:pPr>
    </w:lvl>
    <w:lvl w:ilvl="4" w:tplc="04180019" w:tentative="1">
      <w:start w:val="1"/>
      <w:numFmt w:val="lowerLetter"/>
      <w:lvlText w:val="%5."/>
      <w:lvlJc w:val="left"/>
      <w:pPr>
        <w:ind w:left="4379" w:hanging="360"/>
      </w:pPr>
    </w:lvl>
    <w:lvl w:ilvl="5" w:tplc="0418001B" w:tentative="1">
      <w:start w:val="1"/>
      <w:numFmt w:val="lowerRoman"/>
      <w:lvlText w:val="%6."/>
      <w:lvlJc w:val="right"/>
      <w:pPr>
        <w:ind w:left="5099" w:hanging="180"/>
      </w:pPr>
    </w:lvl>
    <w:lvl w:ilvl="6" w:tplc="0418000F" w:tentative="1">
      <w:start w:val="1"/>
      <w:numFmt w:val="decimal"/>
      <w:lvlText w:val="%7."/>
      <w:lvlJc w:val="left"/>
      <w:pPr>
        <w:ind w:left="5819" w:hanging="360"/>
      </w:pPr>
    </w:lvl>
    <w:lvl w:ilvl="7" w:tplc="04180019" w:tentative="1">
      <w:start w:val="1"/>
      <w:numFmt w:val="lowerLetter"/>
      <w:lvlText w:val="%8."/>
      <w:lvlJc w:val="left"/>
      <w:pPr>
        <w:ind w:left="6539" w:hanging="360"/>
      </w:pPr>
    </w:lvl>
    <w:lvl w:ilvl="8" w:tplc="0418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D051B"/>
    <w:multiLevelType w:val="hybridMultilevel"/>
    <w:tmpl w:val="38EE8FAE"/>
    <w:lvl w:ilvl="0" w:tplc="0418000F">
      <w:start w:val="1"/>
      <w:numFmt w:val="decimal"/>
      <w:lvlText w:val="%1."/>
      <w:lvlJc w:val="left"/>
      <w:pPr>
        <w:ind w:left="779" w:hanging="360"/>
      </w:pPr>
    </w:lvl>
    <w:lvl w:ilvl="1" w:tplc="04180019" w:tentative="1">
      <w:start w:val="1"/>
      <w:numFmt w:val="lowerLetter"/>
      <w:lvlText w:val="%2."/>
      <w:lvlJc w:val="left"/>
      <w:pPr>
        <w:ind w:left="1499" w:hanging="360"/>
      </w:pPr>
    </w:lvl>
    <w:lvl w:ilvl="2" w:tplc="0418001B" w:tentative="1">
      <w:start w:val="1"/>
      <w:numFmt w:val="lowerRoman"/>
      <w:lvlText w:val="%3."/>
      <w:lvlJc w:val="right"/>
      <w:pPr>
        <w:ind w:left="2219" w:hanging="180"/>
      </w:pPr>
    </w:lvl>
    <w:lvl w:ilvl="3" w:tplc="0418000F" w:tentative="1">
      <w:start w:val="1"/>
      <w:numFmt w:val="decimal"/>
      <w:lvlText w:val="%4."/>
      <w:lvlJc w:val="left"/>
      <w:pPr>
        <w:ind w:left="2939" w:hanging="360"/>
      </w:pPr>
    </w:lvl>
    <w:lvl w:ilvl="4" w:tplc="04180019" w:tentative="1">
      <w:start w:val="1"/>
      <w:numFmt w:val="lowerLetter"/>
      <w:lvlText w:val="%5."/>
      <w:lvlJc w:val="left"/>
      <w:pPr>
        <w:ind w:left="3659" w:hanging="360"/>
      </w:pPr>
    </w:lvl>
    <w:lvl w:ilvl="5" w:tplc="0418001B" w:tentative="1">
      <w:start w:val="1"/>
      <w:numFmt w:val="lowerRoman"/>
      <w:lvlText w:val="%6."/>
      <w:lvlJc w:val="right"/>
      <w:pPr>
        <w:ind w:left="4379" w:hanging="180"/>
      </w:pPr>
    </w:lvl>
    <w:lvl w:ilvl="6" w:tplc="0418000F" w:tentative="1">
      <w:start w:val="1"/>
      <w:numFmt w:val="decimal"/>
      <w:lvlText w:val="%7."/>
      <w:lvlJc w:val="left"/>
      <w:pPr>
        <w:ind w:left="5099" w:hanging="360"/>
      </w:pPr>
    </w:lvl>
    <w:lvl w:ilvl="7" w:tplc="04180019" w:tentative="1">
      <w:start w:val="1"/>
      <w:numFmt w:val="lowerLetter"/>
      <w:lvlText w:val="%8."/>
      <w:lvlJc w:val="left"/>
      <w:pPr>
        <w:ind w:left="5819" w:hanging="360"/>
      </w:pPr>
    </w:lvl>
    <w:lvl w:ilvl="8" w:tplc="0418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70EC65B0"/>
    <w:multiLevelType w:val="hybridMultilevel"/>
    <w:tmpl w:val="CB400B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5A"/>
    <w:rsid w:val="000119A8"/>
    <w:rsid w:val="00014D73"/>
    <w:rsid w:val="000453D2"/>
    <w:rsid w:val="000719C9"/>
    <w:rsid w:val="001031CE"/>
    <w:rsid w:val="001039D5"/>
    <w:rsid w:val="00130519"/>
    <w:rsid w:val="00171C1E"/>
    <w:rsid w:val="00176219"/>
    <w:rsid w:val="001E3BED"/>
    <w:rsid w:val="001F23D0"/>
    <w:rsid w:val="002659A2"/>
    <w:rsid w:val="00274538"/>
    <w:rsid w:val="002874F9"/>
    <w:rsid w:val="002A185A"/>
    <w:rsid w:val="002A4D1D"/>
    <w:rsid w:val="002C261A"/>
    <w:rsid w:val="002C6F22"/>
    <w:rsid w:val="00333651"/>
    <w:rsid w:val="00343D79"/>
    <w:rsid w:val="003D7663"/>
    <w:rsid w:val="00443B02"/>
    <w:rsid w:val="00476785"/>
    <w:rsid w:val="00505872"/>
    <w:rsid w:val="005968ED"/>
    <w:rsid w:val="005F4169"/>
    <w:rsid w:val="006121B3"/>
    <w:rsid w:val="00697BE2"/>
    <w:rsid w:val="006D5BCD"/>
    <w:rsid w:val="00716550"/>
    <w:rsid w:val="007679D4"/>
    <w:rsid w:val="007853C9"/>
    <w:rsid w:val="007A446B"/>
    <w:rsid w:val="007F5997"/>
    <w:rsid w:val="00823205"/>
    <w:rsid w:val="008B524C"/>
    <w:rsid w:val="008C10A1"/>
    <w:rsid w:val="008C3335"/>
    <w:rsid w:val="00935D6D"/>
    <w:rsid w:val="00944586"/>
    <w:rsid w:val="00A02A6A"/>
    <w:rsid w:val="00A14202"/>
    <w:rsid w:val="00A4018E"/>
    <w:rsid w:val="00A56F02"/>
    <w:rsid w:val="00A80F66"/>
    <w:rsid w:val="00AA70B1"/>
    <w:rsid w:val="00AC6029"/>
    <w:rsid w:val="00AF5EF3"/>
    <w:rsid w:val="00B00CD5"/>
    <w:rsid w:val="00B652A1"/>
    <w:rsid w:val="00BA6250"/>
    <w:rsid w:val="00C2174E"/>
    <w:rsid w:val="00C460D8"/>
    <w:rsid w:val="00C60312"/>
    <w:rsid w:val="00CD6E80"/>
    <w:rsid w:val="00D154BA"/>
    <w:rsid w:val="00D524EF"/>
    <w:rsid w:val="00D56494"/>
    <w:rsid w:val="00D800BC"/>
    <w:rsid w:val="00DA2A01"/>
    <w:rsid w:val="00DC6E0D"/>
    <w:rsid w:val="00E91526"/>
    <w:rsid w:val="00EC2275"/>
    <w:rsid w:val="00EC40D7"/>
    <w:rsid w:val="00F0365D"/>
    <w:rsid w:val="00FA305F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07E1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2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</w:style>
  <w:style w:type="table" w:styleId="a5">
    <w:name w:val="Table Grid"/>
    <w:basedOn w:val="a1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character" w:styleId="a8">
    <w:name w:val="Hyperlink"/>
    <w:basedOn w:val="a0"/>
    <w:uiPriority w:val="99"/>
    <w:unhideWhenUsed/>
    <w:rsid w:val="00C6031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C2275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02A6A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DC6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cDxRqE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s://ibn.idsi.md/sites/default/files/imag_file/Probleme%20actuale%20ale%20didacticii%20%C5%9Ftiin%C5%A3elor%20reale-17-24.pdf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presentation/d/1N8X_5EHT6ZYlgvWEt1yJDT6qVhjpINln/ed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bit.ly/4cDxR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0ED1D05-FD53-4B11-9088-9B1B83C0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6</Pages>
  <Words>951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RePack by Diakov</cp:lastModifiedBy>
  <cp:revision>19</cp:revision>
  <dcterms:created xsi:type="dcterms:W3CDTF">2024-07-26T15:30:00Z</dcterms:created>
  <dcterms:modified xsi:type="dcterms:W3CDTF">2024-10-28T07:47:00Z</dcterms:modified>
</cp:coreProperties>
</file>