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C589D" w14:textId="77777777" w:rsidR="00253C2C" w:rsidRDefault="00253C2C" w:rsidP="00253C2C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  <w:bookmarkStart w:id="0" w:name="_Hlk180615499"/>
      <w:bookmarkEnd w:id="0"/>
      <w:r>
        <w:rPr>
          <w:rFonts w:ascii="Times New Roman" w:hAnsi="Times New Roman" w:cs="Times New Roman"/>
          <w:noProof/>
          <w:sz w:val="24"/>
          <w:szCs w:val="24"/>
          <w:lang w:val="ro-RO"/>
        </w:rPr>
        <w:t>PROIECT DIDACTIC AL LECȚIEI</w:t>
      </w:r>
    </w:p>
    <w:p w14:paraId="4DF04E15" w14:textId="77777777" w:rsidR="00253C2C" w:rsidRDefault="00253C2C" w:rsidP="00253C2C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Disciplina: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Matematică</w:t>
      </w:r>
    </w:p>
    <w:p w14:paraId="16F06DAC" w14:textId="77777777" w:rsidR="00253C2C" w:rsidRDefault="00253C2C" w:rsidP="00253C2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Clasa: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a X-a, profil real</w:t>
      </w:r>
    </w:p>
    <w:p w14:paraId="20AC247F" w14:textId="77777777" w:rsidR="00253C2C" w:rsidRDefault="00253C2C" w:rsidP="00253C2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conținut: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Funcții reale</w:t>
      </w:r>
    </w:p>
    <w:p w14:paraId="0700DAC8" w14:textId="4EF8F920" w:rsidR="00253C2C" w:rsidRDefault="00253C2C" w:rsidP="00253C2C">
      <w:pPr>
        <w:spacing w:after="0" w:line="360" w:lineRule="auto"/>
        <w:jc w:val="both"/>
        <w:rPr>
          <w:rFonts w:ascii="Times New Roman" w:hAnsi="Times New Roman" w:cs="Times New Roman"/>
          <w:noProof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Numărul lecției în unitatea de conținut: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5/8</w:t>
      </w:r>
      <w:r>
        <w:rPr>
          <w:rFonts w:ascii="Times New Roman" w:hAnsi="Times New Roman" w:cs="Times New Roman"/>
          <w:noProof/>
          <w:sz w:val="44"/>
          <w:szCs w:val="44"/>
          <w:lang w:val="ro-RO"/>
        </w:rPr>
        <w:t xml:space="preserve"> </w:t>
      </w:r>
    </w:p>
    <w:p w14:paraId="46D5D870" w14:textId="77777777" w:rsidR="00253C2C" w:rsidRDefault="00253C2C" w:rsidP="00253C2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Subiectul lecției: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Funcții inversabile. Funcția inversă</w:t>
      </w:r>
    </w:p>
    <w:p w14:paraId="14DD19DB" w14:textId="77777777" w:rsidR="00253C2C" w:rsidRDefault="00253C2C" w:rsidP="00253C2C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Unități de competență:</w:t>
      </w:r>
    </w:p>
    <w:p w14:paraId="01359FE2" w14:textId="77777777" w:rsidR="00253C2C" w:rsidRDefault="00253C2C" w:rsidP="00253C2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4.2. Recunoașterea dependențelor funcționale în situații reale și/sau modelate și reprezentarea lor în diverse moduri (analitic, grafic, tabelar, prin diagrame).</w:t>
      </w:r>
    </w:p>
    <w:p w14:paraId="014352DC" w14:textId="77777777" w:rsidR="00253C2C" w:rsidRDefault="00253C2C" w:rsidP="00253C2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bookmarkStart w:id="1" w:name="_Hlk181189284"/>
      <w:r>
        <w:rPr>
          <w:rFonts w:ascii="Times New Roman" w:hAnsi="Times New Roman" w:cs="Times New Roman"/>
          <w:noProof/>
          <w:sz w:val="24"/>
          <w:szCs w:val="24"/>
          <w:lang w:val="ro-RO"/>
        </w:rPr>
        <w:t>4.3. Deducerea unor proprietăți (monotonie, paritate, periodicitate, mărginire, zerouri, extreme) ale funcțiilor numerice prin metode analitice și/sau prin lectură grafică.</w:t>
      </w:r>
    </w:p>
    <w:bookmarkEnd w:id="1"/>
    <w:p w14:paraId="0ECE666B" w14:textId="77777777" w:rsidR="00253C2C" w:rsidRDefault="00253C2C" w:rsidP="00253C2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4.4. Aplicarea funcțiilor pentru identificarea și explicarea unor fenomene, procese fizice, chimice, biologice, sociale, economice.</w:t>
      </w:r>
    </w:p>
    <w:p w14:paraId="1F3BC118" w14:textId="77777777" w:rsidR="00253C2C" w:rsidRDefault="00253C2C" w:rsidP="00253C2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4.5. Explorarea proprietăților funcțiilor și a operațiilor cu funcții în rezolvarea problemelor din diverse domenii.</w:t>
      </w:r>
    </w:p>
    <w:p w14:paraId="526B72F9" w14:textId="77777777" w:rsidR="00253C2C" w:rsidRDefault="00253C2C" w:rsidP="00253C2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4.6. Justificarea unui demers, rezultat obținut sau dar cu funcții, utilizând argumentări, demonstrații.</w:t>
      </w:r>
    </w:p>
    <w:p w14:paraId="7F2693F5" w14:textId="77777777" w:rsidR="00253C2C" w:rsidRDefault="00253C2C" w:rsidP="00253C2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Obiective operaționale: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La finele lecției, elevii vor fi capabili:</w:t>
      </w:r>
    </w:p>
    <w:p w14:paraId="060709E8" w14:textId="77777777" w:rsidR="00253C2C" w:rsidRDefault="00253C2C" w:rsidP="00253C2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 xml:space="preserve">O1  -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i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dentifice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utilizeze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corect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terminologia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specifică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funcțiilor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inversabile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recunoască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caracteristicile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funcțiilor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injective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surjective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bijective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5713ABF9" w14:textId="77777777" w:rsidR="00253C2C" w:rsidRDefault="00253C2C" w:rsidP="00253C2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 xml:space="preserve">O2 -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d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emonstreze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funcție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este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bijectivă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determine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funcția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inversă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prin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metode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analitice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aplicând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corect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formulele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proprietățile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funcțiilor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28B94D1F" w14:textId="77777777" w:rsidR="00253C2C" w:rsidRDefault="00253C2C" w:rsidP="00253C2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 xml:space="preserve">O3 -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a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plice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metoda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calcul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funcția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inversă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la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funcții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simple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compuse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verifice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rezultatele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prin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compunerea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funcției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inversa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67D053AF" w14:textId="77777777" w:rsidR="00253C2C" w:rsidRDefault="00253C2C" w:rsidP="00253C2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O4 - să a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nalizeze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interpreteze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rezultatele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obținute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din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punctul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vedere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injectivității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surjectivității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funcțiilor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extrăgând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concluzii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despre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domeniul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codomeniul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acestora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3E274DF8" w14:textId="755F317D" w:rsidR="00253C2C" w:rsidRDefault="00253C2C" w:rsidP="00253C2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Tipul lecției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: </w:t>
      </w:r>
      <w:bookmarkStart w:id="2" w:name="_Hlk181188099"/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Lecție de formare a capacităților de </w:t>
      </w:r>
      <w:r w:rsidR="00D64B02">
        <w:rPr>
          <w:rFonts w:ascii="Times New Roman" w:hAnsi="Times New Roman" w:cs="Times New Roman"/>
          <w:noProof/>
          <w:sz w:val="24"/>
          <w:szCs w:val="24"/>
          <w:lang w:val="ro-RO"/>
        </w:rPr>
        <w:t>înțelegere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cunoștințelor</w:t>
      </w:r>
      <w:bookmarkEnd w:id="2"/>
      <w:r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04E7046E" w14:textId="77777777" w:rsidR="00253C2C" w:rsidRDefault="00253C2C" w:rsidP="00253C2C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Tehnologii didactice:</w:t>
      </w:r>
    </w:p>
    <w:p w14:paraId="2DA1A191" w14:textId="77777777" w:rsidR="00253C2C" w:rsidRDefault="00253C2C" w:rsidP="00253C2C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Forme: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activitate frontală, activitate individuală</w:t>
      </w:r>
    </w:p>
    <w:p w14:paraId="2CBFF498" w14:textId="77777777" w:rsidR="00253C2C" w:rsidRDefault="00253C2C" w:rsidP="00253C2C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Metode: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demonstrație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conversație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frontal, </w:t>
      </w:r>
      <w:proofErr w:type="spellStart"/>
      <w:r>
        <w:rPr>
          <w:rFonts w:ascii="Times New Roman" w:hAnsi="Times New Roman" w:cs="Times New Roman"/>
          <w:sz w:val="24"/>
          <w:szCs w:val="24"/>
        </w:rPr>
        <w:t>explicație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>
        <w:rPr>
          <w:rFonts w:ascii="Times New Roman" w:hAnsi="Times New Roman" w:cs="Times New Roman"/>
          <w:sz w:val="24"/>
          <w:szCs w:val="24"/>
        </w:rPr>
        <w:t>, feedback-ul.</w:t>
      </w:r>
    </w:p>
    <w:p w14:paraId="5B17388B" w14:textId="77777777" w:rsidR="00253C2C" w:rsidRDefault="00253C2C" w:rsidP="00253C2C">
      <w:pPr>
        <w:pStyle w:val="a4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Mijloace de învățământ: </w:t>
      </w:r>
    </w:p>
    <w:p w14:paraId="24E117B8" w14:textId="77777777" w:rsidR="00253C2C" w:rsidRDefault="00253C2C" w:rsidP="00253C2C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t>I. Achiri, P. Efros, V. Garit, N. Prodan. Matematică. Manual pentru clasa a X-a. Editura Prut Internațional. Chișinău, 2012;</w:t>
      </w:r>
    </w:p>
    <w:p w14:paraId="6A57C4E8" w14:textId="77777777" w:rsidR="00253C2C" w:rsidRDefault="00253C2C" w:rsidP="00253C2C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Computerul; </w:t>
      </w:r>
    </w:p>
    <w:p w14:paraId="4429FB08" w14:textId="77777777" w:rsidR="00253C2C" w:rsidRDefault="00253C2C" w:rsidP="00253C2C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Proiectorul sau tabla interactivă;</w:t>
      </w:r>
    </w:p>
    <w:p w14:paraId="19903A53" w14:textId="23C30E7D" w:rsidR="00253C2C" w:rsidRPr="00C95274" w:rsidRDefault="00253C2C" w:rsidP="00253C2C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Fișe de lucru nr.1</w:t>
      </w:r>
    </w:p>
    <w:p w14:paraId="0D0FA2C9" w14:textId="32B7CB91" w:rsidR="00C95274" w:rsidRDefault="00B91E42" w:rsidP="00253C2C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hyperlink r:id="rId5" w:history="1">
        <w:r w:rsidR="00C95274" w:rsidRPr="00A96881">
          <w:rPr>
            <w:rStyle w:val="a3"/>
            <w:rFonts w:ascii="Times New Roman" w:hAnsi="Times New Roman" w:cs="Times New Roman"/>
            <w:noProof/>
            <w:sz w:val="24"/>
            <w:szCs w:val="24"/>
            <w:lang w:val="ro-RO"/>
          </w:rPr>
          <w:t>www.educatieonline.md</w:t>
        </w:r>
      </w:hyperlink>
      <w:r w:rsidR="00C95274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</w:p>
    <w:p w14:paraId="235F0D1E" w14:textId="77777777" w:rsidR="00B91E42" w:rsidRPr="00B91E42" w:rsidRDefault="00C95274" w:rsidP="00B91E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Style w:val="a3"/>
          <w:rFonts w:ascii="Times New Roman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MD"/>
        </w:rPr>
        <w:t xml:space="preserve"> </w:t>
      </w:r>
      <w:r w:rsidR="00253C2C">
        <w:rPr>
          <w:rStyle w:val="a3"/>
          <w:rFonts w:ascii="Times New Roman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MD"/>
        </w:rPr>
        <w:t>Eval</w:t>
      </w:r>
      <w:r w:rsidR="00253C2C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uarea:</w:t>
      </w:r>
      <w:r w:rsidR="00253C2C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</w:t>
      </w:r>
      <w:r w:rsidR="00B91E42" w:rsidRPr="00B91E42">
        <w:rPr>
          <w:rFonts w:ascii="Times New Roman" w:hAnsi="Times New Roman" w:cs="Times New Roman"/>
          <w:sz w:val="24"/>
          <w:szCs w:val="24"/>
          <w:lang w:val="ro-MD"/>
        </w:rPr>
        <w:t>evaluare frontală, evaluare orală și în scris; produse: răspuns oral, exercițiu rezolvat.</w:t>
      </w:r>
    </w:p>
    <w:p w14:paraId="488EF29F" w14:textId="1086F305" w:rsidR="00253C2C" w:rsidRDefault="00253C2C" w:rsidP="00CA446F">
      <w:pPr>
        <w:spacing w:after="0" w:line="360" w:lineRule="auto"/>
        <w:jc w:val="both"/>
        <w:rPr>
          <w:rFonts w:ascii="Times New Roman" w:hAnsi="Times New Roman" w:cs="Times New Roman"/>
          <w:noProof/>
          <w:kern w:val="0"/>
          <w:sz w:val="24"/>
          <w:szCs w:val="24"/>
          <w:lang w:val="ro-RO"/>
        </w:rPr>
        <w:sectPr w:rsidR="00253C2C">
          <w:pgSz w:w="12240" w:h="15840"/>
          <w:pgMar w:top="1440" w:right="1440" w:bottom="1276" w:left="1440" w:header="720" w:footer="720" w:gutter="0"/>
          <w:cols w:space="720"/>
        </w:sectPr>
      </w:pPr>
    </w:p>
    <w:p w14:paraId="7724CAF6" w14:textId="77777777" w:rsidR="00253C2C" w:rsidRDefault="00253C2C" w:rsidP="00253C2C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lastRenderedPageBreak/>
        <w:t>Scenariul lecției</w:t>
      </w:r>
    </w:p>
    <w:tbl>
      <w:tblPr>
        <w:tblStyle w:val="a5"/>
        <w:tblW w:w="14651" w:type="dxa"/>
        <w:tblInd w:w="0" w:type="dxa"/>
        <w:tblLook w:val="04A0" w:firstRow="1" w:lastRow="0" w:firstColumn="1" w:lastColumn="0" w:noHBand="0" w:noVBand="1"/>
      </w:tblPr>
      <w:tblGrid>
        <w:gridCol w:w="1309"/>
        <w:gridCol w:w="1136"/>
        <w:gridCol w:w="8927"/>
        <w:gridCol w:w="849"/>
        <w:gridCol w:w="2430"/>
      </w:tblGrid>
      <w:tr w:rsidR="00253C2C" w14:paraId="4E55F08F" w14:textId="77777777" w:rsidTr="00253C2C">
        <w:trPr>
          <w:cantSplit/>
          <w:trHeight w:val="20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2F89" w14:textId="77777777" w:rsidR="00253C2C" w:rsidRDefault="00253C2C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kern w:val="0"/>
                <w:sz w:val="24"/>
                <w:szCs w:val="24"/>
                <w:lang w:val="ro-RO"/>
              </w:rPr>
              <w:t>Etape ale activității didactice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7176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kern w:val="0"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9BC7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kern w:val="0"/>
                <w:sz w:val="24"/>
                <w:szCs w:val="24"/>
                <w:lang w:val="ro-RO"/>
              </w:rPr>
              <w:t>Demersul acțional al lec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kern w:val="0"/>
                <w:sz w:val="24"/>
                <w:szCs w:val="24"/>
                <w:lang w:val="ru-RU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kern w:val="0"/>
                <w:sz w:val="24"/>
                <w:szCs w:val="24"/>
                <w:lang w:val="ro-RO"/>
              </w:rPr>
              <w:t>iei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E7F3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kern w:val="0"/>
                <w:sz w:val="24"/>
                <w:szCs w:val="24"/>
                <w:lang w:val="ro-RO"/>
              </w:rPr>
              <w:t>Timp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3A22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kern w:val="0"/>
                <w:sz w:val="24"/>
                <w:szCs w:val="24"/>
                <w:lang w:val="ro-RO"/>
              </w:rPr>
              <w:t xml:space="preserve">Tehnologia realizării </w:t>
            </w:r>
            <w:r>
              <w:rPr>
                <w:rFonts w:ascii="Times New Roman" w:hAnsi="Times New Roman" w:cs="Times New Roman"/>
                <w:i/>
                <w:iCs/>
                <w:noProof/>
                <w:kern w:val="0"/>
                <w:sz w:val="24"/>
                <w:szCs w:val="24"/>
                <w:lang w:val="ro-RO"/>
              </w:rPr>
              <w:t>(Metodă\ Formă de activitate\ Resurse)</w:t>
            </w:r>
          </w:p>
        </w:tc>
      </w:tr>
      <w:tr w:rsidR="00253C2C" w14:paraId="1026EB49" w14:textId="77777777" w:rsidTr="00253C2C">
        <w:trPr>
          <w:trHeight w:val="20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7F5B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A4FF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836E" w14:textId="3A6B2C3B" w:rsidR="00253C2C" w:rsidRDefault="00253C2C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  <w:t>Moment organizatoric. Se stabilește un climat corespunzător desfășurării lecției (salutul, prezența la lecție).</w:t>
            </w:r>
          </w:p>
          <w:p w14:paraId="3C8CA21C" w14:textId="48B681BA" w:rsidR="00C95274" w:rsidRDefault="00C95274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  <w:t>Pentru a verifica cum elevii au studiat tema din par. 2.7 se propune o activitate educativă:</w:t>
            </w:r>
          </w:p>
          <w:p w14:paraId="1E410707" w14:textId="6DB06582" w:rsidR="00253C2C" w:rsidRDefault="00B91E42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  <w:hyperlink r:id="rId6" w:history="1">
              <w:r w:rsidR="00C95274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  <w:lang w:val="ro-RO"/>
                </w:rPr>
                <w:t>https://www.educatieonline.md/details?7370e2b5-5c8d-4257-8ec6-4103f629813f</w:t>
              </w:r>
            </w:hyperlink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58F5" w14:textId="51F4C1B4" w:rsidR="00253C2C" w:rsidRDefault="00386294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  <w:t xml:space="preserve">1 </w:t>
            </w:r>
            <w:r w:rsidR="00253C2C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  <w:t>min.</w:t>
            </w:r>
          </w:p>
          <w:p w14:paraId="35B80164" w14:textId="6F1A1B7D" w:rsidR="00386294" w:rsidRDefault="00386294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579D7329" w14:textId="4024AC89" w:rsidR="00386294" w:rsidRDefault="00386294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  <w:t>9 min.</w:t>
            </w:r>
          </w:p>
          <w:p w14:paraId="60051476" w14:textId="67B5730D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E07D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  <w:t>Conversație frontală</w:t>
            </w:r>
          </w:p>
        </w:tc>
      </w:tr>
      <w:tr w:rsidR="00253C2C" w14:paraId="5D663585" w14:textId="77777777" w:rsidTr="00253C2C">
        <w:trPr>
          <w:trHeight w:val="20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3917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E7CA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ro-RO"/>
              </w:rPr>
            </w:pPr>
          </w:p>
          <w:p w14:paraId="040938AE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ro-RO"/>
              </w:rPr>
            </w:pPr>
          </w:p>
          <w:p w14:paraId="70D02E45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ro-RO"/>
              </w:rPr>
            </w:pPr>
          </w:p>
          <w:p w14:paraId="7D8BFCB5" w14:textId="59FBCBB3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ro-RO"/>
              </w:rPr>
              <w:t>O1</w:t>
            </w:r>
          </w:p>
          <w:p w14:paraId="2BC27A41" w14:textId="5ED8DC7D" w:rsidR="00386294" w:rsidRDefault="003862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ro-RO"/>
              </w:rPr>
            </w:pPr>
          </w:p>
          <w:p w14:paraId="408F8F30" w14:textId="77777777" w:rsidR="00386294" w:rsidRDefault="003862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ro-RO"/>
              </w:rPr>
            </w:pPr>
          </w:p>
          <w:p w14:paraId="7E6A9E77" w14:textId="5E74EDDE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ro-RO"/>
              </w:rPr>
              <w:t>O2</w:t>
            </w:r>
          </w:p>
          <w:p w14:paraId="46D637C9" w14:textId="23270791" w:rsidR="00386294" w:rsidRDefault="003862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ro-RO"/>
              </w:rPr>
            </w:pPr>
          </w:p>
          <w:p w14:paraId="2B5A0E95" w14:textId="77777777" w:rsidR="00386294" w:rsidRDefault="003862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ro-RO"/>
              </w:rPr>
            </w:pPr>
          </w:p>
          <w:p w14:paraId="5B4E3F07" w14:textId="38EE39DA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ro-RO"/>
              </w:rPr>
              <w:t>O3</w:t>
            </w:r>
          </w:p>
          <w:p w14:paraId="262E443A" w14:textId="57FC2B5A" w:rsidR="00386294" w:rsidRDefault="003862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ro-RO"/>
              </w:rPr>
            </w:pPr>
          </w:p>
          <w:p w14:paraId="00180413" w14:textId="77777777" w:rsidR="00386294" w:rsidRDefault="003862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ro-RO"/>
              </w:rPr>
            </w:pPr>
          </w:p>
          <w:p w14:paraId="63D4DCDD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ro-RO"/>
              </w:rPr>
              <w:t>O4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2F4E" w14:textId="62CC351C" w:rsidR="00253C2C" w:rsidRDefault="00253C2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  <w:t>Pentru aprofundarea cunoștințelor acumulate la lecția precedentă se propune spre rezolvare o serie de sarcini</w:t>
            </w:r>
            <w:r w:rsidR="00A20DAA"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  <w:t xml:space="preserve"> care vor fi rezolvate de către elevi la tablă. Profesorul </w:t>
            </w:r>
            <w:r w:rsidR="00C95274"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  <w:t>pe parcursul lecției ghidează elevii</w:t>
            </w:r>
            <w:r w:rsidR="00A20DAA"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  <w:t>.</w:t>
            </w:r>
          </w:p>
          <w:p w14:paraId="06B0C198" w14:textId="2A361780" w:rsidR="00253C2C" w:rsidRDefault="00253C2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</w:rPr>
              <w:t>Sarcina 1: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  <w:t xml:space="preserve"> Să se studieze injectivi</w:t>
            </w:r>
            <w:r w:rsidR="00A20DAA"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  <w:t>atea următoarelo</w:t>
            </w:r>
            <w:r w:rsidR="00A20DAA"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  <w:t>r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  <w:t xml:space="preserve"> funcții:</w:t>
            </w:r>
          </w:p>
          <w:p w14:paraId="45FF9A3E" w14:textId="77777777" w:rsidR="00253C2C" w:rsidRDefault="00253C2C" w:rsidP="0050085E">
            <w:pPr>
              <w:pStyle w:val="a4"/>
              <w:numPr>
                <w:ilvl w:val="2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MD"/>
              </w:rPr>
              <w:t>f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 xml:space="preserve">:R→R,  </m:t>
              </m:r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val="ro-RO"/>
                </w:rPr>
                <m:t>=3x+2</m:t>
              </m:r>
            </m:oMath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o-RO"/>
              </w:rPr>
              <w:t>;</w:t>
            </w:r>
          </w:p>
          <w:p w14:paraId="79CD14F0" w14:textId="77777777" w:rsidR="00253C2C" w:rsidRDefault="00253C2C" w:rsidP="0050085E">
            <w:pPr>
              <w:pStyle w:val="a4"/>
              <w:numPr>
                <w:ilvl w:val="2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MD"/>
              </w:rPr>
              <w:t>f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:R∖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5</m:t>
                  </m:r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 xml:space="preserve">→R, </m:t>
              </m:r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x-5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;</m:t>
              </m:r>
            </m:oMath>
          </w:p>
          <w:p w14:paraId="4BA921EA" w14:textId="4F1E4C1C" w:rsidR="00253C2C" w:rsidRPr="00C95274" w:rsidRDefault="00253C2C" w:rsidP="0050085E">
            <w:pPr>
              <w:pStyle w:val="a4"/>
              <w:numPr>
                <w:ilvl w:val="2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MD"/>
              </w:rPr>
              <w:t>f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 xml:space="preserve">:R→R, </m:t>
              </m:r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-3x</m:t>
              </m:r>
            </m:oMath>
            <w:r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ro-RO"/>
              </w:rPr>
              <w:t>.</w:t>
            </w:r>
          </w:p>
          <w:p w14:paraId="585ABF50" w14:textId="11E73623" w:rsidR="00C95274" w:rsidRPr="00C95274" w:rsidRDefault="00C95274" w:rsidP="00C95274">
            <w:pPr>
              <w:pStyle w:val="a4"/>
              <w:spacing w:line="276" w:lineRule="auto"/>
              <w:ind w:left="216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[a)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injectiv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o-MD"/>
              </w:rPr>
              <w:t>ă, b)</w:t>
            </w:r>
            <w:r w:rsidR="00B85059">
              <w:rPr>
                <w:rFonts w:ascii="Times New Roman" w:hAnsi="Times New Roman" w:cs="Times New Roman"/>
                <w:kern w:val="0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o-MD"/>
              </w:rPr>
              <w:t>injectivă, c) nu este injectivă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]</w:t>
            </w:r>
          </w:p>
          <w:p w14:paraId="3286E90C" w14:textId="77777777" w:rsidR="00253C2C" w:rsidRDefault="00253C2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  <w:t>La tablă trec 3 elevi și rezolvă sarcina 1, ceilalți rezolvă în caiete.</w:t>
            </w:r>
          </w:p>
          <w:p w14:paraId="7CA73F6E" w14:textId="77777777" w:rsidR="00253C2C" w:rsidRDefault="00253C2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</w:rPr>
              <w:t>Sarcina 2: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  <w:t xml:space="preserve"> Să se studieze surjectivitatea următoarelor funcții:</w:t>
            </w:r>
          </w:p>
          <w:p w14:paraId="37396981" w14:textId="77777777" w:rsidR="00253C2C" w:rsidRDefault="00253C2C" w:rsidP="0050085E">
            <w:pPr>
              <w:pStyle w:val="a4"/>
              <w:numPr>
                <w:ilvl w:val="1"/>
                <w:numId w:val="5"/>
              </w:numPr>
              <w:spacing w:line="276" w:lineRule="auto"/>
              <w:ind w:firstLine="395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MD"/>
              </w:rPr>
              <w:t>f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:R∖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3</m:t>
                  </m:r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 xml:space="preserve">→R, </m:t>
              </m:r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x+1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x-3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;</m:t>
              </m:r>
            </m:oMath>
          </w:p>
          <w:p w14:paraId="30914E29" w14:textId="03A67A9D" w:rsidR="00253C2C" w:rsidRDefault="00253C2C" w:rsidP="0050085E">
            <w:pPr>
              <w:pStyle w:val="a4"/>
              <w:numPr>
                <w:ilvl w:val="1"/>
                <w:numId w:val="5"/>
              </w:numPr>
              <w:spacing w:line="276" w:lineRule="auto"/>
              <w:ind w:firstLine="395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MD"/>
              </w:rPr>
              <w:t>f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 xml:space="preserve">:R→R, </m:t>
              </m:r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-2x+3;</m:t>
              </m:r>
            </m:oMath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  <w:t xml:space="preserve"> </w:t>
            </w:r>
          </w:p>
          <w:p w14:paraId="4F011E0D" w14:textId="5D07753B" w:rsidR="00C95274" w:rsidRPr="00C95274" w:rsidRDefault="00C95274" w:rsidP="00C95274">
            <w:pPr>
              <w:pStyle w:val="a4"/>
              <w:spacing w:line="276" w:lineRule="auto"/>
              <w:ind w:left="216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[a)</w:t>
            </w:r>
            <w:proofErr w:type="spellStart"/>
            <w:r w:rsidR="00B85059">
              <w:rPr>
                <w:rFonts w:ascii="Times New Roman" w:hAnsi="Times New Roman" w:cs="Times New Roman"/>
                <w:kern w:val="0"/>
                <w:sz w:val="24"/>
                <w:szCs w:val="24"/>
              </w:rPr>
              <w:t>surjectivă</w:t>
            </w:r>
            <w:proofErr w:type="spellEnd"/>
            <w:r w:rsidR="00B8505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x</w:t>
            </w:r>
            <m:oMath>
              <m:r>
                <w:rPr>
                  <w:rFonts w:ascii="Cambria Math" w:hAnsi="Cambria Math" w:cs="Times New Roman"/>
                  <w:kern w:val="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y-1</m:t>
                  </m:r>
                </m:den>
              </m:f>
              <m:r>
                <w:rPr>
                  <w:rFonts w:ascii="Cambria Math" w:hAnsi="Cambria Math" w:cs="Times New Roman"/>
                  <w:kern w:val="0"/>
                  <w:sz w:val="24"/>
                  <w:szCs w:val="24"/>
                </w:rPr>
                <m:t>+3</m:t>
              </m:r>
            </m:oMath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o-MD"/>
              </w:rPr>
              <w:t>, b)</w:t>
            </w:r>
            <w:r w:rsidR="00B85059">
              <w:rPr>
                <w:rFonts w:ascii="Times New Roman" w:hAnsi="Times New Roman" w:cs="Times New Roman"/>
                <w:kern w:val="0"/>
                <w:sz w:val="24"/>
                <w:szCs w:val="24"/>
                <w:lang w:val="ro-MD"/>
              </w:rPr>
              <w:t xml:space="preserve"> nu este surjectivă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]</w:t>
            </w:r>
          </w:p>
          <w:p w14:paraId="51703BA2" w14:textId="77777777" w:rsidR="00253C2C" w:rsidRDefault="00253C2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  <w:t>La tablă trec 2 elevi și rezolvă sarcina 2, ceilalți rezolvă în caiete.</w:t>
            </w:r>
          </w:p>
          <w:p w14:paraId="59AC8D4B" w14:textId="77777777" w:rsidR="00253C2C" w:rsidRDefault="00253C2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</w:rPr>
              <w:t>Sarcina 3: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  <w:t xml:space="preserve"> Să se studieze bijectivitatea următoarelor funcții:</w:t>
            </w:r>
          </w:p>
          <w:p w14:paraId="4BB54F1C" w14:textId="77777777" w:rsidR="00253C2C" w:rsidRDefault="00253C2C" w:rsidP="0050085E">
            <w:pPr>
              <w:pStyle w:val="a4"/>
              <w:numPr>
                <w:ilvl w:val="0"/>
                <w:numId w:val="6"/>
              </w:numPr>
              <w:spacing w:line="276" w:lineRule="auto"/>
              <w:ind w:left="2118" w:hanging="425"/>
              <w:jc w:val="both"/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MD"/>
              </w:rPr>
              <w:t>f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 xml:space="preserve">:R→R, </m:t>
              </m:r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2x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3+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kern w:val="0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kern w:val="0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;</m:t>
              </m:r>
            </m:oMath>
          </w:p>
          <w:p w14:paraId="05A8CF59" w14:textId="2CD91479" w:rsidR="00253C2C" w:rsidRPr="00B85059" w:rsidRDefault="00253C2C" w:rsidP="0050085E">
            <w:pPr>
              <w:pStyle w:val="a4"/>
              <w:numPr>
                <w:ilvl w:val="0"/>
                <w:numId w:val="6"/>
              </w:numPr>
              <w:spacing w:line="276" w:lineRule="auto"/>
              <w:ind w:left="2118" w:hanging="425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MD"/>
              </w:rPr>
              <w:t>f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 xml:space="preserve">:R→R, </m:t>
              </m:r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kern w:val="0"/>
                          <w:sz w:val="24"/>
                          <w:szCs w:val="24"/>
                          <w:lang w:val="ro-RO"/>
                        </w:rPr>
                        <m:t>2x-1, dacă x≤2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kern w:val="0"/>
                          <w:sz w:val="24"/>
                          <w:szCs w:val="24"/>
                          <w:lang w:val="ro-RO"/>
                        </w:rPr>
                        <m:t>x+1, dacă x&gt;2</m:t>
                      </m:r>
                    </m:e>
                  </m:eqArr>
                </m:e>
              </m:d>
            </m:oMath>
          </w:p>
          <w:p w14:paraId="53255DFC" w14:textId="77777777" w:rsidR="00B85059" w:rsidRDefault="00B85059" w:rsidP="00B85059">
            <w:pPr>
              <w:pStyle w:val="a4"/>
              <w:spacing w:line="276" w:lineRule="auto"/>
              <w:ind w:left="216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[a)nu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bijectivă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deoarece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nu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injectivăși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nici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surjecttivă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o-MD"/>
              </w:rPr>
              <w:t xml:space="preserve"> </w:t>
            </w:r>
          </w:p>
          <w:p w14:paraId="5E2C5E27" w14:textId="351A75C9" w:rsidR="00B85059" w:rsidRPr="00C95274" w:rsidRDefault="00B85059" w:rsidP="00B85059">
            <w:pPr>
              <w:pStyle w:val="a4"/>
              <w:spacing w:line="276" w:lineRule="auto"/>
              <w:ind w:left="216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o-MD"/>
              </w:rPr>
              <w:t>b) este bijectivă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]</w:t>
            </w:r>
          </w:p>
          <w:p w14:paraId="1EF32AF8" w14:textId="77777777" w:rsidR="00B85059" w:rsidRDefault="00B85059" w:rsidP="00B85059">
            <w:pPr>
              <w:pStyle w:val="a4"/>
              <w:spacing w:line="276" w:lineRule="auto"/>
              <w:ind w:left="2118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</w:pPr>
          </w:p>
          <w:p w14:paraId="38274B92" w14:textId="77777777" w:rsidR="00253C2C" w:rsidRDefault="00253C2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  <w:lastRenderedPageBreak/>
              <w:t>La tablă trec 2 elevi și rezolvă sarcina 3, ceilalți rezolvă în caiete.</w:t>
            </w:r>
          </w:p>
          <w:p w14:paraId="568AE965" w14:textId="3499DFC8" w:rsidR="00253C2C" w:rsidRDefault="00253C2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</w:rPr>
              <w:t>Sarcina 4: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  <w:t xml:space="preserve"> Arătați că funcțiile</w:t>
            </w:r>
            <w:r w:rsidR="00A20DAA"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  <w:t>de mai jos sunt inversabile și determinați funcțiile inverse:</w:t>
            </w:r>
          </w:p>
          <w:p w14:paraId="2A289ADD" w14:textId="77777777" w:rsidR="00253C2C" w:rsidRDefault="00253C2C" w:rsidP="0050085E">
            <w:pPr>
              <w:pStyle w:val="a4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kern w:val="0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 xml:space="preserve">:R→R, </m:t>
              </m:r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=5x+3</m:t>
              </m:r>
            </m:oMath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o-RO"/>
              </w:rPr>
              <w:t>;</w:t>
            </w:r>
          </w:p>
          <w:p w14:paraId="72C9DB96" w14:textId="77777777" w:rsidR="00253C2C" w:rsidRDefault="00253C2C" w:rsidP="0050085E">
            <w:pPr>
              <w:pStyle w:val="a4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kern w:val="0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 xml:space="preserve">:R→R, </m:t>
              </m:r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=-2x+1</m:t>
              </m:r>
            </m:oMath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o-RO"/>
              </w:rPr>
              <w:t>;</w:t>
            </w:r>
          </w:p>
          <w:p w14:paraId="44F9F863" w14:textId="5B936EB4" w:rsidR="00253C2C" w:rsidRPr="00B85059" w:rsidRDefault="00253C2C" w:rsidP="0050085E">
            <w:pPr>
              <w:pStyle w:val="a4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kern w:val="0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 xml:space="preserve">:R→R, </m:t>
              </m:r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kern w:val="0"/>
                          <w:sz w:val="24"/>
                          <w:szCs w:val="24"/>
                          <w:lang w:val="ro-RO"/>
                        </w:rPr>
                        <m:t>x-2, x≤2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kern w:val="0"/>
                          <w:sz w:val="24"/>
                          <w:szCs w:val="24"/>
                          <w:lang w:val="ro-RO"/>
                        </w:rPr>
                        <m:t>3x-6,x&gt;2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.</m:t>
              </m:r>
            </m:oMath>
          </w:p>
          <w:p w14:paraId="13139A48" w14:textId="6366323D" w:rsidR="003F734E" w:rsidRDefault="00B85059" w:rsidP="003F734E">
            <w:pPr>
              <w:pStyle w:val="a4"/>
              <w:spacing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[a)</w:t>
            </w:r>
            <w:r w:rsidR="003F734E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="003F73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injectivă</w:t>
            </w:r>
            <w:proofErr w:type="spellEnd"/>
            <w:r w:rsidR="003F73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kern w:val="0"/>
                  <w:sz w:val="24"/>
                  <w:szCs w:val="24"/>
                </w:rPr>
                <m:t>5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kern w:val="0"/>
                  <w:sz w:val="24"/>
                  <w:szCs w:val="24"/>
                </w:rPr>
                <m:t>+3≠5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kern w:val="0"/>
                  <w:sz w:val="24"/>
                  <w:szCs w:val="24"/>
                </w:rPr>
                <m:t>+3⇒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kern w:val="0"/>
                  <w:sz w:val="24"/>
                  <w:szCs w:val="24"/>
                </w:rPr>
                <m:t>≠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2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;</w:t>
            </w:r>
            <w:r w:rsidR="003F73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="003F73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surjectivă</w:t>
            </w:r>
            <w:proofErr w:type="spellEnd"/>
            <w:r w:rsidR="003F73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: x</w:t>
            </w:r>
            <m:oMath>
              <m:r>
                <w:rPr>
                  <w:rFonts w:ascii="Cambria Math" w:eastAsiaTheme="minorEastAsia" w:hAnsi="Cambria Math" w:cs="Times New Roman"/>
                  <w:kern w:val="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kern w:val="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kern w:val="0"/>
                      <w:sz w:val="24"/>
                      <w:szCs w:val="24"/>
                    </w:rPr>
                    <m:t>y-3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kern w:val="0"/>
                      <w:sz w:val="24"/>
                      <w:szCs w:val="24"/>
                    </w:rPr>
                    <m:t>5</m:t>
                  </m:r>
                </m:den>
              </m:f>
            </m:oMath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o-MD"/>
              </w:rPr>
              <w:t xml:space="preserve"> ; </w:t>
            </w:r>
            <w:r w:rsidR="003F734E">
              <w:rPr>
                <w:rFonts w:ascii="Times New Roman" w:hAnsi="Times New Roman" w:cs="Times New Roman"/>
                <w:kern w:val="0"/>
                <w:sz w:val="24"/>
                <w:szCs w:val="24"/>
                <w:lang w:val="ro-MD"/>
              </w:rPr>
              <w:t xml:space="preserve">funcție inversă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  <w:lang w:val="ro-MD"/>
                    </w:rPr>
                    <m:t>-1</m:t>
                  </m:r>
                </m:sup>
              </m:sSup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 xml:space="preserve">:R→R,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kern w:val="0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kern w:val="0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x-3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5</m:t>
                  </m:r>
                </m:den>
              </m:f>
            </m:oMath>
            <w:r w:rsidR="003F73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o-RO"/>
              </w:rPr>
              <w:t>;</w:t>
            </w:r>
          </w:p>
          <w:p w14:paraId="4DD3B8BE" w14:textId="7ECDBE9C" w:rsidR="003F734E" w:rsidRDefault="003F734E" w:rsidP="003F734E">
            <w:pPr>
              <w:pStyle w:val="a4"/>
              <w:spacing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b)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injectivă</w:t>
            </w:r>
            <w:proofErr w:type="spellEnd"/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:-</w:t>
            </w:r>
            <w:proofErr w:type="gramEnd"/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2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kern w:val="0"/>
                  <w:sz w:val="24"/>
                  <w:szCs w:val="24"/>
                </w:rPr>
                <m:t>+1≠-2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kern w:val="0"/>
                  <w:sz w:val="24"/>
                  <w:szCs w:val="24"/>
                </w:rPr>
                <m:t>+1⇒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kern w:val="0"/>
                  <w:sz w:val="24"/>
                  <w:szCs w:val="24"/>
                </w:rPr>
                <m:t>≠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2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; surjectivă: x</w:t>
            </w:r>
            <m:oMath>
              <m:r>
                <w:rPr>
                  <w:rFonts w:ascii="Cambria Math" w:eastAsiaTheme="minorEastAsia" w:hAnsi="Cambria Math" w:cs="Times New Roman"/>
                  <w:kern w:val="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kern w:val="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kern w:val="0"/>
                      <w:sz w:val="24"/>
                      <w:szCs w:val="24"/>
                    </w:rPr>
                    <m:t>1-y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kern w:val="0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o-MD"/>
              </w:rPr>
              <w:t xml:space="preserve"> ; funcție inversă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  <w:lang w:val="ro-MD"/>
                    </w:rPr>
                    <m:t>-1</m:t>
                  </m:r>
                </m:sup>
              </m:sSup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 xml:space="preserve">:R→R,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kern w:val="0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kern w:val="0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1-x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o-RO"/>
              </w:rPr>
              <w:t>;</w:t>
            </w:r>
          </w:p>
          <w:p w14:paraId="734AAD5B" w14:textId="6D4CE761" w:rsidR="00B85059" w:rsidRPr="003F734E" w:rsidRDefault="00386294" w:rsidP="003F734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c</w:t>
            </w:r>
            <w:r w:rsidR="003F734E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) </w:t>
            </w:r>
            <w:proofErr w:type="spellStart"/>
            <w:r w:rsidR="003F73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injectivă</w:t>
            </w:r>
            <w:proofErr w:type="spellEnd"/>
            <w:r w:rsidR="003F73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: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kern w:val="0"/>
                  <w:sz w:val="24"/>
                  <w:szCs w:val="24"/>
                </w:rPr>
                <m:t>-2≠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kern w:val="0"/>
                  <w:sz w:val="24"/>
                  <w:szCs w:val="24"/>
                </w:rPr>
                <m:t>-2⇒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kern w:val="0"/>
                  <w:sz w:val="24"/>
                  <w:szCs w:val="24"/>
                </w:rPr>
                <m:t>≠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2</m:t>
                  </m:r>
                </m:sub>
              </m:sSub>
            </m:oMath>
            <w:r w:rsidR="003F73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kern w:val="0"/>
                  <w:sz w:val="24"/>
                  <w:szCs w:val="24"/>
                </w:rPr>
                <m:t>3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kern w:val="0"/>
                  <w:sz w:val="24"/>
                  <w:szCs w:val="24"/>
                </w:rPr>
                <m:t>-6≠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3x</m:t>
                  </m:r>
                </m:e>
                <m:sub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kern w:val="0"/>
                  <w:sz w:val="24"/>
                  <w:szCs w:val="24"/>
                </w:rPr>
                <m:t>-6⇒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kern w:val="0"/>
                  <w:sz w:val="24"/>
                  <w:szCs w:val="24"/>
                </w:rPr>
                <m:t>≠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</w:rPr>
                    <m:t>2</m:t>
                  </m:r>
                </m:sub>
              </m:sSub>
            </m:oMath>
            <w:r w:rsidR="003F73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; surjectivă:  x=y+2 </w:t>
            </w:r>
            <w:proofErr w:type="gramStart"/>
            <w:r w:rsidR="003F734E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și  x</w:t>
            </w:r>
            <w:proofErr w:type="gramEnd"/>
            <m:oMath>
              <m:r>
                <w:rPr>
                  <w:rFonts w:ascii="Cambria Math" w:eastAsiaTheme="minorEastAsia" w:hAnsi="Cambria Math" w:cs="Times New Roman"/>
                  <w:kern w:val="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kern w:val="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kern w:val="0"/>
                      <w:sz w:val="24"/>
                      <w:szCs w:val="24"/>
                    </w:rPr>
                    <m:t>y-6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kern w:val="0"/>
                      <w:sz w:val="24"/>
                      <w:szCs w:val="24"/>
                    </w:rPr>
                    <m:t>3</m:t>
                  </m:r>
                </m:den>
              </m:f>
            </m:oMath>
            <w:r w:rsidR="003F734E">
              <w:rPr>
                <w:rFonts w:ascii="Times New Roman" w:hAnsi="Times New Roman" w:cs="Times New Roman"/>
                <w:kern w:val="0"/>
                <w:sz w:val="24"/>
                <w:szCs w:val="24"/>
                <w:lang w:val="ro-MD"/>
              </w:rPr>
              <w:t xml:space="preserve"> ; funcție inversă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  <w:lang w:val="ro-MD"/>
                    </w:rPr>
                    <m:t>-1</m:t>
                  </m:r>
                </m:sup>
              </m:sSup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 xml:space="preserve">:R→R,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kern w:val="0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kern w:val="0"/>
                          <w:sz w:val="24"/>
                          <w:szCs w:val="24"/>
                          <w:lang w:val="ro-RO"/>
                        </w:rPr>
                        <m:t>x+2, x≤4</m:t>
                      </m:r>
                    </m:e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x+6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noProof/>
                          <w:kern w:val="0"/>
                          <w:sz w:val="24"/>
                          <w:szCs w:val="24"/>
                          <w:lang w:val="ro-RO"/>
                        </w:rPr>
                        <m:t>,x&gt;4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.</m:t>
              </m:r>
            </m:oMath>
            <w:r w:rsidR="00B85059" w:rsidRPr="003F734E">
              <w:rPr>
                <w:rFonts w:ascii="Times New Roman" w:hAnsi="Times New Roman" w:cs="Times New Roman"/>
                <w:kern w:val="0"/>
                <w:sz w:val="24"/>
                <w:szCs w:val="24"/>
              </w:rPr>
              <w:t>]</w:t>
            </w:r>
          </w:p>
          <w:p w14:paraId="420AC748" w14:textId="77777777" w:rsidR="00B85059" w:rsidRDefault="00B85059" w:rsidP="00B85059">
            <w:pPr>
              <w:pStyle w:val="a4"/>
              <w:spacing w:line="276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</w:pPr>
          </w:p>
          <w:p w14:paraId="44BAC136" w14:textId="77777777" w:rsidR="00253C2C" w:rsidRDefault="00253C2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  <w:t>La tablă trec 3 elevi și rezolvă sarcina 4, ceilalți rezolvă în caiete.</w:t>
            </w:r>
          </w:p>
          <w:p w14:paraId="4B9306E3" w14:textId="77777777" w:rsidR="00253C2C" w:rsidRDefault="00253C2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</w:rPr>
              <w:t>Sarcina 5: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  <w:t xml:space="preserve"> Reprezentați grafic inversa fiecărei funcții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kern w:val="0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:R→R</m:t>
              </m:r>
            </m:oMath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o-RO"/>
              </w:rPr>
              <w:t xml:space="preserve"> de mai jos:</w:t>
            </w:r>
          </w:p>
          <w:p w14:paraId="627C1D3C" w14:textId="77777777" w:rsidR="00253C2C" w:rsidRDefault="00253C2C" w:rsidP="0050085E">
            <w:pPr>
              <w:pStyle w:val="a4"/>
              <w:numPr>
                <w:ilvl w:val="1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=2x+4</m:t>
              </m:r>
            </m:oMath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o-RO"/>
              </w:rPr>
              <w:t>;</w:t>
            </w:r>
          </w:p>
          <w:p w14:paraId="4E7A80C8" w14:textId="77777777" w:rsidR="00253C2C" w:rsidRDefault="00253C2C" w:rsidP="0050085E">
            <w:pPr>
              <w:pStyle w:val="a4"/>
              <w:numPr>
                <w:ilvl w:val="1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=x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+2x</m:t>
              </m:r>
            </m:oMath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o-RO"/>
              </w:rPr>
              <w:t>;</w:t>
            </w:r>
          </w:p>
          <w:p w14:paraId="4CAB4768" w14:textId="77777777" w:rsidR="00253C2C" w:rsidRDefault="00253C2C" w:rsidP="0050085E">
            <w:pPr>
              <w:pStyle w:val="a4"/>
              <w:numPr>
                <w:ilvl w:val="1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kern w:val="0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kern w:val="0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kern w:val="0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kern w:val="0"/>
                          <w:sz w:val="24"/>
                          <w:szCs w:val="24"/>
                          <w:lang w:val="ro-RO"/>
                        </w:rPr>
                        <m:t>-6x+11, x≥3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kern w:val="0"/>
                          <w:sz w:val="24"/>
                          <w:szCs w:val="24"/>
                          <w:lang w:val="ro-RO"/>
                        </w:rPr>
                        <m:t>x-1,x&lt;3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noProof/>
                  <w:kern w:val="0"/>
                  <w:sz w:val="24"/>
                  <w:szCs w:val="24"/>
                  <w:lang w:val="ro-RO"/>
                </w:rPr>
                <m:t>.</m:t>
              </m:r>
            </m:oMath>
          </w:p>
          <w:p w14:paraId="61DF36F2" w14:textId="77777777" w:rsidR="00253C2C" w:rsidRDefault="00253C2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  <w:t>La tablă trec 3 elevi și rezolvă sarcina 5, ceilalți rezolvă în caiete.</w:t>
            </w:r>
          </w:p>
          <w:p w14:paraId="1EBFEA6E" w14:textId="359EA008" w:rsidR="00253C2C" w:rsidRDefault="00253C2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finele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lec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o-MD"/>
              </w:rPr>
              <w:t xml:space="preserve">ției profesorul propune activități de feedback. 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noProof/>
                  <w:kern w:val="0"/>
                  <w:sz w:val="24"/>
                  <w:szCs w:val="24"/>
                  <w:lang w:val="ro-RO"/>
                </w:rPr>
                <w:t>https://www.educatieonline.md/details?d39dd5ed-91fa-43c7-bf4f-f8eab27ee3fd</w:t>
              </w:r>
            </w:hyperlink>
          </w:p>
          <w:p w14:paraId="33E32A35" w14:textId="77777777" w:rsidR="00253C2C" w:rsidRDefault="00253C2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  <w:t>Elevii cei mai activi pe parcursul lecției vor fi notați.</w:t>
            </w:r>
          </w:p>
          <w:p w14:paraId="2CD6F438" w14:textId="77777777" w:rsidR="00253C2C" w:rsidRDefault="00253C2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ro-RO"/>
              </w:rPr>
              <w:t>Temă pentru acasă:</w:t>
            </w:r>
          </w:p>
          <w:p w14:paraId="4D63CE54" w14:textId="77777777" w:rsidR="00253C2C" w:rsidRDefault="00253C2C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o-MD"/>
              </w:rPr>
              <w:t>De repetat par. 1. „Noțiunea de funcție. Recapitulare și completări” pag. 66-70 și par.2 „Proprietățile fundamentale ale funcțiilor reale”, pag. 71-80.</w:t>
            </w:r>
          </w:p>
          <w:p w14:paraId="73C8A018" w14:textId="77777777" w:rsidR="00253C2C" w:rsidRDefault="00253C2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  <w:t xml:space="preserve">De rezolvat </w:t>
            </w:r>
            <w:r w:rsidR="00386294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  <w:t>ex. 14 (a,d) pag. 81</w:t>
            </w:r>
          </w:p>
          <w:p w14:paraId="08EF3905" w14:textId="75676634" w:rsidR="00386294" w:rsidRDefault="00386294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lastRenderedPageBreak/>
              <w:t xml:space="preserve">Ex. 14. Să se demonstreze că funcția este f este inversabilă și să se determine funcția inversă respectivă: a)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x-1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         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:R∖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2</m:t>
                  </m:r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→R∖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x-2</m:t>
                  </m:r>
                </m:den>
              </m:f>
            </m:oMath>
            <w:r w:rsidR="005F46B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EF48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16059C50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704A65E7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71343BA3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7BE0CBA1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79F0E395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2957D453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29793E1C" w14:textId="000C176E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  <w:t>2</w:t>
            </w:r>
            <w:r w:rsidR="00386294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  <w:t>5</w:t>
            </w:r>
            <w:r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  <w:t xml:space="preserve"> min.</w:t>
            </w:r>
          </w:p>
          <w:p w14:paraId="2B50765D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48D99E7C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5FA1C693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5C4BD2D6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63E448FC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47D0E54E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33F9C18C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0F82D408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290CE4EA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6EB6ACB6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710CBBCC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108D80B7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1F8FACD9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65E6B56E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5ECB2A6E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3327A643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13222C30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2105EABB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7B0AD1BC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691D1646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1BEC7ABC" w14:textId="2C186EDA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4061780A" w14:textId="7646DF1D" w:rsidR="00386294" w:rsidRDefault="00386294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17EA4051" w14:textId="10B222BE" w:rsidR="00386294" w:rsidRDefault="00386294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1CEB9929" w14:textId="155F6DF9" w:rsidR="00386294" w:rsidRDefault="00386294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090AA627" w14:textId="7894DE96" w:rsidR="00386294" w:rsidRDefault="00386294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022C1815" w14:textId="70A48D35" w:rsidR="00386294" w:rsidRDefault="00386294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73CA1134" w14:textId="2A02FED7" w:rsidR="00386294" w:rsidRDefault="00386294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4FF736D3" w14:textId="35D6F115" w:rsidR="00386294" w:rsidRDefault="00386294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11EB73F8" w14:textId="30E9C5D2" w:rsidR="00386294" w:rsidRDefault="00386294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1356DE09" w14:textId="57041A8B" w:rsidR="00386294" w:rsidRDefault="00386294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537B2A4D" w14:textId="77777777" w:rsidR="00386294" w:rsidRDefault="00386294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5A2D4913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16594262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79547354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37D95387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27663F2E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18929916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4B079E82" w14:textId="65C75B5F" w:rsidR="00253C2C" w:rsidRDefault="00386294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  <w:t xml:space="preserve">8 </w:t>
            </w:r>
            <w:r w:rsidR="00253C2C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  <w:t>min.</w:t>
            </w:r>
          </w:p>
          <w:p w14:paraId="7E58BFEF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2DC82471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722ADD30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717467FB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  <w:t>2 min.</w:t>
            </w:r>
          </w:p>
          <w:p w14:paraId="19C5F79B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5AB8ACAE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color w:val="FF0000"/>
                <w:kern w:val="0"/>
                <w:sz w:val="24"/>
                <w:szCs w:val="24"/>
                <w:lang w:val="ro-RO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71F7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2B4D98DB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5AEDD41C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70EF2C1B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227C0444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0ABC734E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7AA03F90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70B37B69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30924DFA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77C639C5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0AA3457D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34AD76E5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  <w:t>Exercițiul</w:t>
            </w:r>
          </w:p>
          <w:p w14:paraId="7DB708A7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  <w:t>Activiate frontlă și individuală</w:t>
            </w:r>
          </w:p>
          <w:p w14:paraId="71D3EA39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69CD7AC6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0AEBF7B1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1989FB26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5D749CF8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5DB6D0D3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49761CB9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5338B887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420BEC48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5E746CCE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337F1532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2D5CEA65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6098E641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64C622FA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2038C915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3D86F28F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7D14402C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0CEECB3A" w14:textId="38CB0730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5FDF8724" w14:textId="1D504D97" w:rsidR="00CA446F" w:rsidRDefault="00CA446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2CBD67B5" w14:textId="79405A06" w:rsidR="00CA446F" w:rsidRDefault="00CA446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34CA9F20" w14:textId="5C476DB5" w:rsidR="00CA446F" w:rsidRDefault="00CA446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3B48A5DA" w14:textId="6D0F61A7" w:rsidR="00CA446F" w:rsidRDefault="00CA446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02222C1F" w14:textId="74035CD4" w:rsidR="00CA446F" w:rsidRDefault="00CA446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400D1A5E" w14:textId="51B9618A" w:rsidR="00CA446F" w:rsidRDefault="00CA446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4FDFB95B" w14:textId="54D6CA2C" w:rsidR="00CA446F" w:rsidRDefault="00CA446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4F16EC53" w14:textId="3D750D09" w:rsidR="00CA446F" w:rsidRDefault="00CA446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4E81E6CA" w14:textId="687FA906" w:rsidR="00CA446F" w:rsidRDefault="00CA446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04843CA0" w14:textId="77777777" w:rsidR="00CA446F" w:rsidRDefault="00CA446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3FF731A2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0937EB39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4147953E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72353374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7E03D15D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  <w:t>Feedback-ul</w:t>
            </w:r>
          </w:p>
          <w:p w14:paraId="7383D019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22D33DE7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1CFA9346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53F09B6D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50878AE0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7AE78AE3" w14:textId="77777777" w:rsidR="00253C2C" w:rsidRDefault="00253C2C">
            <w:pPr>
              <w:spacing w:line="276" w:lineRule="auto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  <w:p w14:paraId="1FC82CAA" w14:textId="77777777" w:rsidR="00253C2C" w:rsidRDefault="00253C2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val="ro-RO"/>
              </w:rPr>
            </w:pPr>
          </w:p>
        </w:tc>
      </w:tr>
    </w:tbl>
    <w:p w14:paraId="3E0EFCF9" w14:textId="77777777" w:rsidR="00253C2C" w:rsidRDefault="00253C2C" w:rsidP="00253C2C">
      <w:pP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</w:p>
    <w:p w14:paraId="3830FF88" w14:textId="77777777" w:rsidR="001D7269" w:rsidRDefault="00B91E42"/>
    <w:sectPr w:rsidR="001D7269" w:rsidSect="00D64B0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0607B"/>
    <w:multiLevelType w:val="hybridMultilevel"/>
    <w:tmpl w:val="8D3CDD16"/>
    <w:lvl w:ilvl="0" w:tplc="0764CFCE">
      <w:start w:val="1"/>
      <w:numFmt w:val="lowerLetter"/>
      <w:lvlText w:val="%1)"/>
      <w:lvlJc w:val="left"/>
      <w:pPr>
        <w:tabs>
          <w:tab w:val="num" w:pos="2640"/>
        </w:tabs>
        <w:ind w:left="2640" w:hanging="2280"/>
      </w:pPr>
    </w:lvl>
    <w:lvl w:ilvl="1" w:tplc="52062C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BC6DE7"/>
    <w:multiLevelType w:val="hybridMultilevel"/>
    <w:tmpl w:val="7EF058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400F9"/>
    <w:multiLevelType w:val="multilevel"/>
    <w:tmpl w:val="E030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E68AE"/>
    <w:multiLevelType w:val="multilevel"/>
    <w:tmpl w:val="4F56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FA682E"/>
    <w:multiLevelType w:val="hybridMultilevel"/>
    <w:tmpl w:val="7CC8A532"/>
    <w:lvl w:ilvl="0" w:tplc="FC10872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33984"/>
    <w:multiLevelType w:val="hybridMultilevel"/>
    <w:tmpl w:val="E424FA70"/>
    <w:lvl w:ilvl="0" w:tplc="658C30A2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0122F"/>
    <w:multiLevelType w:val="multilevel"/>
    <w:tmpl w:val="99CA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B93B89"/>
    <w:multiLevelType w:val="hybridMultilevel"/>
    <w:tmpl w:val="BE2E68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D674B"/>
    <w:multiLevelType w:val="multilevel"/>
    <w:tmpl w:val="D4F2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HAnsi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ED2198"/>
    <w:multiLevelType w:val="multilevel"/>
    <w:tmpl w:val="03A0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DC"/>
    <w:rsid w:val="000B7555"/>
    <w:rsid w:val="00253C2C"/>
    <w:rsid w:val="0030393C"/>
    <w:rsid w:val="00386294"/>
    <w:rsid w:val="003F734E"/>
    <w:rsid w:val="005F46B9"/>
    <w:rsid w:val="00A20DAA"/>
    <w:rsid w:val="00AA383A"/>
    <w:rsid w:val="00B85059"/>
    <w:rsid w:val="00B91E42"/>
    <w:rsid w:val="00C76CDC"/>
    <w:rsid w:val="00C95274"/>
    <w:rsid w:val="00CA446F"/>
    <w:rsid w:val="00CF45A1"/>
    <w:rsid w:val="00D6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A922"/>
  <w15:chartTrackingRefBased/>
  <w15:docId w15:val="{DEF06EAC-B7BD-467E-8352-169601FE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C2C"/>
    <w:pPr>
      <w:spacing w:line="256" w:lineRule="auto"/>
    </w:pPr>
    <w:rPr>
      <w:kern w:val="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C2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53C2C"/>
    <w:pPr>
      <w:ind w:left="720"/>
      <w:contextualSpacing/>
    </w:pPr>
  </w:style>
  <w:style w:type="table" w:styleId="a5">
    <w:name w:val="Table Grid"/>
    <w:basedOn w:val="a1"/>
    <w:uiPriority w:val="39"/>
    <w:rsid w:val="00253C2C"/>
    <w:pPr>
      <w:spacing w:after="0" w:line="240" w:lineRule="auto"/>
    </w:pPr>
    <w:rPr>
      <w:kern w:val="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A20DAA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C95274"/>
    <w:rPr>
      <w:color w:val="605E5C"/>
      <w:shd w:val="clear" w:color="auto" w:fill="E1DFDD"/>
    </w:rPr>
  </w:style>
  <w:style w:type="character" w:styleId="a8">
    <w:name w:val="Placeholder Text"/>
    <w:basedOn w:val="a0"/>
    <w:uiPriority w:val="99"/>
    <w:semiHidden/>
    <w:rsid w:val="00B850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27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ucatieonline.md/details?d39dd5ed-91fa-43c7-bf4f-f8eab27ee3f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catieonline.md/details?7370e2b5-5c8d-4257-8ec6-4103f629813f" TargetMode="External"/><Relationship Id="rId5" Type="http://schemas.openxmlformats.org/officeDocument/2006/relationships/hyperlink" Target="http://www.educatieonline.m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Anara Prodan</dc:creator>
  <cp:keywords/>
  <dc:description/>
  <cp:lastModifiedBy>Anara Prodan</cp:lastModifiedBy>
  <cp:revision>10</cp:revision>
  <dcterms:created xsi:type="dcterms:W3CDTF">2024-11-01T14:30:00Z</dcterms:created>
  <dcterms:modified xsi:type="dcterms:W3CDTF">2024-12-08T15:01:00Z</dcterms:modified>
</cp:coreProperties>
</file>