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185A2B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5A2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Disciplina: </w:t>
      </w:r>
      <w:r w:rsidRPr="00AA096C">
        <w:rPr>
          <w:rFonts w:ascii="Times New Roman" w:hAnsi="Times New Roman" w:cs="Times New Roman"/>
          <w:bCs/>
          <w:i/>
          <w:iCs/>
          <w:sz w:val="24"/>
          <w:szCs w:val="24"/>
        </w:rPr>
        <w:t>Matematică</w:t>
      </w:r>
    </w:p>
    <w:p w:rsidR="00635F45" w:rsidRPr="00635F4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635F4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</w:t>
      </w:r>
      <w:r w:rsidRPr="00635F4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 </w:t>
      </w:r>
      <w:r w:rsidR="000F0CB0" w:rsidRPr="00635F45">
        <w:rPr>
          <w:rFonts w:ascii="Times New Roman" w:hAnsi="Times New Roman" w:cs="Times New Roman"/>
          <w:bCs/>
          <w:iCs/>
          <w:sz w:val="24"/>
          <w:szCs w:val="24"/>
          <w:lang w:val="ro-MO"/>
        </w:rPr>
        <w:t>X</w:t>
      </w:r>
      <w:r w:rsidRPr="00635F45">
        <w:rPr>
          <w:rFonts w:ascii="Times New Roman" w:hAnsi="Times New Roman" w:cs="Times New Roman"/>
          <w:bCs/>
          <w:iCs/>
          <w:sz w:val="24"/>
          <w:szCs w:val="24"/>
          <w:lang w:val="ro-MO"/>
        </w:rPr>
        <w:t>I-a</w:t>
      </w:r>
      <w:r w:rsidR="00FD6C3C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profil umanist</w:t>
      </w:r>
    </w:p>
    <w:p w:rsidR="008D677A" w:rsidRPr="00AA096C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 de conținut: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A096C">
        <w:rPr>
          <w:rFonts w:ascii="Times New Roman" w:hAnsi="Times New Roman" w:cs="Times New Roman"/>
          <w:bCs/>
          <w:iCs/>
          <w:sz w:val="24"/>
          <w:szCs w:val="24"/>
          <w:lang w:val="ro-MO"/>
        </w:rPr>
        <w:t>Șiruri de numere reale</w:t>
      </w:r>
    </w:p>
    <w:p w:rsidR="008D677A" w:rsidRPr="00236A0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36A0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B87DF2" w:rsidRPr="00236A0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="00FD6C3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</w:t>
      </w:r>
      <w:r w:rsidR="00FD6C3C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: </w:t>
      </w:r>
      <w:r w:rsidR="001673C2">
        <w:rPr>
          <w:rFonts w:ascii="Times New Roman" w:hAnsi="Times New Roman" w:cs="Times New Roman"/>
          <w:bCs/>
          <w:iCs/>
          <w:sz w:val="24"/>
          <w:szCs w:val="24"/>
          <w:lang w:val="ro-MO"/>
        </w:rPr>
        <w:t>6</w:t>
      </w:r>
      <w:r w:rsidR="00AA096C" w:rsidRPr="00236A01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Pr="00236A01">
        <w:rPr>
          <w:rFonts w:ascii="Times New Roman" w:hAnsi="Times New Roman" w:cs="Times New Roman"/>
          <w:bCs/>
          <w:iCs/>
          <w:sz w:val="24"/>
          <w:szCs w:val="24"/>
          <w:lang w:val="ro-MO"/>
        </w:rPr>
        <w:t>/</w:t>
      </w:r>
      <w:r w:rsidR="00AA096C" w:rsidRPr="00236A01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12</w:t>
      </w:r>
    </w:p>
    <w:p w:rsidR="000F0CB0" w:rsidRPr="00AA096C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FD6C3C">
        <w:rPr>
          <w:rFonts w:eastAsia="DejaVu Sans"/>
          <w:b/>
          <w:i/>
          <w:color w:val="231F20"/>
          <w:lang w:val="ro-MO" w:eastAsia="en-US"/>
        </w:rPr>
        <w:t>Durata lecției</w:t>
      </w:r>
      <w:r w:rsidRPr="00FD6C3C">
        <w:rPr>
          <w:rFonts w:eastAsia="DejaVu Sans"/>
          <w:b/>
          <w:i/>
          <w:lang w:val="ro-MO" w:eastAsia="en-US"/>
        </w:rPr>
        <w:t>:</w:t>
      </w:r>
      <w:r w:rsidRPr="00AA096C">
        <w:rPr>
          <w:rFonts w:eastAsia="DejaVu Sans"/>
          <w:lang w:eastAsia="en-US"/>
        </w:rPr>
        <w:t xml:space="preserve"> </w:t>
      </w:r>
      <w:r w:rsidRPr="00AA096C">
        <w:rPr>
          <w:rFonts w:eastAsia="DejaVu Sans"/>
          <w:bCs/>
          <w:iCs/>
          <w:lang w:eastAsia="en-US"/>
        </w:rPr>
        <w:t>45</w:t>
      </w:r>
      <w:r w:rsidR="001F1E7C">
        <w:rPr>
          <w:rFonts w:eastAsia="DejaVu Sans"/>
          <w:bCs/>
          <w:iCs/>
          <w:lang w:eastAsia="en-US"/>
        </w:rPr>
        <w:t xml:space="preserve"> de </w:t>
      </w:r>
      <w:r w:rsidRPr="00AA096C">
        <w:rPr>
          <w:rFonts w:eastAsia="DejaVu Sans"/>
          <w:bCs/>
          <w:iCs/>
          <w:lang w:eastAsia="en-US"/>
        </w:rPr>
        <w:t xml:space="preserve"> mi</w:t>
      </w:r>
      <w:r w:rsidRPr="00FD6C3C">
        <w:rPr>
          <w:rFonts w:eastAsia="DejaVu Sans"/>
          <w:bCs/>
          <w:iCs/>
          <w:color w:val="000000" w:themeColor="text1"/>
          <w:lang w:eastAsia="en-US"/>
        </w:rPr>
        <w:t>n</w:t>
      </w:r>
      <w:r w:rsidR="00FD6C3C" w:rsidRPr="00FD6C3C">
        <w:rPr>
          <w:rFonts w:eastAsia="DejaVu Sans"/>
          <w:bCs/>
          <w:iCs/>
          <w:color w:val="000000" w:themeColor="text1"/>
          <w:lang w:eastAsia="en-US"/>
        </w:rPr>
        <w:t>ute</w:t>
      </w:r>
    </w:p>
    <w:p w:rsidR="008D677A" w:rsidRPr="00AA096C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</w:pPr>
      <w:r w:rsidRPr="00236A0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36A01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Progresia </w:t>
      </w:r>
      <w:r w:rsidR="001673C2">
        <w:rPr>
          <w:rFonts w:ascii="Times New Roman" w:hAnsi="Times New Roman" w:cs="Times New Roman"/>
          <w:bCs/>
          <w:iCs/>
          <w:sz w:val="24"/>
          <w:szCs w:val="24"/>
          <w:lang w:val="ro-MO"/>
        </w:rPr>
        <w:t>geometrică</w:t>
      </w:r>
      <w:r w:rsidR="00236A01">
        <w:rPr>
          <w:rFonts w:ascii="Times New Roman" w:hAnsi="Times New Roman" w:cs="Times New Roman"/>
          <w:bCs/>
          <w:iCs/>
          <w:sz w:val="24"/>
          <w:szCs w:val="24"/>
          <w:lang w:val="ro-MO"/>
        </w:rPr>
        <w:t>. Proprietăți</w:t>
      </w: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 de competență:</w:t>
      </w:r>
    </w:p>
    <w:p w:rsidR="008D677A" w:rsidRPr="00AA096C" w:rsidRDefault="008D677A" w:rsidP="00CF6BE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1.1.</w:t>
      </w:r>
      <w:r w:rsidR="00B87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A096C" w:rsidRPr="00AA096C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Identificarea</w:t>
      </w:r>
      <w:r w:rsidR="00AA096C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 </w:t>
      </w:r>
      <w:r w:rsidR="00AA096C" w:rsidRPr="00AA096C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utilizarea</w:t>
      </w:r>
      <w:r w:rsidR="00AA096C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terminologiei și a notațiilor specifice șirurilor </w:t>
      </w:r>
      <w:r w:rsidR="002203F0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progresiilor </w:t>
      </w:r>
      <w:r w:rsidR="00AA096C">
        <w:rPr>
          <w:rFonts w:ascii="Times New Roman" w:hAnsi="Times New Roman" w:cs="Times New Roman"/>
          <w:bCs/>
          <w:iCs/>
          <w:sz w:val="24"/>
          <w:szCs w:val="24"/>
          <w:lang w:val="ro-MO"/>
        </w:rPr>
        <w:t>studiate în diverse contexte;</w:t>
      </w:r>
    </w:p>
    <w:p w:rsidR="00AA096C" w:rsidRDefault="008D677A" w:rsidP="00CF6BE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="00AA096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AA096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 </w:t>
      </w:r>
      <w:r w:rsidR="00AA096C" w:rsidRPr="00AA096C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Recunoașterea</w:t>
      </w:r>
      <w:r w:rsidR="00AA096C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șirurilor</w:t>
      </w:r>
      <w:r w:rsidR="002203F0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a progresiilor aritmetice, a progresiilor geometrice</w:t>
      </w:r>
      <w:r w:rsidR="00AA096C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diverse contexte;</w:t>
      </w:r>
    </w:p>
    <w:p w:rsidR="00236A01" w:rsidRDefault="00236A01" w:rsidP="00CF6BE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Clasificarea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șirurilor în baza criteriilor: șiruri finite, infinite, monotone;</w:t>
      </w:r>
    </w:p>
    <w:p w:rsidR="00236A01" w:rsidRPr="003454B1" w:rsidRDefault="00236A01" w:rsidP="00CF6BE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="00CF6B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236A01">
        <w:rPr>
          <w:rFonts w:ascii="Times New Roman" w:hAnsi="Times New Roman" w:cs="Times New Roman"/>
          <w:b/>
          <w:bCs/>
          <w:sz w:val="24"/>
          <w:szCs w:val="24"/>
          <w:lang w:val="ro-MO"/>
        </w:rPr>
        <w:t>Aplicarea</w:t>
      </w:r>
      <w:r w:rsidRPr="00236A01">
        <w:rPr>
          <w:rFonts w:ascii="Times New Roman" w:hAnsi="Times New Roman" w:cs="Times New Roman"/>
          <w:sz w:val="24"/>
          <w:szCs w:val="24"/>
          <w:lang w:val="ro-MO"/>
        </w:rPr>
        <w:t xml:space="preserve"> șirurilor, a progresiilor pentru a studia și a explica procese fizice, chimice, biologice, sociale, economice, financiare, antreprenoriale</w:t>
      </w:r>
      <w:r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236A01" w:rsidRDefault="00236A01" w:rsidP="00CF6BE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="00CF6BE0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CF6B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F6BE0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Justificarea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="00CF6BE0">
        <w:rPr>
          <w:rFonts w:ascii="Times New Roman" w:hAnsi="Times New Roman" w:cs="Times New Roman"/>
          <w:bCs/>
          <w:iCs/>
          <w:sz w:val="24"/>
          <w:szCs w:val="24"/>
          <w:lang w:val="ro-MO"/>
        </w:rPr>
        <w:t>unui demers/rezultat obținut și/sau indicat cu șiruri și progresii, recurgând la argumentări, demonstrații.</w:t>
      </w:r>
    </w:p>
    <w:p w:rsidR="008D677A" w:rsidRPr="00CF6BE0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CF6BE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Obiectivele lecției:</w:t>
      </w:r>
      <w:r w:rsidR="00B141CD" w:rsidRPr="00CF6BE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="00B141CD" w:rsidRPr="00CF6BE0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La finele lecției, elevii vor fi capabili:</w:t>
      </w:r>
    </w:p>
    <w:p w:rsidR="003F40D3" w:rsidRPr="00951D96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951D96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identifice notațiile specifice </w:t>
      </w:r>
      <w:r w:rsidR="00CF6BE0">
        <w:rPr>
          <w:rFonts w:ascii="Times New Roman" w:hAnsi="Times New Roman" w:cs="Times New Roman"/>
          <w:bCs/>
          <w:iCs/>
          <w:sz w:val="24"/>
          <w:szCs w:val="24"/>
          <w:lang w:val="ro-MO"/>
        </w:rPr>
        <w:t>progresiilor</w:t>
      </w:r>
      <w:r w:rsidR="00EB0ACA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aritmetice și/sau</w:t>
      </w:r>
      <w:r w:rsidR="00CF6BE0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="001673C2">
        <w:rPr>
          <w:rFonts w:ascii="Times New Roman" w:hAnsi="Times New Roman" w:cs="Times New Roman"/>
          <w:bCs/>
          <w:iCs/>
          <w:sz w:val="24"/>
          <w:szCs w:val="24"/>
          <w:lang w:val="ro-MO"/>
        </w:rPr>
        <w:t>geometrice</w:t>
      </w:r>
      <w:r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</w:t>
      </w:r>
      <w:r w:rsidR="001F1E7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situațiile/problemele propuse</w:t>
      </w:r>
      <w:r w:rsidR="001F1E7C"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;</w:t>
      </w:r>
      <w:r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</w:p>
    <w:p w:rsidR="001F1E7C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951D96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utilizeze terminologia și notațiile specifice </w:t>
      </w:r>
      <w:r w:rsidR="00CF6BE0">
        <w:rPr>
          <w:rFonts w:ascii="Times New Roman" w:hAnsi="Times New Roman" w:cs="Times New Roman"/>
          <w:bCs/>
          <w:iCs/>
          <w:sz w:val="24"/>
          <w:szCs w:val="24"/>
          <w:lang w:val="ro-MO"/>
        </w:rPr>
        <w:t>progresiilor</w:t>
      </w:r>
      <w:r w:rsidR="00EB0ACA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aritmetice și/sau</w:t>
      </w:r>
      <w:r w:rsidR="00CF6BE0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="001673C2">
        <w:rPr>
          <w:rFonts w:ascii="Times New Roman" w:hAnsi="Times New Roman" w:cs="Times New Roman"/>
          <w:bCs/>
          <w:iCs/>
          <w:sz w:val="24"/>
          <w:szCs w:val="24"/>
          <w:lang w:val="ro-MO"/>
        </w:rPr>
        <w:t>geometrice</w:t>
      </w:r>
      <w:r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</w:t>
      </w:r>
      <w:r w:rsidR="001F1E7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situațiile/problemele propuse</w:t>
      </w:r>
      <w:r w:rsidR="001F1E7C"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; </w:t>
      </w:r>
    </w:p>
    <w:p w:rsidR="0033011F" w:rsidRDefault="0033011F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951D96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O.3. – </w:t>
      </w:r>
      <w:r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recunoască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progresiile </w:t>
      </w:r>
      <w:r w:rsidR="0079280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aritmetice și/sau </w:t>
      </w:r>
      <w:r w:rsidR="001673C2">
        <w:rPr>
          <w:rFonts w:ascii="Times New Roman" w:hAnsi="Times New Roman" w:cs="Times New Roman"/>
          <w:bCs/>
          <w:iCs/>
          <w:sz w:val="24"/>
          <w:szCs w:val="24"/>
          <w:lang w:val="ro-MO"/>
        </w:rPr>
        <w:t>geometrice</w:t>
      </w:r>
      <w:r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diverse contexte</w:t>
      </w:r>
      <w:r w:rsidR="0079280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 </w:t>
      </w:r>
      <w:r w:rsidR="0079280D" w:rsidRPr="0034711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să</w:t>
      </w:r>
      <w:r w:rsidR="0079280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elaboreze un plan de rezolvare a problemei cu progresie aritmetică și să rezolve problema în conformitate cu planul elaborat</w:t>
      </w:r>
      <w:r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3F40D3" w:rsidRPr="00951D96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951D96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 w:rsidR="0033011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Pr="00951D96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. – </w:t>
      </w:r>
      <w:r w:rsidRPr="00951D96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</w:t>
      </w:r>
      <w:r w:rsidR="0033011F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definească într-un limbaj științific adecvat noțiunile aferente </w:t>
      </w:r>
      <w:r w:rsidR="00CF6BE0">
        <w:rPr>
          <w:rFonts w:ascii="Times New Roman" w:hAnsi="Times New Roman" w:cs="Times New Roman"/>
          <w:bCs/>
          <w:iCs/>
          <w:sz w:val="24"/>
          <w:szCs w:val="24"/>
          <w:lang w:val="ro-MO"/>
        </w:rPr>
        <w:t>progresi</w:t>
      </w:r>
      <w:r w:rsidR="0033011F">
        <w:rPr>
          <w:rFonts w:ascii="Times New Roman" w:hAnsi="Times New Roman" w:cs="Times New Roman"/>
          <w:bCs/>
          <w:iCs/>
          <w:sz w:val="24"/>
          <w:szCs w:val="24"/>
          <w:lang w:val="ro-MO"/>
        </w:rPr>
        <w:t>ei</w:t>
      </w:r>
      <w:r w:rsidR="00CF6BE0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="001673C2">
        <w:rPr>
          <w:rFonts w:ascii="Times New Roman" w:hAnsi="Times New Roman" w:cs="Times New Roman"/>
          <w:bCs/>
          <w:iCs/>
          <w:sz w:val="24"/>
          <w:szCs w:val="24"/>
          <w:lang w:val="ro-MO"/>
        </w:rPr>
        <w:t>geometrice</w:t>
      </w:r>
      <w:r w:rsidR="00FC608A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situațiile/problemele propuse</w:t>
      </w:r>
      <w:r w:rsidR="0033011F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3F40D3" w:rsidRPr="006B5A84" w:rsidRDefault="003F40D3" w:rsidP="003F40D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6B5A8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</w:t>
      </w:r>
      <w:r w:rsidR="006B5A84" w:rsidRPr="006B5A8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5</w:t>
      </w:r>
      <w:r w:rsidRPr="006B5A8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. –</w:t>
      </w:r>
      <w:r w:rsidRPr="006B5A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să caracterizeze </w:t>
      </w:r>
      <w:r w:rsidR="0033011F" w:rsidRPr="006B5A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progresiile </w:t>
      </w:r>
      <w:r w:rsidR="001673C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geometrice</w:t>
      </w:r>
      <w:r w:rsidR="00320DFD" w:rsidRPr="006B5A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folosind diverse reprezentări</w:t>
      </w:r>
      <w:r w:rsidR="001C1351" w:rsidRPr="006B5A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(formula termenului general și/sau </w:t>
      </w:r>
      <w:r w:rsidR="006B5A84" w:rsidRPr="006B5A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rația</w:t>
      </w:r>
      <w:r w:rsidR="001C1351" w:rsidRPr="006B5A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și/sau primii termeni ai </w:t>
      </w:r>
      <w:r w:rsidR="006B5A84" w:rsidRPr="006B5A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progresiei</w:t>
      </w:r>
      <w:r w:rsidR="001C1351" w:rsidRPr="006B5A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)</w:t>
      </w:r>
      <w:r w:rsidRPr="006B5A8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;</w:t>
      </w:r>
    </w:p>
    <w:p w:rsidR="003F40D3" w:rsidRPr="0033011F" w:rsidRDefault="003F40D3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</w:pPr>
      <w:r w:rsidRPr="0033011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</w:t>
      </w:r>
      <w:r w:rsidR="006B5A8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6</w:t>
      </w:r>
      <w:r w:rsidRPr="0033011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. – </w:t>
      </w:r>
      <w:r w:rsidRPr="0033011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 xml:space="preserve">să </w:t>
      </w:r>
      <w:r w:rsidR="0033011F" w:rsidRPr="0033011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 xml:space="preserve">justifice un </w:t>
      </w:r>
      <w:r w:rsidR="0033011F" w:rsidRPr="0033011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demers/rezultat obținut și/sau indicat</w:t>
      </w:r>
      <w:r w:rsidR="00570C05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 xml:space="preserve"> cu progresia </w:t>
      </w:r>
      <w:r w:rsidR="001673C2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>geometrică</w:t>
      </w:r>
      <w:r w:rsidR="00570C05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 xml:space="preserve"> </w:t>
      </w:r>
      <w:r w:rsidR="0033011F" w:rsidRPr="0033011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>recurgând la argumentări simple;</w:t>
      </w:r>
    </w:p>
    <w:p w:rsidR="008D677A" w:rsidRPr="00173F3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33011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Tipul lecției:</w:t>
      </w:r>
      <w:r w:rsidR="00173F3B" w:rsidRPr="0033011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de</w:t>
      </w:r>
      <w:r w:rsidR="00173F3B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formare a capacităților de dobândire a cunoștințelor</w:t>
      </w:r>
    </w:p>
    <w:p w:rsidR="00B141CD" w:rsidRPr="00EC0F6C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C0F6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Tehnologii didactice:</w:t>
      </w:r>
    </w:p>
    <w:p w:rsidR="00B141CD" w:rsidRPr="00EC0F6C" w:rsidRDefault="00B141CD" w:rsidP="00987A1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C0F6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  <w:r w:rsidR="00987A15" w:rsidRPr="00EC0F6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EC0F6C">
        <w:rPr>
          <w:rFonts w:ascii="Times New Roman" w:hAnsi="Times New Roman" w:cs="Times New Roman"/>
          <w:sz w:val="24"/>
          <w:szCs w:val="24"/>
          <w:lang w:val="ro-MO"/>
        </w:rPr>
        <w:t>frontală;</w:t>
      </w:r>
      <w:r w:rsidR="00987A15" w:rsidRPr="00EC0F6C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EC0F6C">
        <w:rPr>
          <w:rFonts w:ascii="Times New Roman" w:hAnsi="Times New Roman" w:cs="Times New Roman"/>
          <w:sz w:val="24"/>
          <w:szCs w:val="24"/>
          <w:lang w:val="ro-MO"/>
        </w:rPr>
        <w:t>individual.</w:t>
      </w:r>
      <w:r w:rsidR="001B1DF1" w:rsidRPr="00EC0F6C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B141CD" w:rsidRPr="00EC0F6C" w:rsidRDefault="00B141CD" w:rsidP="00AF3CF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0F6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  <w:r w:rsidR="00987A15" w:rsidRPr="00EC0F6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EC0F6C">
        <w:rPr>
          <w:rFonts w:ascii="Times New Roman" w:hAnsi="Times New Roman" w:cs="Times New Roman"/>
          <w:sz w:val="24"/>
          <w:szCs w:val="24"/>
          <w:lang w:val="ro-MO"/>
        </w:rPr>
        <w:t>metoda exercițiului</w:t>
      </w:r>
      <w:r w:rsidR="00454695">
        <w:rPr>
          <w:rFonts w:ascii="Times New Roman" w:hAnsi="Times New Roman" w:cs="Times New Roman"/>
          <w:sz w:val="24"/>
          <w:szCs w:val="24"/>
          <w:lang w:val="ro-MO"/>
        </w:rPr>
        <w:t>,</w:t>
      </w:r>
      <w:r w:rsidR="00987A15" w:rsidRPr="00EC0F6C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EC0F6C">
        <w:rPr>
          <w:rFonts w:ascii="Times New Roman" w:hAnsi="Times New Roman" w:cs="Times New Roman"/>
          <w:sz w:val="24"/>
          <w:szCs w:val="24"/>
          <w:lang w:val="ro-MO"/>
        </w:rPr>
        <w:t>metoda lucrului cu manualul</w:t>
      </w:r>
      <w:r w:rsidR="00454695">
        <w:rPr>
          <w:rFonts w:ascii="Times New Roman" w:hAnsi="Times New Roman" w:cs="Times New Roman"/>
          <w:sz w:val="24"/>
          <w:szCs w:val="24"/>
          <w:lang w:val="ro-MO"/>
        </w:rPr>
        <w:t>, observația, explicația, problematizarea,</w:t>
      </w:r>
      <w:r w:rsidR="006B5A84" w:rsidRPr="00EC0F6C">
        <w:rPr>
          <w:rFonts w:ascii="Times New Roman" w:hAnsi="Times New Roman" w:cs="Times New Roman"/>
          <w:sz w:val="24"/>
          <w:szCs w:val="24"/>
          <w:lang w:val="ro-MO"/>
        </w:rPr>
        <w:t xml:space="preserve"> discuție dirijată.</w:t>
      </w:r>
    </w:p>
    <w:p w:rsidR="008D677A" w:rsidRPr="00EC0F6C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0F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 de învățământ:</w:t>
      </w:r>
    </w:p>
    <w:p w:rsidR="005D77D9" w:rsidRPr="00FC608A" w:rsidRDefault="00674707" w:rsidP="00EB0AC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F6C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EC0F6C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EC0F6C">
        <w:rPr>
          <w:rFonts w:ascii="Times New Roman" w:hAnsi="Times New Roman" w:cs="Times New Roman"/>
          <w:sz w:val="24"/>
          <w:szCs w:val="24"/>
          <w:lang w:val="ro-RO"/>
        </w:rPr>
        <w:t xml:space="preserve">, V. Ciobanu, P. </w:t>
      </w:r>
      <w:proofErr w:type="spellStart"/>
      <w:r w:rsidRPr="00EC0F6C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EC0F6C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EC0F6C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EC0F6C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EC0F6C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EC0F6C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EC0F6C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EC0F6C">
        <w:rPr>
          <w:rFonts w:ascii="Times New Roman" w:hAnsi="Times New Roman" w:cs="Times New Roman"/>
          <w:sz w:val="24"/>
          <w:szCs w:val="24"/>
          <w:lang w:val="ro-RO"/>
        </w:rPr>
        <w:t>, A. Topală. Matem</w:t>
      </w:r>
      <w:r w:rsidR="00987A15" w:rsidRPr="00EC0F6C">
        <w:rPr>
          <w:rFonts w:ascii="Times New Roman" w:hAnsi="Times New Roman" w:cs="Times New Roman"/>
          <w:sz w:val="24"/>
          <w:szCs w:val="24"/>
          <w:lang w:val="ro-RO"/>
        </w:rPr>
        <w:t>atică. Manual pentru</w:t>
      </w:r>
      <w:r w:rsidR="00987A15">
        <w:rPr>
          <w:rFonts w:ascii="Times New Roman" w:hAnsi="Times New Roman" w:cs="Times New Roman"/>
          <w:sz w:val="24"/>
          <w:szCs w:val="24"/>
          <w:lang w:val="ro-RO"/>
        </w:rPr>
        <w:t xml:space="preserve">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Editura Pr</w:t>
      </w:r>
      <w:r w:rsidR="00987A15">
        <w:rPr>
          <w:rFonts w:ascii="Times New Roman" w:hAnsi="Times New Roman" w:cs="Times New Roman"/>
          <w:sz w:val="24"/>
          <w:szCs w:val="24"/>
        </w:rPr>
        <w:t xml:space="preserve">ut Internațional. </w:t>
      </w:r>
      <w:proofErr w:type="spellStart"/>
      <w:r w:rsidR="00987A15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987A15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;</w:t>
      </w:r>
      <w:r w:rsidR="006B5A84" w:rsidRPr="00EB0ACA">
        <w:rPr>
          <w:rFonts w:ascii="Times New Roman" w:hAnsi="Times New Roman" w:cs="Times New Roman"/>
          <w:sz w:val="24"/>
          <w:szCs w:val="24"/>
          <w:lang w:val="ro-MO"/>
        </w:rPr>
        <w:tab/>
      </w:r>
      <w:r w:rsidR="00EB0ACA" w:rsidRPr="00EB0AC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FC608A" w:rsidRDefault="00310AE0" w:rsidP="00FC608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Fișă cu sarcini (Anexa nr.1</w:t>
      </w:r>
      <w:r w:rsidR="00FC608A">
        <w:rPr>
          <w:rFonts w:ascii="Times New Roman" w:hAnsi="Times New Roman" w:cs="Times New Roman"/>
          <w:sz w:val="24"/>
          <w:szCs w:val="24"/>
          <w:lang w:val="ro-MO"/>
        </w:rPr>
        <w:t>)</w:t>
      </w:r>
      <w:r w:rsidR="00255810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310AE0" w:rsidRPr="00310AE0" w:rsidRDefault="00310AE0" w:rsidP="00310AE0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Fișă cu sarcini (Anexa nr.2);</w:t>
      </w:r>
    </w:p>
    <w:p w:rsidR="005D77D9" w:rsidRPr="00987A15" w:rsidRDefault="00EB0ACA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T</w:t>
      </w:r>
      <w:r w:rsidR="005D77D9" w:rsidRPr="00987A15">
        <w:rPr>
          <w:rFonts w:ascii="Times New Roman" w:hAnsi="Times New Roman" w:cs="Times New Roman"/>
          <w:sz w:val="24"/>
          <w:szCs w:val="24"/>
          <w:lang w:val="ro-MO"/>
        </w:rPr>
        <w:t xml:space="preserve">abla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/ tabla </w:t>
      </w:r>
      <w:r w:rsidR="00255810">
        <w:rPr>
          <w:rFonts w:ascii="Times New Roman" w:hAnsi="Times New Roman" w:cs="Times New Roman"/>
          <w:sz w:val="24"/>
          <w:szCs w:val="24"/>
          <w:lang w:val="ro-MO"/>
        </w:rPr>
        <w:t>interactivă.</w:t>
      </w:r>
    </w:p>
    <w:p w:rsidR="005D77D9" w:rsidRPr="00987A15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87A1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="00987A15" w:rsidRPr="00987A15">
        <w:rPr>
          <w:rFonts w:ascii="Times New Roman" w:hAnsi="Times New Roman" w:cs="Times New Roman"/>
          <w:sz w:val="24"/>
          <w:szCs w:val="24"/>
          <w:lang w:val="ro-MO"/>
        </w:rPr>
        <w:t xml:space="preserve">formativă, </w:t>
      </w:r>
      <w:r w:rsidRPr="00987A15">
        <w:rPr>
          <w:rFonts w:ascii="Times New Roman" w:hAnsi="Times New Roman" w:cs="Times New Roman"/>
          <w:sz w:val="24"/>
          <w:szCs w:val="24"/>
          <w:lang w:val="ro-MO"/>
        </w:rPr>
        <w:t>în scris</w:t>
      </w:r>
      <w:r w:rsidR="00255810">
        <w:rPr>
          <w:rFonts w:ascii="Times New Roman" w:hAnsi="Times New Roman" w:cs="Times New Roman"/>
          <w:sz w:val="24"/>
          <w:szCs w:val="24"/>
          <w:lang w:val="ro-MO"/>
        </w:rPr>
        <w:t xml:space="preserve"> și/sau orală</w:t>
      </w:r>
      <w:r w:rsidRPr="00987A15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="006B5A84">
        <w:rPr>
          <w:rFonts w:ascii="Times New Roman" w:hAnsi="Times New Roman" w:cs="Times New Roman"/>
          <w:sz w:val="24"/>
          <w:szCs w:val="24"/>
          <w:lang w:val="ro-MO"/>
        </w:rPr>
        <w:t>fără</w:t>
      </w:r>
      <w:r w:rsidR="00987A15" w:rsidRPr="00987A15">
        <w:rPr>
          <w:rFonts w:ascii="Times New Roman" w:hAnsi="Times New Roman" w:cs="Times New Roman"/>
          <w:sz w:val="24"/>
          <w:szCs w:val="24"/>
          <w:lang w:val="ro-MO"/>
        </w:rPr>
        <w:t xml:space="preserve"> apreciere cu note. </w:t>
      </w:r>
      <w:r w:rsidRPr="00987A1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1D4924" w:rsidRDefault="001D492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1D4924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C44D59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C44D5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GrilTabel"/>
        <w:tblW w:w="14120" w:type="dxa"/>
        <w:tblInd w:w="-545" w:type="dxa"/>
        <w:tblLayout w:type="fixed"/>
        <w:tblLook w:val="04A0"/>
      </w:tblPr>
      <w:tblGrid>
        <w:gridCol w:w="2056"/>
        <w:gridCol w:w="1179"/>
        <w:gridCol w:w="7624"/>
        <w:gridCol w:w="851"/>
        <w:gridCol w:w="2410"/>
      </w:tblGrid>
      <w:tr w:rsidR="002E294A" w:rsidRPr="00C44D59" w:rsidTr="00EC1D78">
        <w:tc>
          <w:tcPr>
            <w:tcW w:w="2056" w:type="dxa"/>
            <w:vAlign w:val="center"/>
          </w:tcPr>
          <w:p w:rsidR="002E294A" w:rsidRPr="00C44D59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79" w:type="dxa"/>
            <w:vAlign w:val="center"/>
          </w:tcPr>
          <w:p w:rsidR="002E294A" w:rsidRPr="00C44D59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624" w:type="dxa"/>
            <w:vAlign w:val="center"/>
          </w:tcPr>
          <w:p w:rsidR="002E294A" w:rsidRPr="007B0B27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</w:t>
            </w:r>
            <w:r w:rsidR="00674707"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ul</w:t>
            </w:r>
            <w:r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proofErr w:type="spellStart"/>
            <w:r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acțional</w:t>
            </w:r>
            <w:proofErr w:type="spellEnd"/>
            <w:r w:rsidR="00674707"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851" w:type="dxa"/>
            <w:vAlign w:val="center"/>
          </w:tcPr>
          <w:p w:rsidR="002E294A" w:rsidRPr="00C44D59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:rsidR="00B87DF2" w:rsidRPr="00C44D59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2410" w:type="dxa"/>
            <w:vAlign w:val="center"/>
          </w:tcPr>
          <w:p w:rsidR="002E294A" w:rsidRPr="00C44D59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:rsidR="002E294A" w:rsidRPr="00C44D59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C44D5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C44D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C44D5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C44D59" w:rsidTr="00EC1D78">
        <w:tc>
          <w:tcPr>
            <w:tcW w:w="2056" w:type="dxa"/>
          </w:tcPr>
          <w:p w:rsidR="00D26BCB" w:rsidRDefault="00D26BCB" w:rsidP="00D26BC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w:pPr>
          </w:p>
          <w:p w:rsidR="002E294A" w:rsidRPr="00FA7CF7" w:rsidRDefault="00FA6FF5" w:rsidP="00D26BC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w:pPr>
            <w:r w:rsidRPr="00FA7CF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79" w:type="dxa"/>
          </w:tcPr>
          <w:p w:rsidR="00FD6C3C" w:rsidRDefault="00FD6C3C" w:rsidP="00FD6C3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Pr="00EC0F6C" w:rsidRDefault="001D4924" w:rsidP="001F1E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951D96" w:rsidRPr="00EC0F6C" w:rsidRDefault="00951D96" w:rsidP="001F1E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1D4924" w:rsidRPr="00480103" w:rsidRDefault="001D4924" w:rsidP="001F1E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  <w:lang w:val="ro-MO"/>
              </w:rPr>
            </w:pP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79280D"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</w:tc>
        <w:tc>
          <w:tcPr>
            <w:tcW w:w="7624" w:type="dxa"/>
          </w:tcPr>
          <w:p w:rsidR="001C0A1C" w:rsidRPr="00E50C83" w:rsidRDefault="00C44D59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50C8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Momentul organizatoric.</w:t>
            </w:r>
          </w:p>
          <w:p w:rsidR="001C0A1C" w:rsidRDefault="001C0A1C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verifică </w:t>
            </w:r>
            <w:r w:rsidR="00BF558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realizarea sarcinii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pentru acasă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ex</w:t>
            </w:r>
            <w:r w:rsidR="001F1E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ercițiul nr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</w:t>
            </w:r>
            <w:r w:rsidR="00C976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pag</w:t>
            </w:r>
            <w:r w:rsidR="001F1E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ina nr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976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Dă explicații, dacă la verificarea temei se constată că unii elevi au întâmpinat dificultăți. (Dacă mai mulți elevi au întâmpinat dificultăți, atunci sarcin</w:t>
            </w:r>
            <w:r w:rsidR="00C976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se vor rezolva și explica la tablă)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1F1E7C" w:rsidRDefault="001F1E7C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1F1E7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Rezolvare: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Condițiile problemei ne arată că pentru rezolvare putem folosi progresia aritmetică, unde: </w:t>
            </w:r>
          </w:p>
          <w:p w:rsidR="00C97691" w:rsidRPr="001F1E7C" w:rsidRDefault="001F1E7C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=26,  r=-0,7,  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=14,8;   n-?</m:t>
              </m:r>
            </m:oMath>
            <w:r w:rsidR="00C97691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3D6279" w:rsidRDefault="00841E19" w:rsidP="00C44D5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r=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</m:oMath>
            <w:r w:rsidR="003D6279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&lt;=&gt;</m:t>
              </m:r>
            </m:oMath>
            <w:r w:rsidR="003D6279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26-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n-1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0,7=14,8</m:t>
              </m:r>
            </m:oMath>
            <w:r w:rsidR="003D6279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&lt;=&gt;</m:t>
              </m:r>
            </m:oMath>
            <w:r w:rsidR="003D6279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n=17;</m:t>
              </m:r>
            </m:oMath>
          </w:p>
          <w:p w:rsidR="003D6279" w:rsidRPr="003D6279" w:rsidRDefault="003D6279" w:rsidP="00C44D59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h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altitudinea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∙100=16∙100=1 600 (m)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A07344" w:rsidRPr="00B84646" w:rsidRDefault="00A07344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</w:pPr>
            <w:r w:rsidRPr="00E50C8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propune elevilor următoarea problemă</w:t>
            </w:r>
            <w:r w:rsidRPr="00B8464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: </w:t>
            </w:r>
            <w:r w:rsidRPr="00B8464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Ce venit îmi va aduce fabrica de anvelope (problema de la lecția precedentă) peste </w:t>
            </w:r>
            <w:r w:rsidR="00B8464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8</w:t>
            </w:r>
            <w:r w:rsidRPr="00B8464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 ani, știind că în prezent venitul anual pe care mi-l aduce este de 12000 euro. Iar venitul dispune de o creștere anuală de 3%.</w:t>
            </w:r>
          </w:p>
          <w:p w:rsidR="006D0B6B" w:rsidRPr="00827C9C" w:rsidRDefault="00A07344" w:rsidP="003816E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27C9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Răspunsul la această întrebare (rezolvarea problemei) o să-l aflați după studierea subiectului lecției de astăzi.</w:t>
            </w:r>
          </w:p>
        </w:tc>
        <w:tc>
          <w:tcPr>
            <w:tcW w:w="851" w:type="dxa"/>
            <w:vAlign w:val="center"/>
          </w:tcPr>
          <w:p w:rsidR="00BF5584" w:rsidRDefault="00BF5584" w:rsidP="00BF55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  <w:r w:rsidR="00FD6C3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BF5584" w:rsidRDefault="00BF5584" w:rsidP="00BF55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F5584" w:rsidRDefault="00BF5584" w:rsidP="00BF55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F5584" w:rsidRDefault="00BF5584" w:rsidP="00BF55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F5584" w:rsidRDefault="00BF5584" w:rsidP="00BF55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F5584" w:rsidRDefault="00BF5584" w:rsidP="00BF55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F5584" w:rsidRDefault="00BF5584" w:rsidP="00BF55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F1E7C" w:rsidRDefault="001F1E7C" w:rsidP="00BF55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F1E7C" w:rsidRDefault="001F1E7C" w:rsidP="00BF55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F5584" w:rsidRDefault="00FD6C3C" w:rsidP="00BF55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3 </w:t>
            </w:r>
          </w:p>
          <w:p w:rsidR="00BF5584" w:rsidRDefault="00BF5584" w:rsidP="00BF55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F5584" w:rsidRDefault="00BF5584" w:rsidP="00BF55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F5584" w:rsidRDefault="00BF5584" w:rsidP="00BF55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Pr="00827C9C" w:rsidRDefault="00B006FA" w:rsidP="00BF558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27C9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2410" w:type="dxa"/>
          </w:tcPr>
          <w:p w:rsidR="003816E0" w:rsidRDefault="003816E0" w:rsidP="003816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Pr="00827C9C" w:rsidRDefault="00E50C83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27C9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Explicația</w:t>
            </w:r>
            <w:r w:rsidR="00C44D59" w:rsidRPr="00827C9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/activitate frontală</w:t>
            </w:r>
            <w:r w:rsidRPr="00827C9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827C9C" w:rsidRPr="00827C9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tabla</w:t>
            </w:r>
          </w:p>
          <w:p w:rsidR="00827C9C" w:rsidRPr="00827C9C" w:rsidRDefault="00827C9C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27C9C" w:rsidRPr="00827C9C" w:rsidRDefault="00827C9C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27C9C" w:rsidRPr="00827C9C" w:rsidRDefault="00827C9C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816E0" w:rsidRDefault="003816E0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816E0" w:rsidRDefault="003816E0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27C9C" w:rsidRPr="00827C9C" w:rsidRDefault="00827C9C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27C9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Prob</w:t>
            </w:r>
            <w:r w:rsidR="003816E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lematizarea /activitate individuală</w:t>
            </w:r>
            <w:r w:rsidR="001F1E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816E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/tabla</w:t>
            </w:r>
          </w:p>
        </w:tc>
      </w:tr>
      <w:tr w:rsidR="002E294A" w:rsidRPr="00C44D59" w:rsidTr="00FC608A">
        <w:tc>
          <w:tcPr>
            <w:tcW w:w="2056" w:type="dxa"/>
          </w:tcPr>
          <w:p w:rsidR="00D26BCB" w:rsidRDefault="00D26BCB" w:rsidP="00D26BC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w:pPr>
          </w:p>
          <w:p w:rsidR="002E294A" w:rsidRPr="00FA7CF7" w:rsidRDefault="00FA6FF5" w:rsidP="00D26BC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w:pPr>
            <w:r w:rsidRPr="00FA7CF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>Realizarea sensului</w:t>
            </w:r>
          </w:p>
        </w:tc>
        <w:tc>
          <w:tcPr>
            <w:tcW w:w="1179" w:type="dxa"/>
          </w:tcPr>
          <w:p w:rsidR="00FC608A" w:rsidRDefault="00FC608A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08A" w:rsidRDefault="00FC608A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A7CF7" w:rsidRPr="00EC0F6C" w:rsidRDefault="001D4924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FC608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; </w:t>
            </w:r>
            <w:r w:rsidR="00FA7CF7"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FA7CF7"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2E294A" w:rsidRDefault="00951D96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EC0F6C"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FC608A" w:rsidRPr="00EC0F6C" w:rsidRDefault="00FC608A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; </w:t>
            </w: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FC608A" w:rsidRDefault="00FC608A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FC608A" w:rsidRDefault="00FC608A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08A" w:rsidRPr="00EC0F6C" w:rsidRDefault="00FC608A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; </w:t>
            </w: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FC608A" w:rsidRDefault="00FC608A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1F1E7C" w:rsidRDefault="001F1E7C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08A" w:rsidRPr="00EC0F6C" w:rsidRDefault="00FC608A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O</w:t>
            </w:r>
            <w:r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; </w:t>
            </w: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FC608A" w:rsidRPr="00FC608A" w:rsidRDefault="00FC608A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</w:tc>
        <w:tc>
          <w:tcPr>
            <w:tcW w:w="7624" w:type="dxa"/>
            <w:tcBorders>
              <w:bottom w:val="single" w:sz="4" w:space="0" w:color="auto"/>
            </w:tcBorders>
          </w:tcPr>
          <w:p w:rsidR="00995FD1" w:rsidRDefault="0045713C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Profesorul anunță </w:t>
            </w:r>
            <w:r w:rsidR="00827C9C"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subiectul</w:t>
            </w:r>
            <w:r w:rsidR="006D0B6B"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: </w:t>
            </w:r>
            <w:r w:rsidR="00827C9C" w:rsidRPr="00A062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Progresia </w:t>
            </w:r>
            <w:r w:rsidR="003816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geometrică</w:t>
            </w:r>
            <w:r w:rsidR="00827C9C" w:rsidRPr="00A062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. Proprietăți</w:t>
            </w:r>
            <w:r w:rsidR="00827C9C"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și obiectivele lecției.</w:t>
            </w:r>
            <w:r w:rsidR="00B006FA"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995FD1" w:rsidRDefault="00995FD1" w:rsidP="00995FD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definește noțiunea,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progresie geometrică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se accentuează operația, se exemplifică.</w:t>
            </w:r>
          </w:p>
          <w:p w:rsidR="00995FD1" w:rsidRDefault="00995FD1" w:rsidP="00995FD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Propune elevilor utilizând manualul, pag</w:t>
            </w:r>
            <w:r w:rsidR="001F1E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ina nr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17, să stabilească următoarele noțiuni:  </w:t>
            </w:r>
            <w:r w:rsidRPr="00A0628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rație, progresie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geometrică</w:t>
            </w:r>
            <w:r w:rsidRPr="00A0628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strict crescătoare/descrescătoare /constantă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</w:t>
            </w:r>
          </w:p>
          <w:p w:rsidR="00995FD1" w:rsidRDefault="00995FD1" w:rsidP="00995FD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C4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Se discută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cu elevii care sunt elementele principale din definiții, se exemplifică, răspunde la întrebările elevilor, la necesitate.</w:t>
            </w:r>
          </w:p>
          <w:p w:rsidR="001F1E7C" w:rsidRDefault="001F1E7C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0628F" w:rsidRDefault="00995FD1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Profesorul </w:t>
            </w:r>
            <w:r w:rsidR="00CE4A6F"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va</w:t>
            </w:r>
            <w:r w:rsidR="00A0628F"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menționa</w:t>
            </w:r>
            <w:r w:rsid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:</w:t>
            </w:r>
          </w:p>
          <w:p w:rsidR="002E294A" w:rsidRPr="00A0628F" w:rsidRDefault="00A0628F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  <w:r w:rsidR="00CE4A6F"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proprietatea termenilor progresiei </w:t>
            </w:r>
            <w:r w:rsidR="004801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geometrice, </w:t>
            </w:r>
            <w:r w:rsidR="00480103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cu termeni pozitivi</w:t>
            </w: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(T</w:t>
            </w:r>
            <w:r w:rsidR="004801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reciproca, pag. 1</w:t>
            </w:r>
            <w:r w:rsidR="004801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</w:p>
          <w:p w:rsidR="00B006FA" w:rsidRPr="00A0628F" w:rsidRDefault="00B006FA" w:rsidP="00B006F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- </w:t>
            </w:r>
            <w:r w:rsid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formula termenului general al progresiei </w:t>
            </w:r>
            <w:r w:rsidR="004801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geometrice</w:t>
            </w: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</w:p>
          <w:p w:rsidR="00B006FA" w:rsidRDefault="00B006FA" w:rsidP="00B006F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- </w:t>
            </w:r>
            <w:r w:rsid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formula sumei primilor </w:t>
            </w:r>
            <w:r w:rsidR="00A0628F" w:rsidRPr="00A0628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n</w:t>
            </w:r>
            <w:r w:rsid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termeni ai progresiei </w:t>
            </w:r>
            <w:r w:rsidR="004801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geometrice</w:t>
            </w: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</w:p>
          <w:p w:rsidR="00995FD1" w:rsidRPr="00995FD1" w:rsidRDefault="00995FD1" w:rsidP="00B006F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Elevii fac notițe în caiet.</w:t>
            </w:r>
          </w:p>
          <w:p w:rsidR="00A07344" w:rsidRDefault="00A07344" w:rsidP="00A073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prezintă rezolvarea problemei de la începutul lecției:</w:t>
            </w:r>
          </w:p>
          <w:p w:rsidR="001F1E7C" w:rsidRDefault="001F1E7C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Condițiile problemei ne arată că pentru rezolvare putem folosi progresia geometrică, unde: </w:t>
            </w:r>
          </w:p>
          <w:p w:rsidR="00612DCA" w:rsidRPr="003546A7" w:rsidRDefault="00841E19" w:rsidP="00612DC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 xml:space="preserve">=12 000,  q=1,03;   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9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-?</m:t>
              </m:r>
            </m:oMath>
            <w:r w:rsidR="00612DCA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;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9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12 000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1,03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8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=15 201,24</m:t>
              </m:r>
            </m:oMath>
            <w:r w:rsidR="00612DCA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.</w:t>
            </w:r>
          </w:p>
          <w:p w:rsidR="00A0628F" w:rsidRPr="000D6DAF" w:rsidRDefault="00612DCA" w:rsidP="000D6DAF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MO"/>
              </w:rPr>
              <w:t xml:space="preserve"> </w:t>
            </w:r>
            <w:r w:rsidRPr="00E60969"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>R/s:</w:t>
            </w:r>
            <w:r w:rsidRPr="00E60969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0D6DAF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15 201,24</w:t>
            </w:r>
            <w:r w:rsidRPr="00E60969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0D6DAF"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>euro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5FD1" w:rsidRDefault="00995FD1" w:rsidP="00995F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08A" w:rsidRDefault="00FC608A" w:rsidP="00995F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A0628F" w:rsidP="00995F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EC1D7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995FD1" w:rsidRDefault="00995FD1" w:rsidP="00FC608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95FD1" w:rsidRDefault="00EC1D78" w:rsidP="00995F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2 </w:t>
            </w:r>
          </w:p>
          <w:p w:rsidR="00995FD1" w:rsidRDefault="00995FD1" w:rsidP="00995F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95FD1" w:rsidRDefault="00995FD1" w:rsidP="00995F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95FD1" w:rsidRDefault="00EC1D78" w:rsidP="00995F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3 </w:t>
            </w:r>
          </w:p>
          <w:p w:rsidR="00995FD1" w:rsidRDefault="00995FD1" w:rsidP="00995F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95FD1" w:rsidRDefault="00995FD1" w:rsidP="00995F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95FD1" w:rsidRDefault="00EC1D78" w:rsidP="00995F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3</w:t>
            </w:r>
          </w:p>
          <w:p w:rsidR="00995FD1" w:rsidRDefault="00995FD1" w:rsidP="00995F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95FD1" w:rsidRDefault="00995FD1" w:rsidP="00995F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95FD1" w:rsidRDefault="00995FD1" w:rsidP="00995F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95FD1" w:rsidRDefault="00995FD1" w:rsidP="00995F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95FD1" w:rsidRDefault="00995FD1" w:rsidP="00995F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95FD1" w:rsidRPr="00A0628F" w:rsidRDefault="00995FD1" w:rsidP="00995F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95FD1" w:rsidRDefault="00995FD1" w:rsidP="004801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08A" w:rsidRDefault="00FC608A" w:rsidP="00995FD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95FD1" w:rsidRDefault="00995FD1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Explicația</w:t>
            </w: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/activitate frontală /tabla</w:t>
            </w:r>
          </w:p>
          <w:p w:rsidR="002E294A" w:rsidRDefault="003F3CB6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Lucrul</w:t>
            </w:r>
            <w:r w:rsidR="00995FD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cu manualul/</w:t>
            </w:r>
            <w:r w:rsidR="00FC608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95FD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activitate </w:t>
            </w:r>
            <w:r w:rsidR="00A0628F"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independentă </w:t>
            </w:r>
            <w:r w:rsidR="00995FD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/man</w:t>
            </w:r>
            <w:r w:rsidR="00EC1D7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ual</w:t>
            </w:r>
          </w:p>
          <w:p w:rsidR="00995FD1" w:rsidRDefault="00995FD1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dirijată/ activitate frontală/ tabla</w:t>
            </w:r>
          </w:p>
          <w:p w:rsidR="00995FD1" w:rsidRDefault="00995FD1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Explicația</w:t>
            </w:r>
            <w:r w:rsidRPr="00A0628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/activitate frontală /tabla</w:t>
            </w:r>
          </w:p>
          <w:p w:rsidR="00995FD1" w:rsidRDefault="00995FD1" w:rsidP="004801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95FD1" w:rsidRDefault="00995FD1" w:rsidP="004801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95FD1" w:rsidRDefault="00995FD1" w:rsidP="004801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95FD1" w:rsidRDefault="00995FD1" w:rsidP="004801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95FD1" w:rsidRPr="00A0628F" w:rsidRDefault="00995FD1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Observația/ activitate individuală/ tabla</w:t>
            </w:r>
          </w:p>
        </w:tc>
      </w:tr>
      <w:tr w:rsidR="00BA0551" w:rsidRPr="00C44D59" w:rsidTr="00FC608A">
        <w:tc>
          <w:tcPr>
            <w:tcW w:w="2056" w:type="dxa"/>
            <w:vMerge w:val="restart"/>
          </w:tcPr>
          <w:p w:rsidR="00D26BCB" w:rsidRDefault="00D26BC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w:pPr>
          </w:p>
          <w:p w:rsidR="00BA0551" w:rsidRPr="00FA7CF7" w:rsidRDefault="00BA0551" w:rsidP="00D26BC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w:pPr>
            <w:r w:rsidRPr="00FA7CF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79" w:type="dxa"/>
            <w:vMerge w:val="restart"/>
          </w:tcPr>
          <w:p w:rsidR="001D4924" w:rsidRPr="00EC0F6C" w:rsidRDefault="001D4924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1D4924" w:rsidRPr="00EC0F6C" w:rsidRDefault="001D4924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FC60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1D4924" w:rsidRPr="00EC0F6C" w:rsidRDefault="001D4924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FA7CF7"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BA0551" w:rsidRDefault="001D4924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FA7CF7"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FC608A" w:rsidRDefault="00FC608A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08A" w:rsidRDefault="00FC608A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08A" w:rsidRDefault="00FC608A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08A" w:rsidRDefault="00FC608A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08A" w:rsidRDefault="00FC608A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08A" w:rsidRDefault="00FC608A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75F06" w:rsidRDefault="00075F06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75F06" w:rsidRDefault="00075F06" w:rsidP="00FC60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F1E7C" w:rsidRDefault="001F1E7C" w:rsidP="00075F0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F1E7C" w:rsidRDefault="001F1E7C" w:rsidP="00075F0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F1E7C" w:rsidRDefault="001F1E7C" w:rsidP="00075F0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08A" w:rsidRPr="00EC0F6C" w:rsidRDefault="00FC608A" w:rsidP="00075F0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FC608A" w:rsidRPr="00EC0F6C" w:rsidRDefault="00FC608A" w:rsidP="00075F0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FC608A" w:rsidRPr="00EC0F6C" w:rsidRDefault="00FC608A" w:rsidP="00075F0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FC608A" w:rsidRDefault="00FC608A" w:rsidP="00075F0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EC0F6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EC0F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FC608A" w:rsidRDefault="00FC608A" w:rsidP="00075F0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608A" w:rsidRDefault="00FC608A" w:rsidP="00075F0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075F06" w:rsidRDefault="00075F06" w:rsidP="00075F0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075F06" w:rsidRDefault="00075F06" w:rsidP="00075F0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075F06" w:rsidRDefault="00075F06" w:rsidP="00075F0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075F06" w:rsidRDefault="00075F06" w:rsidP="00075F06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075F06" w:rsidRDefault="00075F06" w:rsidP="00075F06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075F06" w:rsidRDefault="00075F06" w:rsidP="00075F06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075F06" w:rsidRDefault="00310AE0" w:rsidP="00075F0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075F06" w:rsidRPr="00FC608A" w:rsidRDefault="00075F06" w:rsidP="00075F0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</w:tc>
        <w:tc>
          <w:tcPr>
            <w:tcW w:w="7624" w:type="dxa"/>
            <w:tcBorders>
              <w:bottom w:val="nil"/>
            </w:tcBorders>
          </w:tcPr>
          <w:p w:rsidR="001F1E7C" w:rsidRPr="00D15629" w:rsidRDefault="001F1E7C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Profesorul propune elevilor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următoarele sarcini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din </w:t>
            </w:r>
            <w:r w:rsidRPr="004327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Anexa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nr. 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(lucru la tablă și în caiete), rezolvarea este în anexă.</w:t>
            </w:r>
          </w:p>
          <w:p w:rsidR="008408BF" w:rsidRPr="00BB3DF2" w:rsidRDefault="00EC1D78" w:rsidP="005820B2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0F28C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Nr. 1</w:t>
            </w:r>
            <w:r w:rsidRPr="00BB3DF2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 w:rsidRPr="00BB3DF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408BF" w:rsidRPr="00BB3DF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Să se scrie primii </w:t>
            </w:r>
            <w:r w:rsidR="00F50893" w:rsidRPr="00BB3DF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cinci</w:t>
            </w:r>
            <w:r w:rsidR="008408BF" w:rsidRPr="00BB3DF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termeni ai progresiei </w:t>
            </w:r>
            <w:r w:rsidR="0052460F" w:rsidRPr="00BB3DF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geometrice</w:t>
            </w:r>
            <w:r w:rsidR="008408BF" w:rsidRPr="00BB3DF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(b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n≥1</m:t>
                  </m:r>
                </m:sub>
              </m:sSub>
            </m:oMath>
            <w:r w:rsidR="008408BF" w:rsidRPr="00BB3DF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în care:  a)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=5;   q=2</m:t>
              </m:r>
            </m:oMath>
            <w:r w:rsidR="0052460F" w:rsidRPr="00BB3DF2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        </w:t>
            </w:r>
            <w:r w:rsidR="008408BF" w:rsidRPr="00BB3DF2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b)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=3;   q=-2</m:t>
              </m:r>
            </m:oMath>
            <w:r w:rsidR="008408BF" w:rsidRPr="00BB3DF2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           </w:t>
            </w:r>
          </w:p>
          <w:p w:rsidR="008408BF" w:rsidRPr="00BB3DF2" w:rsidRDefault="00EC1D78" w:rsidP="005820B2">
            <w:pPr>
              <w:pStyle w:val="Default"/>
              <w:spacing w:line="276" w:lineRule="auto"/>
              <w:jc w:val="both"/>
              <w:rPr>
                <w:rFonts w:eastAsiaTheme="minorEastAsia"/>
                <w:bCs/>
                <w:iCs/>
                <w:color w:val="000000" w:themeColor="text1"/>
                <w:lang w:val="ro-MO"/>
              </w:rPr>
            </w:pPr>
            <w:r w:rsidRPr="00BB3DF2">
              <w:rPr>
                <w:u w:val="single"/>
                <w:lang w:val="ro-MO"/>
              </w:rPr>
              <w:t>Nr. 2:</w:t>
            </w:r>
            <w:r w:rsidRPr="00BB3DF2">
              <w:rPr>
                <w:lang w:val="ro-MO"/>
              </w:rPr>
              <w:t xml:space="preserve"> </w:t>
            </w:r>
            <w:r w:rsidR="0052460F" w:rsidRPr="00BB3DF2">
              <w:rPr>
                <w:rFonts w:eastAsiaTheme="minorEastAsia"/>
                <w:bCs/>
                <w:iCs/>
                <w:color w:val="000000" w:themeColor="text1"/>
                <w:lang w:val="ro-MO"/>
              </w:rPr>
              <w:t>Să se determine primii doi termeni ai</w:t>
            </w:r>
            <w:r w:rsidR="008408BF" w:rsidRPr="00BB3DF2">
              <w:rPr>
                <w:rFonts w:eastAsiaTheme="minorEastAsia"/>
                <w:bCs/>
                <w:iCs/>
                <w:color w:val="000000" w:themeColor="text1"/>
                <w:lang w:val="ro-MO"/>
              </w:rPr>
              <w:t xml:space="preserve"> progresie </w:t>
            </w:r>
            <w:r w:rsidR="0052460F" w:rsidRPr="00BB3DF2">
              <w:rPr>
                <w:rFonts w:eastAsiaTheme="minorEastAsia"/>
                <w:bCs/>
                <w:iCs/>
                <w:color w:val="000000" w:themeColor="text1"/>
                <w:lang w:val="ro-MO"/>
              </w:rPr>
              <w:t>geometrice</w:t>
            </w:r>
            <w:r w:rsidR="008408BF" w:rsidRPr="00BB3DF2">
              <w:rPr>
                <w:rFonts w:eastAsiaTheme="minorEastAsia"/>
                <w:bCs/>
                <w:iCs/>
                <w:color w:val="000000" w:themeColor="text1"/>
                <w:lang w:val="ro-M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(b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n≥1</m:t>
                  </m:r>
                </m:sub>
              </m:sSub>
            </m:oMath>
            <w:r w:rsidR="008408BF" w:rsidRPr="00BB3DF2">
              <w:rPr>
                <w:bCs/>
                <w:iCs/>
                <w:color w:val="000000" w:themeColor="text1"/>
                <w:lang w:val="ro-MO"/>
              </w:rPr>
              <w:t>,</w:t>
            </w:r>
            <w:r w:rsidR="0052460F" w:rsidRPr="00BB3DF2">
              <w:rPr>
                <w:bCs/>
                <w:iCs/>
                <w:color w:val="000000" w:themeColor="text1"/>
                <w:lang w:val="ro-MO"/>
              </w:rPr>
              <w:t xml:space="preserve"> știind că </w:t>
            </w:r>
            <w:r w:rsidR="008408BF" w:rsidRPr="00BB3DF2">
              <w:rPr>
                <w:bCs/>
                <w:iCs/>
                <w:color w:val="000000" w:themeColor="text1"/>
                <w:lang w:val="ro-M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7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ro-MO"/>
                </w:rPr>
                <m:t>=16;    q=2</m:t>
              </m:r>
            </m:oMath>
            <w:r w:rsidR="008408BF" w:rsidRPr="00BB3DF2">
              <w:rPr>
                <w:rFonts w:eastAsiaTheme="minorEastAsia"/>
                <w:bCs/>
                <w:iCs/>
                <w:color w:val="000000" w:themeColor="text1"/>
                <w:lang w:val="ro-MO"/>
              </w:rPr>
              <w:t xml:space="preserve">. </w:t>
            </w:r>
          </w:p>
          <w:p w:rsidR="008C264C" w:rsidRPr="00BB3DF2" w:rsidRDefault="00EC1D78" w:rsidP="005820B2">
            <w:pPr>
              <w:pStyle w:val="Default"/>
              <w:spacing w:line="276" w:lineRule="auto"/>
              <w:jc w:val="both"/>
              <w:rPr>
                <w:rFonts w:eastAsiaTheme="minorEastAsia"/>
                <w:lang w:val="ro-MO"/>
              </w:rPr>
            </w:pPr>
            <w:r w:rsidRPr="00BB3DF2">
              <w:rPr>
                <w:u w:val="single"/>
                <w:lang w:val="ro-MO"/>
              </w:rPr>
              <w:t>Nr. 3:</w:t>
            </w:r>
            <w:r w:rsidRPr="00BB3DF2">
              <w:rPr>
                <w:lang w:val="ro-MO"/>
              </w:rPr>
              <w:t xml:space="preserve">  </w:t>
            </w:r>
            <w:r w:rsidR="0052460F" w:rsidRPr="00BB3DF2">
              <w:rPr>
                <w:rFonts w:eastAsiaTheme="minorEastAsia"/>
                <w:lang w:val="ro-MO"/>
              </w:rPr>
              <w:t xml:space="preserve">Să se calculeze suma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MO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MO"/>
                    </w:rPr>
                    <m:t>n</m:t>
                  </m:r>
                </m:sub>
              </m:sSub>
            </m:oMath>
            <w:r w:rsidR="005820B2" w:rsidRPr="00BB3DF2">
              <w:rPr>
                <w:rFonts w:eastAsiaTheme="minorEastAsia"/>
                <w:lang w:val="ro-MO"/>
              </w:rPr>
              <w:t xml:space="preserve"> a progresiei geometrice</w:t>
            </w:r>
            <w:r w:rsidR="008408BF" w:rsidRPr="00BB3DF2">
              <w:rPr>
                <w:rFonts w:eastAsiaTheme="minorEastAsia"/>
                <w:lang w:val="ro-M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(b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n≥1</m:t>
                  </m:r>
                </m:sub>
              </m:sSub>
            </m:oMath>
            <w:r w:rsidR="005820B2" w:rsidRPr="00BB3DF2">
              <w:rPr>
                <w:rFonts w:eastAsiaTheme="minorEastAsia"/>
                <w:lang w:val="ro-MO"/>
              </w:rPr>
              <w:t xml:space="preserve">, știind că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ro-MO"/>
                </w:rPr>
                <m:t xml:space="preserve">=32, 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ro-MO"/>
                </w:rPr>
                <m:t>=16</m:t>
              </m:r>
            </m:oMath>
            <w:r w:rsidR="008408BF" w:rsidRPr="00BB3DF2">
              <w:rPr>
                <w:rFonts w:eastAsiaTheme="minorEastAsia"/>
                <w:color w:val="000000" w:themeColor="text1"/>
                <w:lang w:val="ro-MO"/>
              </w:rPr>
              <w:t xml:space="preserve">  </w:t>
            </w:r>
            <w:r w:rsidR="005820B2" w:rsidRPr="00BB3DF2">
              <w:rPr>
                <w:rFonts w:eastAsiaTheme="minorEastAsia"/>
                <w:color w:val="000000" w:themeColor="text1"/>
                <w:lang w:val="ro-MO"/>
              </w:rPr>
              <w:t xml:space="preserve">și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lang w:val="ro-MO"/>
                </w:rPr>
                <m:t>n=8</m:t>
              </m:r>
            </m:oMath>
            <w:r w:rsidR="008408BF" w:rsidRPr="00BB3DF2">
              <w:rPr>
                <w:rFonts w:eastAsiaTheme="minorEastAsia"/>
                <w:lang w:val="ro-MO"/>
              </w:rPr>
              <w:t xml:space="preserve">.    </w:t>
            </w:r>
          </w:p>
          <w:p w:rsidR="008408BF" w:rsidRPr="00BB3DF2" w:rsidRDefault="00EC1D78" w:rsidP="005820B2">
            <w:pPr>
              <w:pStyle w:val="Default"/>
              <w:spacing w:line="276" w:lineRule="auto"/>
              <w:jc w:val="both"/>
              <w:rPr>
                <w:rFonts w:eastAsiaTheme="minorEastAsia"/>
                <w:lang w:val="ro-MO"/>
              </w:rPr>
            </w:pPr>
            <w:r w:rsidRPr="00BB3DF2">
              <w:rPr>
                <w:u w:val="single"/>
                <w:lang w:val="ro-MO"/>
              </w:rPr>
              <w:t>Nr. 4:</w:t>
            </w:r>
            <w:r w:rsidRPr="00BB3DF2">
              <w:rPr>
                <w:lang w:val="ro-MO"/>
              </w:rPr>
              <w:t xml:space="preserve">  </w:t>
            </w:r>
            <w:r w:rsidR="005820B2" w:rsidRPr="00BB3DF2">
              <w:rPr>
                <w:rFonts w:eastAsiaTheme="minorEastAsia"/>
                <w:lang w:val="ro-MO"/>
              </w:rPr>
              <w:t xml:space="preserve">Să se determine numărul real </w:t>
            </w:r>
            <w:r w:rsidR="005820B2" w:rsidRPr="00BB3DF2">
              <w:rPr>
                <w:rFonts w:eastAsiaTheme="minorEastAsia"/>
                <w:i/>
                <w:lang w:val="ro-MO"/>
              </w:rPr>
              <w:t>x</w:t>
            </w:r>
            <w:r w:rsidR="005820B2" w:rsidRPr="00BB3DF2">
              <w:rPr>
                <w:rFonts w:eastAsiaTheme="minorEastAsia"/>
                <w:lang w:val="ro-MO"/>
              </w:rPr>
              <w:t>, știind că numerele 3</w:t>
            </w:r>
            <w:r w:rsidR="005820B2" w:rsidRPr="00BB3DF2">
              <w:rPr>
                <w:rFonts w:eastAsiaTheme="minorEastAsia"/>
                <w:i/>
                <w:lang w:val="ro-MO"/>
              </w:rPr>
              <w:t>x</w:t>
            </w:r>
            <w:r w:rsidR="005820B2" w:rsidRPr="00BB3DF2">
              <w:rPr>
                <w:rFonts w:eastAsiaTheme="minorEastAsia"/>
                <w:lang w:val="ro-MO"/>
              </w:rPr>
              <w:t xml:space="preserve"> + 2; </w:t>
            </w:r>
            <w:r w:rsidR="005820B2" w:rsidRPr="00BB3DF2">
              <w:rPr>
                <w:rFonts w:eastAsiaTheme="minorEastAsia"/>
                <w:i/>
                <w:lang w:val="ro-MO"/>
              </w:rPr>
              <w:t>x</w:t>
            </w:r>
            <w:r w:rsidR="005820B2" w:rsidRPr="00BB3DF2">
              <w:rPr>
                <w:rFonts w:eastAsiaTheme="minorEastAsia"/>
                <w:lang w:val="ro-MO"/>
              </w:rPr>
              <w:t xml:space="preserve"> + 4 și 8 – </w:t>
            </w:r>
            <w:r w:rsidR="005820B2" w:rsidRPr="00BB3DF2">
              <w:rPr>
                <w:rFonts w:eastAsiaTheme="minorEastAsia"/>
                <w:i/>
                <w:lang w:val="ro-MO"/>
              </w:rPr>
              <w:t>x</w:t>
            </w:r>
            <w:r w:rsidR="005820B2" w:rsidRPr="00BB3DF2">
              <w:rPr>
                <w:rFonts w:eastAsiaTheme="minorEastAsia"/>
                <w:lang w:val="ro-MO"/>
              </w:rPr>
              <w:t xml:space="preserve"> sunt termeni consecutivi (pozitivi) ai unei progresii geometrice</w:t>
            </w:r>
            <m:oMath>
              <m:r>
                <w:rPr>
                  <w:rFonts w:ascii="Cambria Math" w:hAnsi="Cambria Math"/>
                  <w:color w:val="000000" w:themeColor="text1"/>
                  <w:lang w:val="ro-MO"/>
                </w:rPr>
                <m:t>.</m:t>
              </m:r>
            </m:oMath>
          </w:p>
          <w:p w:rsidR="001F1E7C" w:rsidRDefault="001F1E7C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 continuare c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âte un elev la tablă, iar ceilalți în caie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te rezolvă sarcinile propuse. E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levii care reușesc să rezolve individual verifică răspunsurile cu cele de la tablă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316EE5" w:rsidRPr="008408BF" w:rsidRDefault="001F1E7C" w:rsidP="005820B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lor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rezolvate la tablă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851" w:type="dxa"/>
            <w:tcBorders>
              <w:bottom w:val="nil"/>
            </w:tcBorders>
          </w:tcPr>
          <w:p w:rsidR="00BA0551" w:rsidRDefault="00BA0551" w:rsidP="001F1E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1</w:t>
            </w:r>
            <w:r w:rsidR="001F1E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0</w:t>
            </w:r>
          </w:p>
          <w:p w:rsidR="001F1E7C" w:rsidRDefault="001F1E7C" w:rsidP="001F1E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Pr="003454B1" w:rsidRDefault="001F1E7C" w:rsidP="001F1E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BA0551" w:rsidRDefault="00BA0551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exercițiului/</w:t>
            </w:r>
            <w:r w:rsidR="00852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activitate frontală</w:t>
            </w:r>
            <w:r w:rsidR="00517D4D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</w:t>
            </w:r>
            <w:r w:rsidR="00852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517D4D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tabla</w:t>
            </w:r>
          </w:p>
          <w:p w:rsidR="001F1E7C" w:rsidRDefault="001F1E7C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Default="001F1E7C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F1E7C" w:rsidRPr="003454B1" w:rsidRDefault="001F1E7C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dirijată/ activitate</w:t>
            </w:r>
          </w:p>
        </w:tc>
      </w:tr>
      <w:tr w:rsidR="00BA0551" w:rsidRPr="00C44D59" w:rsidTr="008526B8">
        <w:tc>
          <w:tcPr>
            <w:tcW w:w="2056" w:type="dxa"/>
            <w:vMerge/>
          </w:tcPr>
          <w:p w:rsidR="00BA0551" w:rsidRPr="00D01DB7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D01DB7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7624" w:type="dxa"/>
            <w:tcBorders>
              <w:top w:val="nil"/>
              <w:bottom w:val="nil"/>
            </w:tcBorders>
          </w:tcPr>
          <w:p w:rsidR="00310AE0" w:rsidRPr="00DF6F61" w:rsidRDefault="00310AE0" w:rsidP="00310AE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propune elevilor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lucru individual,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următoarea sarcină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din </w:t>
            </w:r>
            <w:r w:rsidRPr="00DC4B2B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Anexa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nr.</w:t>
            </w:r>
            <w:r w:rsidRPr="00DC4B2B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evaluarea formativă, rezolvarea este în anexă.</w:t>
            </w:r>
          </w:p>
          <w:p w:rsidR="00BB0CEA" w:rsidRPr="008526B8" w:rsidRDefault="008526B8" w:rsidP="005820B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0F28C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Nr. 1:</w:t>
            </w:r>
            <w:r w:rsidRPr="000F28C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B0CEA" w:rsidRPr="008526B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Să se scrie primii </w:t>
            </w:r>
            <w:r w:rsidR="00F7463D" w:rsidRPr="008526B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cinci</w:t>
            </w:r>
            <w:r w:rsidR="00BB0CEA" w:rsidRPr="008526B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termeni ai progresiei </w:t>
            </w:r>
            <w:r w:rsidR="00F7463D" w:rsidRPr="008526B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geometrice</w:t>
            </w:r>
            <w:r w:rsidR="00872B92" w:rsidRPr="008526B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(b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n≥1</m:t>
                  </m:r>
                </m:sub>
              </m:sSub>
            </m:oMath>
            <w:r w:rsidR="00BB0CEA" w:rsidRPr="008526B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în care:</w:t>
            </w:r>
          </w:p>
          <w:p w:rsidR="00BB0CEA" w:rsidRDefault="00BB0CEA" w:rsidP="005820B2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C027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a)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=4;    q=3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                b)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=-18;    q=-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           </w:t>
            </w:r>
          </w:p>
          <w:p w:rsidR="00F7463D" w:rsidRPr="008526B8" w:rsidRDefault="008526B8" w:rsidP="00F7463D">
            <w:pPr>
              <w:pStyle w:val="Default"/>
              <w:spacing w:line="276" w:lineRule="auto"/>
              <w:jc w:val="both"/>
              <w:rPr>
                <w:rFonts w:eastAsiaTheme="minorEastAsia"/>
                <w:lang w:val="ro-MO"/>
              </w:rPr>
            </w:pPr>
            <w:r w:rsidRPr="000F28C7">
              <w:rPr>
                <w:u w:val="single"/>
                <w:lang w:val="ro-MO"/>
              </w:rPr>
              <w:lastRenderedPageBreak/>
              <w:t xml:space="preserve">Nr. </w:t>
            </w:r>
            <w:r>
              <w:rPr>
                <w:u w:val="single"/>
                <w:lang w:val="ro-MO"/>
              </w:rPr>
              <w:t>2</w:t>
            </w:r>
            <w:r w:rsidRPr="008526B8">
              <w:rPr>
                <w:u w:val="single"/>
                <w:lang w:val="ro-MO"/>
              </w:rPr>
              <w:t>:</w:t>
            </w:r>
            <w:r w:rsidRPr="008526B8">
              <w:rPr>
                <w:lang w:val="ro-MO"/>
              </w:rPr>
              <w:t xml:space="preserve"> </w:t>
            </w:r>
            <w:r w:rsidR="00BB0CEA" w:rsidRPr="008526B8">
              <w:rPr>
                <w:rFonts w:eastAsiaTheme="minorEastAsia"/>
                <w:lang w:val="ro-MO"/>
              </w:rPr>
              <w:t xml:space="preserve">Fie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(b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n≥1</m:t>
                  </m:r>
                </m:sub>
              </m:sSub>
            </m:oMath>
            <w:r w:rsidR="00BB0CEA" w:rsidRPr="008526B8">
              <w:rPr>
                <w:rFonts w:eastAsiaTheme="minorEastAsia"/>
                <w:lang w:val="ro-MO"/>
              </w:rPr>
              <w:t xml:space="preserve">o progresie </w:t>
            </w:r>
            <w:r w:rsidR="00F7463D" w:rsidRPr="008526B8">
              <w:rPr>
                <w:rFonts w:eastAsiaTheme="minorEastAsia"/>
                <w:lang w:val="ro-MO"/>
              </w:rPr>
              <w:t>geometrică</w:t>
            </w:r>
            <w:r w:rsidR="00BB0CEA" w:rsidRPr="008526B8">
              <w:rPr>
                <w:rFonts w:eastAsiaTheme="minorEastAsia"/>
                <w:lang w:val="ro-MO"/>
              </w:rPr>
              <w:t>. Aflați rația progresiei, dacă:</w:t>
            </w:r>
          </w:p>
          <w:p w:rsidR="00BB0CEA" w:rsidRPr="00F7463D" w:rsidRDefault="00F7463D" w:rsidP="00F7463D">
            <w:pPr>
              <w:pStyle w:val="Default"/>
              <w:spacing w:line="276" w:lineRule="auto"/>
              <w:jc w:val="both"/>
              <w:rPr>
                <w:rFonts w:eastAsiaTheme="minorEastAsia"/>
                <w:b/>
                <w:lang w:val="ro-MO"/>
              </w:rPr>
            </w:pPr>
            <w:r>
              <w:rPr>
                <w:rFonts w:eastAsiaTheme="minorEastAsia"/>
                <w:b/>
                <w:lang w:val="ro-M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ro-MO"/>
                </w:rPr>
                <m:t>= 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8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lang w:val="ro-MO"/>
                </w:rPr>
                <m:t xml:space="preserve">; 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ro-MO"/>
                </w:rPr>
                <m:t>=-32</m:t>
              </m:r>
            </m:oMath>
            <w:r>
              <w:rPr>
                <w:rFonts w:eastAsiaTheme="minorEastAsia"/>
                <w:color w:val="000000" w:themeColor="text1"/>
                <w:lang w:val="ro-MO"/>
              </w:rPr>
              <w:t>.</w:t>
            </w:r>
            <w:r w:rsidR="00BB0CEA">
              <w:rPr>
                <w:rFonts w:eastAsiaTheme="minorEastAsia"/>
                <w:color w:val="000000" w:themeColor="text1"/>
                <w:lang w:val="ro-MO"/>
              </w:rPr>
              <w:t xml:space="preserve">    </w:t>
            </w:r>
            <w:r w:rsidR="00BB0CEA" w:rsidRPr="006863C2">
              <w:rPr>
                <w:rFonts w:eastAsiaTheme="minorEastAsia"/>
                <w:b/>
                <w:lang w:val="ro-MO"/>
              </w:rPr>
              <w:t xml:space="preserve"> </w:t>
            </w:r>
            <w:r w:rsidR="00BB0CEA" w:rsidRPr="00234AEE">
              <w:rPr>
                <w:rFonts w:eastAsiaTheme="minorEastAsia"/>
                <w:lang w:val="ro-MO"/>
              </w:rPr>
              <w:t xml:space="preserve">   </w:t>
            </w:r>
          </w:p>
          <w:p w:rsidR="00D23C01" w:rsidRPr="00D01DB7" w:rsidRDefault="008526B8" w:rsidP="005820B2">
            <w:pPr>
              <w:pStyle w:val="Default"/>
              <w:spacing w:line="276" w:lineRule="auto"/>
              <w:jc w:val="both"/>
              <w:rPr>
                <w:rFonts w:eastAsiaTheme="minorEastAsia"/>
                <w:bCs/>
                <w:iCs/>
                <w:color w:val="FF0000"/>
                <w:lang w:val="ro-MO"/>
              </w:rPr>
            </w:pPr>
            <w:r w:rsidRPr="000F28C7">
              <w:rPr>
                <w:u w:val="single"/>
                <w:lang w:val="ro-MO"/>
              </w:rPr>
              <w:t xml:space="preserve">Nr. </w:t>
            </w:r>
            <w:r>
              <w:rPr>
                <w:u w:val="single"/>
                <w:lang w:val="ro-MO"/>
              </w:rPr>
              <w:t>3</w:t>
            </w:r>
            <w:r w:rsidRPr="000F28C7">
              <w:rPr>
                <w:u w:val="single"/>
                <w:lang w:val="ro-MO"/>
              </w:rPr>
              <w:t>:</w:t>
            </w:r>
            <w:r w:rsidRPr="000F28C7">
              <w:rPr>
                <w:lang w:val="ro-MO"/>
              </w:rPr>
              <w:t xml:space="preserve"> </w:t>
            </w:r>
            <w:r w:rsidR="0046463E" w:rsidRPr="008526B8">
              <w:rPr>
                <w:rFonts w:eastAsiaTheme="minorEastAsia"/>
                <w:lang w:val="ro-MO"/>
              </w:rPr>
              <w:t xml:space="preserve">Aflați suma primilor șase termeni ai progresiei geometrice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  <w:color w:val="000000" w:themeColor="text1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(b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n≥1</m:t>
                  </m:r>
                </m:sub>
              </m:sSub>
            </m:oMath>
            <w:r w:rsidR="0046463E" w:rsidRPr="008526B8">
              <w:rPr>
                <w:rFonts w:eastAsiaTheme="minorEastAsia"/>
                <w:lang w:val="ro-MO"/>
              </w:rPr>
              <w:t xml:space="preserve">, dacă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ro-MO"/>
                </w:rPr>
                <m:t>=27, q=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ro-M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ro-MO"/>
                    </w:rPr>
                    <m:t>3</m:t>
                  </m:r>
                </m:den>
              </m:f>
            </m:oMath>
            <w:r w:rsidR="00BB0CEA">
              <w:rPr>
                <w:rFonts w:eastAsiaTheme="minorEastAsia"/>
                <w:color w:val="000000" w:themeColor="text1"/>
                <w:lang w:val="ro-MO"/>
              </w:rPr>
              <w:t xml:space="preserve">                                  </w:t>
            </w:r>
            <w:r w:rsidR="00BB0CEA" w:rsidRPr="006863C2">
              <w:rPr>
                <w:rFonts w:eastAsiaTheme="minorEastAsia"/>
                <w:lang w:val="ro-MO"/>
              </w:rPr>
              <w:t xml:space="preserve">  </w:t>
            </w:r>
          </w:p>
          <w:p w:rsidR="00BA0551" w:rsidRPr="00016C11" w:rsidRDefault="00BA0551" w:rsidP="005820B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016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Elevii rezolvă individual  sarcinile primite</w:t>
            </w:r>
            <w:r w:rsidR="0064353A" w:rsidRPr="00016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  <w:r w:rsidRPr="00016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BA0551" w:rsidRPr="00D01DB7" w:rsidRDefault="00BA0551" w:rsidP="005820B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016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Profesorul trecând printre bănci </w:t>
            </w:r>
            <w:r w:rsidR="00016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analizează</w:t>
            </w:r>
            <w:r w:rsidRPr="00016C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rezolvările elevilor.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A0551" w:rsidRPr="003454B1" w:rsidRDefault="00FC608A" w:rsidP="008526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>5</w:t>
            </w:r>
            <w:r w:rsidR="00852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BA0551" w:rsidRPr="003454B1" w:rsidRDefault="00BA0551" w:rsidP="001F1E7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exercițiului/</w:t>
            </w:r>
            <w:r w:rsidR="00852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activitate individuală</w:t>
            </w:r>
            <w:r w:rsidR="00517D4D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</w:t>
            </w:r>
            <w:r w:rsidR="00852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517D4D"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tabla</w:t>
            </w:r>
          </w:p>
        </w:tc>
      </w:tr>
      <w:tr w:rsidR="00BA0551" w:rsidRPr="00C44D59" w:rsidTr="00310AE0">
        <w:tc>
          <w:tcPr>
            <w:tcW w:w="2056" w:type="dxa"/>
            <w:vMerge/>
          </w:tcPr>
          <w:p w:rsidR="00BA0551" w:rsidRPr="00D01DB7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D01DB7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7624" w:type="dxa"/>
            <w:tcBorders>
              <w:top w:val="nil"/>
              <w:bottom w:val="nil"/>
            </w:tcBorders>
          </w:tcPr>
          <w:p w:rsidR="00D23C01" w:rsidRPr="00302306" w:rsidRDefault="00BA055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0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Profesorul discută cu elevii </w:t>
            </w:r>
            <w:r w:rsidR="00D23C01" w:rsidRPr="0030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și concluzionează asupra realizării sarcinilor propuse individual. Se afișează rezolvările corecte, la necesitate.</w:t>
            </w:r>
          </w:p>
          <w:p w:rsidR="00BA0551" w:rsidRPr="00302306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0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Elevii corectează greșelile comise.</w:t>
            </w:r>
          </w:p>
          <w:p w:rsidR="008526B8" w:rsidRPr="00432705" w:rsidRDefault="008526B8" w:rsidP="008526B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împreună cu elevii analizează obiectivele planificate pentru lecție și s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determină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nivelul de realizare pe parcursul orei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D23C01" w:rsidRPr="00302306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0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Se deduc concluzii privind activitatea clasei în ansamblu ș</w:t>
            </w:r>
            <w:r w:rsidR="000C3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i a unor elevi în particular, </w:t>
            </w:r>
            <w:r w:rsidR="00302306" w:rsidRPr="0030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fără</w:t>
            </w:r>
            <w:r w:rsidRPr="0030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acordarea notelor.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A0551" w:rsidRDefault="00F7463D" w:rsidP="00310A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</w:p>
          <w:p w:rsidR="00FC608A" w:rsidRDefault="00FC608A" w:rsidP="00310A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FC608A" w:rsidRDefault="00FC608A" w:rsidP="00310A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FC608A" w:rsidRPr="00302306" w:rsidRDefault="00FC608A" w:rsidP="00310A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526B8" w:rsidRDefault="00BA0551" w:rsidP="00310AE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0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dirijată/ activitate frontală/</w:t>
            </w:r>
          </w:p>
          <w:p w:rsidR="00BA0551" w:rsidRDefault="00FC608A" w:rsidP="004646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t</w:t>
            </w:r>
            <w:r w:rsidR="00BA0551" w:rsidRPr="0030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abla</w:t>
            </w:r>
          </w:p>
          <w:p w:rsidR="008526B8" w:rsidRPr="00302306" w:rsidRDefault="008526B8" w:rsidP="00310AE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0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dirijată/ activitate frontală</w:t>
            </w:r>
          </w:p>
        </w:tc>
      </w:tr>
      <w:tr w:rsidR="00BA0551" w:rsidRPr="00C44D59" w:rsidTr="008526B8">
        <w:tc>
          <w:tcPr>
            <w:tcW w:w="2056" w:type="dxa"/>
            <w:vMerge/>
          </w:tcPr>
          <w:p w:rsidR="00BA0551" w:rsidRPr="00D01DB7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D01DB7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7624" w:type="dxa"/>
            <w:tcBorders>
              <w:top w:val="nil"/>
            </w:tcBorders>
          </w:tcPr>
          <w:p w:rsidR="00BA0551" w:rsidRPr="006D6E73" w:rsidRDefault="003149E8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</w:pPr>
            <w:r w:rsidRPr="003149E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T</w:t>
            </w:r>
            <w:r w:rsidR="00BA0551" w:rsidRPr="003149E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e</w:t>
            </w:r>
            <w:r w:rsidR="00BA0551" w:rsidRPr="006D6E73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ma pentru acasă:</w:t>
            </w:r>
          </w:p>
          <w:p w:rsidR="00BA0551" w:rsidRPr="006D6E73" w:rsidRDefault="00BA0551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D6E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- De studiat § </w:t>
            </w:r>
            <w:r w:rsidR="003454B1" w:rsidRPr="006D6E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2.</w:t>
            </w:r>
            <w:r w:rsidR="006D6E73" w:rsidRPr="006D6E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310AE0" w:rsidRPr="006D6E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: </w:t>
            </w:r>
            <w:r w:rsidR="00310AE0" w:rsidRPr="006D6E7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Progresii </w:t>
            </w:r>
            <w:r w:rsidR="00310AE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geometrice</w:t>
            </w:r>
            <w:r w:rsidR="003454B1" w:rsidRPr="006D6E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pag</w:t>
            </w:r>
            <w:r w:rsidR="00310AE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ina nr</w:t>
            </w:r>
            <w:r w:rsidR="003454B1" w:rsidRPr="006D6E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 1</w:t>
            </w:r>
            <w:r w:rsidR="006D6E73" w:rsidRPr="006D6E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 – 20</w:t>
            </w:r>
            <w:r w:rsidR="000C1D3E" w:rsidRPr="006D6E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316EE5" w:rsidRPr="006D6E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din manual</w:t>
            </w:r>
          </w:p>
          <w:p w:rsidR="00BA0551" w:rsidRPr="003454B1" w:rsidRDefault="00316EE5" w:rsidP="00310AE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6D6E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 De rezolvat exercițiile</w:t>
            </w:r>
            <w:r w:rsidR="00310AE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nr.</w:t>
            </w:r>
            <w:r w:rsidRPr="006D6E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D6E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606C9F" w:rsidRPr="006D6E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6D6E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și</w:t>
            </w:r>
            <w:r w:rsidR="000C1D3E" w:rsidRPr="006D6E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D6E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  <w:r w:rsidR="00310AE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pagina nr.</w:t>
            </w:r>
            <w:r w:rsidRPr="006D6E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454B1" w:rsidRPr="006D6E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  <w:r w:rsidR="000C1D3E" w:rsidRPr="006D6E7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din manual</w:t>
            </w:r>
          </w:p>
        </w:tc>
        <w:tc>
          <w:tcPr>
            <w:tcW w:w="851" w:type="dxa"/>
            <w:tcBorders>
              <w:top w:val="nil"/>
            </w:tcBorders>
          </w:tcPr>
          <w:p w:rsidR="00BA0551" w:rsidRPr="003454B1" w:rsidRDefault="00D707D6" w:rsidP="008526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3454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</w:p>
        </w:tc>
        <w:tc>
          <w:tcPr>
            <w:tcW w:w="2410" w:type="dxa"/>
            <w:tcBorders>
              <w:top w:val="nil"/>
            </w:tcBorders>
          </w:tcPr>
          <w:p w:rsidR="00BA0551" w:rsidRPr="00D01DB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</w:tr>
    </w:tbl>
    <w:p w:rsidR="003149E8" w:rsidRDefault="003149E8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D26BCB" w:rsidRDefault="00D26BC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D26BCB" w:rsidRDefault="00D26BC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D26BCB" w:rsidRDefault="00D26BC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D26BCB" w:rsidRDefault="00D26BC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D26BCB" w:rsidRDefault="00D26BC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D26BCB" w:rsidRDefault="00D26BC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D26BCB" w:rsidRDefault="00D26BC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D26BCB" w:rsidRDefault="00D26BC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D26BCB" w:rsidRDefault="00D26BC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D26BCB" w:rsidRDefault="00D26BC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D26BCB" w:rsidRDefault="00D26BC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D26BCB" w:rsidRDefault="00D26BC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D26BCB" w:rsidRDefault="00D26BC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D26BCB" w:rsidRDefault="00D26BC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D26BCB" w:rsidRDefault="00D26BC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D26BCB" w:rsidRDefault="00D26BC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B87DF2" w:rsidRDefault="00B87DF2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C027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Anexa nr. 1</w:t>
      </w:r>
    </w:p>
    <w:p w:rsidR="005820B2" w:rsidRDefault="005820B2" w:rsidP="00C3359B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 xml:space="preserve">Să se scrie primii </w:t>
      </w:r>
      <w:r w:rsidR="00F5089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>cinci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 xml:space="preserve"> termeni ai progresiei geometrice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 w:themeColor="text1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 w:themeColor="text1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(b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n≥1</m:t>
            </m:r>
          </m:sub>
        </m:sSub>
      </m:oMath>
      <w:r w:rsidR="00454695">
        <w:rPr>
          <w:rFonts w:ascii="Times New Roman" w:eastAsiaTheme="minorEastAsia" w:hAnsi="Times New Roman" w:cs="Times New Roman"/>
          <w:b/>
          <w:bCs/>
          <w:iCs/>
          <w:color w:val="000000" w:themeColor="text1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>în care:</w:t>
      </w:r>
      <w:r w:rsidRPr="005820B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 xml:space="preserve">  </w:t>
      </w:r>
    </w:p>
    <w:p w:rsidR="005820B2" w:rsidRDefault="005820B2" w:rsidP="00C3359B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5820B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a)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=5;   q=2</m:t>
        </m:r>
      </m:oMath>
      <w:r w:rsidRPr="005820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b)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=3;    q=-2</m:t>
        </m:r>
      </m:oMath>
      <w:r w:rsidRPr="005820B2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</w:t>
      </w:r>
    </w:p>
    <w:p w:rsidR="005820B2" w:rsidRDefault="005820B2" w:rsidP="00C3359B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5113FD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Rezolvare: </w:t>
      </w:r>
    </w:p>
    <w:p w:rsidR="005820B2" w:rsidRDefault="005820B2" w:rsidP="00C3359B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5113F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>a)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∙q=10;</m:t>
        </m:r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</w:t>
      </w:r>
      <w:r w:rsidR="00F50893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</w:t>
      </w:r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q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=20;</m:t>
        </m:r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</w:t>
      </w:r>
      <w:r w:rsidR="00F50893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</w:t>
      </w:r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q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=40;</m:t>
        </m:r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</w:t>
      </w:r>
      <w:r w:rsidR="00F50893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</w:t>
      </w:r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q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=80;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 </w:t>
      </w:r>
    </w:p>
    <w:p w:rsidR="00F50893" w:rsidRDefault="005820B2" w:rsidP="00C3359B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b)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∙q=-6;</m:t>
        </m:r>
      </m:oMath>
      <w:r w:rsidR="00F50893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q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=12;</m:t>
        </m:r>
      </m:oMath>
      <w:r w:rsidR="00F50893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q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=-24;</m:t>
        </m:r>
      </m:oMath>
      <w:r w:rsidR="00F50893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q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=48;</m:t>
        </m:r>
      </m:oMath>
      <w:r w:rsidR="00F5089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</w:t>
      </w:r>
    </w:p>
    <w:p w:rsidR="00F50893" w:rsidRPr="00F50893" w:rsidRDefault="00F50893" w:rsidP="007D24B9">
      <w:pPr>
        <w:pStyle w:val="Frspaiere"/>
        <w:spacing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</w:t>
      </w:r>
    </w:p>
    <w:p w:rsidR="005820B2" w:rsidRDefault="005820B2" w:rsidP="007D24B9">
      <w:pPr>
        <w:pStyle w:val="Default"/>
        <w:spacing w:line="276" w:lineRule="auto"/>
        <w:jc w:val="both"/>
        <w:rPr>
          <w:rFonts w:eastAsiaTheme="minorEastAsia"/>
          <w:b/>
          <w:bCs/>
          <w:iCs/>
          <w:color w:val="000000" w:themeColor="text1"/>
          <w:lang w:val="ro-MO"/>
        </w:rPr>
      </w:pPr>
      <w:r>
        <w:rPr>
          <w:rFonts w:eastAsiaTheme="minorEastAsia"/>
          <w:b/>
          <w:bCs/>
          <w:iCs/>
          <w:color w:val="000000" w:themeColor="text1"/>
          <w:lang w:val="ro-MO"/>
        </w:rPr>
        <w:t xml:space="preserve">Să se determine primii doi termeni ai progresie geometrice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 w:themeColor="text1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 w:themeColor="text1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(b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n≥1</m:t>
            </m:r>
          </m:sub>
        </m:sSub>
      </m:oMath>
      <w:r w:rsidR="00454695">
        <w:rPr>
          <w:b/>
          <w:bCs/>
          <w:iCs/>
          <w:color w:val="000000" w:themeColor="text1"/>
          <w:lang w:val="ro-MO"/>
        </w:rPr>
        <w:t xml:space="preserve"> </w:t>
      </w:r>
      <w:r>
        <w:rPr>
          <w:b/>
          <w:bCs/>
          <w:iCs/>
          <w:color w:val="000000" w:themeColor="text1"/>
          <w:lang w:val="ro-MO"/>
        </w:rPr>
        <w:t xml:space="preserve">, știind că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7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lang w:val="ro-MO"/>
          </w:rPr>
          <m:t>=16;    q=2</m:t>
        </m:r>
      </m:oMath>
      <w:r>
        <w:rPr>
          <w:rFonts w:eastAsiaTheme="minorEastAsia"/>
          <w:b/>
          <w:bCs/>
          <w:iCs/>
          <w:color w:val="000000" w:themeColor="text1"/>
          <w:lang w:val="ro-MO"/>
        </w:rPr>
        <w:t xml:space="preserve">. </w:t>
      </w:r>
    </w:p>
    <w:p w:rsidR="00F50893" w:rsidRDefault="00F50893" w:rsidP="007D24B9">
      <w:pPr>
        <w:pStyle w:val="Frspaiere"/>
        <w:spacing w:line="276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5113FD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Rezolvare: </w:t>
      </w:r>
    </w:p>
    <w:p w:rsidR="00F50893" w:rsidRDefault="00841E19" w:rsidP="007D24B9">
      <w:pPr>
        <w:pStyle w:val="Default"/>
        <w:spacing w:line="276" w:lineRule="auto"/>
        <w:jc w:val="both"/>
        <w:rPr>
          <w:rFonts w:eastAsiaTheme="minorEastAsia"/>
          <w:bCs/>
          <w:iCs/>
          <w:color w:val="000000" w:themeColor="text1"/>
          <w:lang w:val="ro-MO"/>
        </w:rPr>
      </w:pPr>
      <m:oMath>
        <m:sSub>
          <m:sSub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n</m:t>
            </m:r>
          </m:sub>
        </m:sSub>
      </m:oMath>
      <w:r w:rsidR="00F50893">
        <w:rPr>
          <w:rFonts w:eastAsiaTheme="minorEastAsia"/>
          <w:bCs/>
          <w:iCs/>
          <w:color w:val="000000" w:themeColor="text1"/>
          <w:lang w:val="ro-MO"/>
        </w:rPr>
        <w:t>=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 xml:space="preserve"> b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/>
            <w:color w:val="000000" w:themeColor="text1"/>
            <w:lang w:val="ro-MO"/>
          </w:rPr>
          <m:t>∙</m:t>
        </m:r>
        <m:sSup>
          <m:sSup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q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n-1</m:t>
            </m:r>
          </m:sup>
        </m:sSup>
      </m:oMath>
      <w:r w:rsidR="00F50893">
        <w:rPr>
          <w:rFonts w:eastAsiaTheme="minorEastAsia"/>
          <w:bCs/>
          <w:iCs/>
          <w:color w:val="000000" w:themeColor="text1"/>
          <w:lang w:val="ro-MO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lang w:val="ro-MO"/>
          </w:rPr>
          <m:t>&lt;=&gt;</m:t>
        </m:r>
      </m:oMath>
      <w:r w:rsidR="00F50893">
        <w:rPr>
          <w:rFonts w:eastAsiaTheme="minorEastAsia"/>
          <w:bCs/>
          <w:iCs/>
          <w:color w:val="000000" w:themeColor="text1"/>
          <w:lang w:val="ro-MO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/>
            <w:color w:val="000000" w:themeColor="text1"/>
            <w:lang w:val="ro-MO"/>
          </w:rPr>
          <m:t>∙</m:t>
        </m:r>
        <m:sSup>
          <m:sSup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2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6</m:t>
            </m:r>
          </m:sup>
        </m:sSup>
        <m:r>
          <w:rPr>
            <w:rFonts w:ascii="Cambria Math" w:eastAsiaTheme="minorEastAsia" w:hAnsi="Cambria Math"/>
            <w:color w:val="000000" w:themeColor="text1"/>
            <w:lang w:val="ro-MO"/>
          </w:rPr>
          <m:t>=16</m:t>
        </m:r>
      </m:oMath>
      <w:r w:rsidR="00F50893">
        <w:rPr>
          <w:rFonts w:eastAsiaTheme="minorEastAsia"/>
          <w:bCs/>
          <w:iCs/>
          <w:color w:val="000000" w:themeColor="text1"/>
          <w:lang w:val="ro-MO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lang w:val="ro-MO"/>
          </w:rPr>
          <m:t>&lt;=&gt;</m:t>
        </m:r>
      </m:oMath>
      <w:r w:rsidR="00F50893">
        <w:rPr>
          <w:rFonts w:eastAsiaTheme="minorEastAsia"/>
          <w:bCs/>
          <w:iCs/>
          <w:color w:val="000000" w:themeColor="text1"/>
          <w:lang w:val="ro-MO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/>
            <w:color w:val="000000" w:themeColor="text1"/>
            <w:lang w:val="ro-MO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4</m:t>
            </m:r>
          </m:den>
        </m:f>
      </m:oMath>
      <w:r w:rsidR="00F50893">
        <w:rPr>
          <w:rFonts w:eastAsiaTheme="minorEastAsia"/>
          <w:bCs/>
          <w:iCs/>
          <w:color w:val="000000" w:themeColor="text1"/>
          <w:lang w:val="ro-MO"/>
        </w:rPr>
        <w:t>;</w:t>
      </w:r>
    </w:p>
    <w:p w:rsidR="00F50893" w:rsidRPr="00F50893" w:rsidRDefault="00841E19" w:rsidP="007D24B9">
      <w:pPr>
        <w:pStyle w:val="Default"/>
        <w:spacing w:line="276" w:lineRule="auto"/>
        <w:jc w:val="both"/>
        <w:rPr>
          <w:rFonts w:eastAsiaTheme="minorEastAsia"/>
          <w:bCs/>
          <w:iCs/>
          <w:color w:val="000000" w:themeColor="text1"/>
          <w:lang w:val="ro-MO"/>
        </w:rPr>
      </w:pPr>
      <m:oMath>
        <m:sSub>
          <m:sSub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2</m:t>
            </m:r>
          </m:sub>
        </m:sSub>
        <m:r>
          <w:rPr>
            <w:rFonts w:ascii="Cambria Math" w:eastAsiaTheme="minorEastAsia" w:hAnsi="Cambria Math"/>
            <w:color w:val="000000" w:themeColor="text1"/>
            <w:lang w:val="ro-MO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2</m:t>
            </m:r>
          </m:den>
        </m:f>
        <m:r>
          <w:rPr>
            <w:rFonts w:ascii="Cambria Math" w:eastAsiaTheme="minorEastAsia" w:hAnsi="Cambria Math"/>
            <w:color w:val="000000" w:themeColor="text1"/>
            <w:lang w:val="ro-MO"/>
          </w:rPr>
          <m:t>.</m:t>
        </m:r>
      </m:oMath>
      <w:r w:rsidR="00F50893">
        <w:rPr>
          <w:rFonts w:eastAsiaTheme="minorEastAsia"/>
          <w:bCs/>
          <w:iCs/>
          <w:color w:val="000000" w:themeColor="text1"/>
          <w:lang w:val="ro-MO"/>
        </w:rPr>
        <w:t xml:space="preserve"> </w:t>
      </w:r>
    </w:p>
    <w:p w:rsidR="00F50893" w:rsidRPr="00CA5048" w:rsidRDefault="00CA5048" w:rsidP="007D24B9">
      <w:pPr>
        <w:pStyle w:val="Default"/>
        <w:spacing w:line="276" w:lineRule="auto"/>
        <w:jc w:val="right"/>
        <w:rPr>
          <w:rFonts w:eastAsiaTheme="minorEastAsia"/>
          <w:bCs/>
          <w:iCs/>
          <w:color w:val="000000" w:themeColor="text1"/>
          <w:lang w:val="ro-MO"/>
        </w:rPr>
      </w:pPr>
      <w:r w:rsidRPr="00ED5365">
        <w:rPr>
          <w:rFonts w:eastAsiaTheme="minorEastAsia"/>
          <w:i/>
          <w:lang w:val="ro-MO"/>
        </w:rPr>
        <w:t>R/s:</w:t>
      </w:r>
      <w:r>
        <w:rPr>
          <w:rFonts w:eastAsiaTheme="minorEastAsia"/>
          <w:lang w:val="ro-MO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/>
            <w:color w:val="000000" w:themeColor="text1"/>
            <w:lang w:val="ro-MO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4</m:t>
            </m:r>
          </m:den>
        </m:f>
      </m:oMath>
      <w:r>
        <w:rPr>
          <w:rFonts w:eastAsiaTheme="minorEastAsia"/>
          <w:bCs/>
          <w:iCs/>
          <w:color w:val="000000" w:themeColor="text1"/>
          <w:lang w:val="ro-MO"/>
        </w:rPr>
        <w:t xml:space="preserve">; </w:t>
      </w:r>
      <w:r>
        <w:rPr>
          <w:rFonts w:eastAsiaTheme="minorEastAsia"/>
          <w:color w:val="000000" w:themeColor="text1"/>
          <w:lang w:val="ro-MO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2</m:t>
            </m:r>
          </m:sub>
        </m:sSub>
        <m:r>
          <w:rPr>
            <w:rFonts w:ascii="Cambria Math" w:eastAsiaTheme="minorEastAsia" w:hAnsi="Cambria Math"/>
            <w:color w:val="000000" w:themeColor="text1"/>
            <w:lang w:val="ro-MO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2</m:t>
            </m:r>
          </m:den>
        </m:f>
        <m:r>
          <w:rPr>
            <w:rFonts w:ascii="Cambria Math" w:hAnsi="Cambria Math"/>
            <w:color w:val="000000" w:themeColor="text1"/>
            <w:lang w:val="ro-MO"/>
          </w:rPr>
          <m:t xml:space="preserve"> </m:t>
        </m:r>
      </m:oMath>
    </w:p>
    <w:p w:rsidR="005820B2" w:rsidRDefault="005820B2" w:rsidP="007D24B9">
      <w:pPr>
        <w:pStyle w:val="Default"/>
        <w:spacing w:line="276" w:lineRule="auto"/>
        <w:jc w:val="both"/>
        <w:rPr>
          <w:rFonts w:eastAsiaTheme="minorEastAsia"/>
          <w:b/>
          <w:lang w:val="ro-MO"/>
        </w:rPr>
      </w:pPr>
      <w:r>
        <w:rPr>
          <w:rFonts w:eastAsiaTheme="minorEastAsia"/>
          <w:b/>
          <w:lang w:val="ro-MO"/>
        </w:rPr>
        <w:t xml:space="preserve">Să se calculeze suma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n</m:t>
            </m:r>
          </m:sub>
        </m:sSub>
      </m:oMath>
      <w:r>
        <w:rPr>
          <w:rFonts w:eastAsiaTheme="minorEastAsia"/>
          <w:b/>
          <w:lang w:val="ro-MO"/>
        </w:rPr>
        <w:t xml:space="preserve"> a progresiei geometrice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lang w:val="ro-MO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 w:themeColor="text1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 w:themeColor="text1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(b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n≥1</m:t>
            </m:r>
          </m:sub>
        </m:sSub>
      </m:oMath>
      <w:r>
        <w:rPr>
          <w:rFonts w:eastAsiaTheme="minorEastAsia"/>
          <w:b/>
          <w:lang w:val="ro-MO"/>
        </w:rPr>
        <w:t xml:space="preserve">, știind că </w:t>
      </w:r>
      <m:oMath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lang w:val="ro-MO"/>
          </w:rPr>
          <m:t xml:space="preserve">=32,  </m:t>
        </m:r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lang w:val="ro-MO"/>
          </w:rPr>
          <m:t>=16</m:t>
        </m:r>
      </m:oMath>
      <w:r w:rsidRPr="005820B2">
        <w:rPr>
          <w:rFonts w:eastAsiaTheme="minorEastAsia"/>
          <w:b/>
          <w:color w:val="000000" w:themeColor="text1"/>
          <w:lang w:val="ro-MO"/>
        </w:rPr>
        <w:t xml:space="preserve">  și </w:t>
      </w:r>
      <m:oMath>
        <m:r>
          <m:rPr>
            <m:sty m:val="bi"/>
          </m:rPr>
          <w:rPr>
            <w:rFonts w:ascii="Cambria Math" w:eastAsiaTheme="minorEastAsia" w:hAnsi="Cambria Math"/>
            <w:color w:val="000000" w:themeColor="text1"/>
            <w:lang w:val="ro-MO"/>
          </w:rPr>
          <m:t>n=8</m:t>
        </m:r>
      </m:oMath>
      <w:r w:rsidRPr="005820B2">
        <w:rPr>
          <w:rFonts w:eastAsiaTheme="minorEastAsia"/>
          <w:b/>
          <w:lang w:val="ro-MO"/>
        </w:rPr>
        <w:t xml:space="preserve">.    </w:t>
      </w:r>
    </w:p>
    <w:p w:rsidR="00B764F1" w:rsidRDefault="00B764F1" w:rsidP="007D24B9">
      <w:pPr>
        <w:pStyle w:val="Frspaiere"/>
        <w:spacing w:line="276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5113FD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Rezolvare: </w:t>
      </w:r>
    </w:p>
    <w:p w:rsidR="00B764F1" w:rsidRDefault="00841E19" w:rsidP="007D24B9">
      <w:pPr>
        <w:pStyle w:val="Default"/>
        <w:spacing w:line="276" w:lineRule="auto"/>
        <w:jc w:val="both"/>
        <w:rPr>
          <w:rFonts w:eastAsiaTheme="minorEastAsia"/>
          <w:bCs/>
          <w:iCs/>
          <w:color w:val="000000" w:themeColor="text1"/>
          <w:lang w:val="ro-MO"/>
        </w:rPr>
      </w:pPr>
      <m:oMath>
        <m:sSub>
          <m:sSub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iCs/>
                    <w:color w:val="000000" w:themeColor="text1"/>
                    <w:lang w:val="ro-MO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8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bCs/>
                    <w:i/>
                    <w:iCs/>
                    <w:color w:val="000000" w:themeColor="text1"/>
                    <w:lang w:val="ro-MO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color w:val="000000" w:themeColor="text1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(1-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color w:val="000000" w:themeColor="text1"/>
                        <w:lang w:val="ro-M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8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1-q</m:t>
                </m:r>
              </m:den>
            </m:f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; b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n</m:t>
            </m:r>
          </m:sub>
        </m:sSub>
      </m:oMath>
      <w:r w:rsidR="00B764F1">
        <w:rPr>
          <w:rFonts w:eastAsiaTheme="minorEastAsia"/>
          <w:bCs/>
          <w:iCs/>
          <w:color w:val="000000" w:themeColor="text1"/>
          <w:lang w:val="ro-MO"/>
        </w:rPr>
        <w:t>=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 xml:space="preserve"> b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/>
            <w:color w:val="000000" w:themeColor="text1"/>
            <w:lang w:val="ro-MO"/>
          </w:rPr>
          <m:t>∙</m:t>
        </m:r>
        <m:sSup>
          <m:sSup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q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n-1</m:t>
            </m:r>
          </m:sup>
        </m:sSup>
      </m:oMath>
      <w:r w:rsidR="00B764F1">
        <w:rPr>
          <w:rFonts w:eastAsiaTheme="minorEastAsia"/>
          <w:bCs/>
          <w:iCs/>
          <w:color w:val="000000" w:themeColor="text1"/>
          <w:lang w:val="ro-MO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lang w:val="ro-MO"/>
          </w:rPr>
          <m:t>&lt;=&gt;</m:t>
        </m:r>
      </m:oMath>
      <w:r w:rsidR="00B764F1">
        <w:rPr>
          <w:rFonts w:eastAsiaTheme="minorEastAsia"/>
          <w:bCs/>
          <w:iCs/>
          <w:color w:val="000000" w:themeColor="text1"/>
          <w:lang w:val="ro-MO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lang w:val="ro-MO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Cs/>
                    <w:i/>
                    <w:iCs/>
                    <w:color w:val="000000" w:themeColor="text1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color w:val="000000" w:themeColor="text1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∙q=32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color w:val="000000" w:themeColor="text1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color w:val="000000" w:themeColor="text1"/>
                        <w:lang w:val="ro-M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=16</m:t>
                </m:r>
              </m:e>
            </m:eqArr>
          </m:e>
        </m:d>
      </m:oMath>
      <w:r w:rsidR="008740AF">
        <w:rPr>
          <w:rFonts w:eastAsiaTheme="minorEastAsia"/>
          <w:bCs/>
          <w:iCs/>
          <w:color w:val="000000" w:themeColor="text1"/>
          <w:lang w:val="ro-MO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lang w:val="ro-MO"/>
          </w:rPr>
          <m:t>&lt;=&gt;</m:t>
        </m:r>
      </m:oMath>
      <w:r w:rsidR="008740AF">
        <w:rPr>
          <w:rFonts w:eastAsiaTheme="minorEastAsia"/>
          <w:bCs/>
          <w:iCs/>
          <w:color w:val="000000" w:themeColor="text1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Cs/>
                    <w:i/>
                    <w:iCs/>
                    <w:color w:val="000000" w:themeColor="text1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color w:val="000000" w:themeColor="text1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color w:val="000000" w:themeColor="text1"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32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q</m:t>
                    </m:r>
                  </m:den>
                </m:f>
              </m:e>
              <m:e>
                <m:f>
                  <m:f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color w:val="000000" w:themeColor="text1"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32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q</m:t>
                    </m:r>
                  </m:den>
                </m:f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color w:val="000000" w:themeColor="text1"/>
                        <w:lang w:val="ro-M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=16</m:t>
                </m:r>
              </m:e>
            </m:eqArr>
          </m:e>
        </m:d>
      </m:oMath>
      <w:r w:rsidR="008740AF">
        <w:rPr>
          <w:rFonts w:eastAsiaTheme="minorEastAsia"/>
          <w:bCs/>
          <w:iCs/>
          <w:color w:val="000000" w:themeColor="text1"/>
          <w:lang w:val="ro-MO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lang w:val="ro-MO"/>
          </w:rPr>
          <m:t>&lt;=&gt;</m:t>
        </m:r>
      </m:oMath>
      <w:r w:rsidR="008740AF">
        <w:rPr>
          <w:rFonts w:eastAsiaTheme="minorEastAsia"/>
          <w:bCs/>
          <w:iCs/>
          <w:color w:val="000000" w:themeColor="text1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Cs/>
                    <w:i/>
                    <w:iCs/>
                    <w:color w:val="000000" w:themeColor="text1"/>
                    <w:lang w:val="ro-MO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q=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color w:val="000000" w:themeColor="text1"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2</m:t>
                    </m:r>
                  </m:den>
                </m:f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color w:val="000000" w:themeColor="text1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=64</m:t>
                </m:r>
              </m:e>
            </m:eqArr>
          </m:e>
        </m:d>
      </m:oMath>
    </w:p>
    <w:p w:rsidR="00B764F1" w:rsidRPr="00F50893" w:rsidRDefault="00841E19" w:rsidP="007D24B9">
      <w:pPr>
        <w:pStyle w:val="Default"/>
        <w:spacing w:line="276" w:lineRule="auto"/>
        <w:jc w:val="both"/>
        <w:rPr>
          <w:rFonts w:eastAsiaTheme="minorEastAsia"/>
          <w:bCs/>
          <w:iCs/>
          <w:color w:val="000000" w:themeColor="text1"/>
          <w:lang w:val="ro-MO"/>
        </w:rPr>
      </w:pPr>
      <m:oMath>
        <m:sSub>
          <m:sSub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S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8</m:t>
            </m:r>
          </m:sub>
        </m:sSub>
        <m:r>
          <w:rPr>
            <w:rFonts w:ascii="Cambria Math" w:eastAsiaTheme="minorEastAsia" w:hAnsi="Cambria Math"/>
            <w:color w:val="000000" w:themeColor="text1"/>
            <w:lang w:val="ro-MO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64(1-</m:t>
            </m:r>
            <m:sSup>
              <m:sSupPr>
                <m:ctrlPr>
                  <w:rPr>
                    <w:rFonts w:ascii="Cambria Math" w:eastAsiaTheme="minorEastAsia" w:hAnsi="Cambria Math"/>
                    <w:bCs/>
                    <w:i/>
                    <w:iCs/>
                    <w:color w:val="000000" w:themeColor="text1"/>
                    <w:lang w:val="ro-M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(1/2)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8</m:t>
                </m:r>
              </m:sup>
            </m:sSup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)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1-</m:t>
            </m:r>
            <m:f>
              <m:fPr>
                <m:ctrlPr>
                  <w:rPr>
                    <w:rFonts w:ascii="Cambria Math" w:eastAsiaTheme="minorEastAsia" w:hAnsi="Cambria Math"/>
                    <w:bCs/>
                    <w:i/>
                    <w:iCs/>
                    <w:color w:val="000000" w:themeColor="text1"/>
                    <w:lang w:val="ro-M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2</m:t>
                </m:r>
              </m:den>
            </m:f>
          </m:den>
        </m:f>
        <m:r>
          <w:rPr>
            <w:rFonts w:ascii="Cambria Math" w:eastAsiaTheme="minorEastAsia" w:hAnsi="Cambria Math"/>
            <w:color w:val="000000" w:themeColor="text1"/>
            <w:lang w:val="ro-MO"/>
          </w:rPr>
          <m:t xml:space="preserve"> </m:t>
        </m:r>
      </m:oMath>
      <w:r w:rsidR="008740AF">
        <w:rPr>
          <w:rFonts w:eastAsiaTheme="minorEastAsia"/>
          <w:bCs/>
          <w:iCs/>
          <w:color w:val="000000" w:themeColor="text1"/>
          <w:lang w:val="ro-MO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64(1-</m:t>
            </m:r>
            <m:f>
              <m:fPr>
                <m:ctrlPr>
                  <w:rPr>
                    <w:rFonts w:ascii="Cambria Math" w:eastAsiaTheme="minorEastAsia" w:hAnsi="Cambria Math"/>
                    <w:bCs/>
                    <w:i/>
                    <w:iCs/>
                    <w:color w:val="000000" w:themeColor="text1"/>
                    <w:lang w:val="ro-M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256</m:t>
                </m:r>
              </m:den>
            </m:f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)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bCs/>
                    <w:i/>
                    <w:iCs/>
                    <w:color w:val="000000" w:themeColor="text1"/>
                    <w:lang w:val="ro-M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2</m:t>
                </m:r>
              </m:den>
            </m:f>
          </m:den>
        </m:f>
      </m:oMath>
      <w:r w:rsidR="007D24B9">
        <w:rPr>
          <w:rFonts w:eastAsiaTheme="minorEastAsia"/>
          <w:bCs/>
          <w:iCs/>
          <w:color w:val="000000" w:themeColor="text1"/>
          <w:lang w:val="ro-MO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128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den>
        </m:f>
        <m:r>
          <w:rPr>
            <w:rFonts w:ascii="Cambria Math" w:eastAsiaTheme="minorEastAsia" w:hAnsi="Cambria Math"/>
            <w:color w:val="000000" w:themeColor="text1"/>
            <w:lang w:val="ro-MO"/>
          </w:rPr>
          <m:t xml:space="preserve"> ∙ 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255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256</m:t>
            </m:r>
          </m:den>
        </m:f>
      </m:oMath>
      <w:r w:rsidR="007D24B9">
        <w:rPr>
          <w:rFonts w:eastAsiaTheme="minorEastAsia"/>
          <w:bCs/>
          <w:iCs/>
          <w:color w:val="000000" w:themeColor="text1"/>
          <w:lang w:val="ro-MO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255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2</m:t>
            </m:r>
          </m:den>
        </m:f>
        <m:r>
          <w:rPr>
            <w:rFonts w:ascii="Cambria Math" w:eastAsiaTheme="minorEastAsia" w:hAnsi="Cambria Math"/>
            <w:color w:val="000000" w:themeColor="text1"/>
            <w:lang w:val="ro-MO"/>
          </w:rPr>
          <m:t>.</m:t>
        </m:r>
      </m:oMath>
    </w:p>
    <w:p w:rsidR="00B764F1" w:rsidRPr="00CA5048" w:rsidRDefault="00B764F1" w:rsidP="007D24B9">
      <w:pPr>
        <w:pStyle w:val="Default"/>
        <w:spacing w:line="276" w:lineRule="auto"/>
        <w:jc w:val="right"/>
        <w:rPr>
          <w:rFonts w:eastAsiaTheme="minorEastAsia"/>
          <w:bCs/>
          <w:iCs/>
          <w:color w:val="000000" w:themeColor="text1"/>
          <w:lang w:val="ro-MO"/>
        </w:rPr>
      </w:pPr>
      <w:r w:rsidRPr="00ED5365">
        <w:rPr>
          <w:rFonts w:eastAsiaTheme="minorEastAsia"/>
          <w:i/>
          <w:lang w:val="ro-MO"/>
        </w:rPr>
        <w:t>R/s:</w:t>
      </w:r>
      <w:r>
        <w:rPr>
          <w:rFonts w:eastAsiaTheme="minorEastAsia"/>
          <w:lang w:val="ro-MO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S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8</m:t>
            </m:r>
          </m:sub>
        </m:sSub>
        <m:r>
          <w:rPr>
            <w:rFonts w:ascii="Cambria Math" w:eastAsiaTheme="minorEastAsia" w:hAnsi="Cambria Math"/>
            <w:color w:val="000000" w:themeColor="text1"/>
            <w:lang w:val="ro-MO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255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2</m:t>
            </m:r>
          </m:den>
        </m:f>
        <m:r>
          <w:rPr>
            <w:rFonts w:ascii="Cambria Math" w:hAnsi="Cambria Math"/>
            <w:color w:val="000000" w:themeColor="text1"/>
            <w:lang w:val="ro-MO"/>
          </w:rPr>
          <m:t xml:space="preserve"> </m:t>
        </m:r>
      </m:oMath>
    </w:p>
    <w:p w:rsidR="005820B2" w:rsidRPr="00234AEE" w:rsidRDefault="005820B2" w:rsidP="007D24B9">
      <w:pPr>
        <w:pStyle w:val="Default"/>
        <w:spacing w:line="276" w:lineRule="auto"/>
        <w:jc w:val="both"/>
        <w:rPr>
          <w:rFonts w:eastAsiaTheme="minorEastAsia"/>
          <w:lang w:val="ro-MO"/>
        </w:rPr>
      </w:pPr>
      <w:r>
        <w:rPr>
          <w:rFonts w:eastAsiaTheme="minorEastAsia"/>
          <w:b/>
          <w:lang w:val="ro-MO"/>
        </w:rPr>
        <w:lastRenderedPageBreak/>
        <w:t xml:space="preserve">Să se determine numărul real </w:t>
      </w:r>
      <w:r w:rsidRPr="005820B2">
        <w:rPr>
          <w:rFonts w:eastAsiaTheme="minorEastAsia"/>
          <w:b/>
          <w:i/>
          <w:lang w:val="ro-MO"/>
        </w:rPr>
        <w:t>x</w:t>
      </w:r>
      <w:r>
        <w:rPr>
          <w:rFonts w:eastAsiaTheme="minorEastAsia"/>
          <w:b/>
          <w:lang w:val="ro-MO"/>
        </w:rPr>
        <w:t>, știind că numerele 3</w:t>
      </w:r>
      <w:r w:rsidRPr="005820B2">
        <w:rPr>
          <w:rFonts w:eastAsiaTheme="minorEastAsia"/>
          <w:b/>
          <w:i/>
          <w:lang w:val="ro-MO"/>
        </w:rPr>
        <w:t>x</w:t>
      </w:r>
      <w:r>
        <w:rPr>
          <w:rFonts w:eastAsiaTheme="minorEastAsia"/>
          <w:b/>
          <w:lang w:val="ro-MO"/>
        </w:rPr>
        <w:t xml:space="preserve"> + 2; </w:t>
      </w:r>
      <w:r w:rsidRPr="005820B2">
        <w:rPr>
          <w:rFonts w:eastAsiaTheme="minorEastAsia"/>
          <w:b/>
          <w:i/>
          <w:lang w:val="ro-MO"/>
        </w:rPr>
        <w:t>x</w:t>
      </w:r>
      <w:r>
        <w:rPr>
          <w:rFonts w:eastAsiaTheme="minorEastAsia"/>
          <w:b/>
          <w:lang w:val="ro-MO"/>
        </w:rPr>
        <w:t xml:space="preserve"> + 4 și 8 – </w:t>
      </w:r>
      <w:r w:rsidRPr="005820B2">
        <w:rPr>
          <w:rFonts w:eastAsiaTheme="minorEastAsia"/>
          <w:b/>
          <w:i/>
          <w:lang w:val="ro-MO"/>
        </w:rPr>
        <w:t>x</w:t>
      </w:r>
      <w:r>
        <w:rPr>
          <w:rFonts w:eastAsiaTheme="minorEastAsia"/>
          <w:b/>
          <w:lang w:val="ro-MO"/>
        </w:rPr>
        <w:t xml:space="preserve"> sunt termeni consecutivi (pozitivi) ai unei progresii geometrice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lang w:val="ro-MO"/>
          </w:rPr>
          <m:t>.</m:t>
        </m:r>
      </m:oMath>
    </w:p>
    <w:p w:rsidR="005113FD" w:rsidRDefault="005820B2" w:rsidP="00C027BC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="005113FD" w:rsidRPr="005113FD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Rezolvare: </w:t>
      </w:r>
    </w:p>
    <w:p w:rsidR="00234AEE" w:rsidRPr="003C0EE6" w:rsidRDefault="007D24B9" w:rsidP="00234AEE">
      <w:pPr>
        <w:pStyle w:val="Default"/>
        <w:spacing w:line="360" w:lineRule="auto"/>
        <w:jc w:val="both"/>
        <w:rPr>
          <w:rFonts w:eastAsiaTheme="minorEastAsia"/>
          <w:lang w:val="ro-MO"/>
        </w:rPr>
      </w:pPr>
      <w:r>
        <w:rPr>
          <w:rFonts w:eastAsiaTheme="minorEastAsia"/>
          <w:i/>
          <w:lang w:val="ro-MO"/>
        </w:rPr>
        <w:t xml:space="preserve"> </w:t>
      </w:r>
      <w:r w:rsidR="003C0EE6">
        <w:rPr>
          <w:rFonts w:eastAsiaTheme="minorEastAsia"/>
          <w:lang w:val="ro-MO"/>
        </w:rPr>
        <w:t xml:space="preserve">Conform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lang w:val="ro-MO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ro-MO"/>
              </w:rPr>
              <m:t>7</m:t>
            </m:r>
          </m:sub>
        </m:sSub>
      </m:oMath>
      <w:r w:rsidR="003C0EE6">
        <w:rPr>
          <w:rFonts w:eastAsiaTheme="minorEastAsia"/>
          <w:lang w:val="ro-MO"/>
        </w:rPr>
        <w:t xml:space="preserve">, obținem relația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pPr>
          <m:e>
            <m:r>
              <w:rPr>
                <w:rFonts w:ascii="Cambria Math" w:eastAsiaTheme="minorEastAsia" w:hAnsi="Cambria Math"/>
                <w:lang w:val="ro-MO"/>
              </w:rPr>
              <m:t>(x+4)</m:t>
            </m:r>
          </m:e>
          <m:sup>
            <m:r>
              <w:rPr>
                <w:rFonts w:ascii="Cambria Math" w:eastAsiaTheme="minorEastAsia" w:hAnsi="Cambria Math"/>
                <w:lang w:val="ro-MO"/>
              </w:rPr>
              <m:t>2</m:t>
            </m:r>
          </m:sup>
        </m:sSup>
        <m:r>
          <w:rPr>
            <w:rFonts w:ascii="Cambria Math" w:eastAsiaTheme="minorEastAsia" w:hAnsi="Cambria Math"/>
            <w:lang w:val="ro-MO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lang w:val="ro-MO"/>
              </w:rPr>
            </m:ctrlPr>
          </m:dPr>
          <m:e>
            <m:r>
              <w:rPr>
                <w:rFonts w:ascii="Cambria Math" w:eastAsiaTheme="minorEastAsia" w:hAnsi="Cambria Math"/>
                <w:lang w:val="ro-MO"/>
              </w:rPr>
              <m:t>3x+2</m:t>
            </m:r>
          </m:e>
        </m:d>
        <m:r>
          <w:rPr>
            <w:rFonts w:ascii="Cambria Math" w:eastAsiaTheme="minorEastAsia" w:hAnsi="Cambria Math"/>
            <w:lang w:val="ro-MO"/>
          </w:rPr>
          <m:t>(8-x)</m:t>
        </m:r>
      </m:oMath>
      <w:r w:rsidR="0089042C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="0089042C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lang w:val="ro-MO"/>
              </w:rPr>
            </m:ctrlPr>
          </m:sSupPr>
          <m:e>
            <m:r>
              <w:rPr>
                <w:rFonts w:ascii="Cambria Math" w:eastAsiaTheme="minorEastAsia" w:hAnsi="Cambria Math"/>
                <w:lang w:val="ro-MO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ro-MO"/>
              </w:rPr>
              <m:t>2</m:t>
            </m:r>
          </m:sup>
        </m:sSup>
        <m:r>
          <w:rPr>
            <w:rFonts w:ascii="Cambria Math" w:eastAsiaTheme="minorEastAsia" w:hAnsi="Cambria Math"/>
            <w:lang w:val="ro-MO"/>
          </w:rPr>
          <m:t>-14x=0</m:t>
        </m:r>
      </m:oMath>
      <w:r w:rsidR="0089042C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&lt;=&gt;</m:t>
        </m:r>
      </m:oMath>
      <w:r w:rsidR="0089042C">
        <w:rPr>
          <w:rFonts w:eastAsiaTheme="minorEastAsia"/>
          <w:lang w:val="ro-MO"/>
        </w:rPr>
        <w:t xml:space="preserve"> </w:t>
      </w:r>
      <m:oMath>
        <m:r>
          <w:rPr>
            <w:rFonts w:ascii="Cambria Math" w:eastAsiaTheme="minorEastAsia" w:hAnsi="Cambria Math"/>
            <w:lang w:val="ro-MO"/>
          </w:rPr>
          <m:t>x=0;  x=</m:t>
        </m:r>
        <m:f>
          <m:fPr>
            <m:ctrlPr>
              <w:rPr>
                <w:rFonts w:ascii="Cambria Math" w:eastAsiaTheme="minorEastAsia" w:hAnsi="Cambria Math"/>
                <w:i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lang w:val="ro-MO"/>
              </w:rPr>
              <m:t>7</m:t>
            </m:r>
          </m:num>
          <m:den>
            <m:r>
              <w:rPr>
                <w:rFonts w:ascii="Cambria Math" w:eastAsiaTheme="minorEastAsia" w:hAnsi="Cambria Math"/>
                <w:lang w:val="ro-MO"/>
              </w:rPr>
              <m:t>2</m:t>
            </m:r>
          </m:den>
        </m:f>
        <m:r>
          <w:rPr>
            <w:rFonts w:ascii="Cambria Math" w:eastAsiaTheme="minorEastAsia" w:hAnsi="Cambria Math"/>
            <w:lang w:val="ro-MO"/>
          </w:rPr>
          <m:t>.</m:t>
        </m:r>
      </m:oMath>
      <w:r w:rsidR="0089042C">
        <w:rPr>
          <w:rFonts w:eastAsiaTheme="minorEastAsia"/>
          <w:lang w:val="ro-MO"/>
        </w:rPr>
        <w:t xml:space="preserve"> </w:t>
      </w:r>
    </w:p>
    <w:p w:rsidR="00444068" w:rsidRDefault="007D24B9" w:rsidP="007D24B9">
      <w:pPr>
        <w:pStyle w:val="Default"/>
        <w:spacing w:line="360" w:lineRule="auto"/>
        <w:jc w:val="right"/>
        <w:rPr>
          <w:rFonts w:eastAsiaTheme="minorEastAsia"/>
          <w:b/>
          <w:lang w:val="ro-MO"/>
        </w:rPr>
      </w:pPr>
      <m:oMath>
        <m:r>
          <w:rPr>
            <w:rFonts w:ascii="Cambria Math" w:hAnsi="Cambria Math"/>
            <w:color w:val="000000" w:themeColor="text1"/>
            <w:lang w:val="ro-MO"/>
          </w:rPr>
          <m:t xml:space="preserve"> </m:t>
        </m:r>
      </m:oMath>
      <w:r w:rsidR="006863C2">
        <w:rPr>
          <w:rFonts w:eastAsiaTheme="minorEastAsia"/>
          <w:b/>
          <w:lang w:val="ro-MO"/>
        </w:rPr>
        <w:tab/>
      </w:r>
      <w:r w:rsidR="00444068">
        <w:rPr>
          <w:rFonts w:eastAsiaTheme="minorEastAsia"/>
          <w:b/>
          <w:lang w:val="ro-MO"/>
        </w:rPr>
        <w:tab/>
      </w:r>
      <w:r w:rsidR="00444068">
        <w:rPr>
          <w:rFonts w:eastAsiaTheme="minorEastAsia"/>
          <w:b/>
          <w:lang w:val="ro-MO"/>
        </w:rPr>
        <w:tab/>
      </w:r>
      <w:r w:rsidR="00444068">
        <w:rPr>
          <w:rFonts w:eastAsiaTheme="minorEastAsia"/>
          <w:b/>
          <w:lang w:val="ro-MO"/>
        </w:rPr>
        <w:tab/>
      </w:r>
      <w:r w:rsidR="00444068">
        <w:rPr>
          <w:rFonts w:eastAsiaTheme="minorEastAsia"/>
          <w:b/>
          <w:lang w:val="ro-MO"/>
        </w:rPr>
        <w:tab/>
      </w:r>
      <w:r w:rsidR="00444068">
        <w:rPr>
          <w:rFonts w:eastAsiaTheme="minorEastAsia"/>
          <w:b/>
          <w:lang w:val="ro-MO"/>
        </w:rPr>
        <w:tab/>
      </w:r>
      <w:r w:rsidR="00444068">
        <w:rPr>
          <w:rFonts w:eastAsiaTheme="minorEastAsia"/>
          <w:b/>
          <w:lang w:val="ro-MO"/>
        </w:rPr>
        <w:tab/>
      </w:r>
      <w:r w:rsidR="00444068">
        <w:rPr>
          <w:rFonts w:eastAsiaTheme="minorEastAsia"/>
          <w:b/>
          <w:lang w:val="ro-MO"/>
        </w:rPr>
        <w:tab/>
      </w:r>
      <w:r w:rsidR="00444068">
        <w:rPr>
          <w:rFonts w:eastAsiaTheme="minorEastAsia"/>
          <w:b/>
          <w:lang w:val="ro-MO"/>
        </w:rPr>
        <w:tab/>
      </w:r>
      <w:r w:rsidR="00444068">
        <w:rPr>
          <w:rFonts w:eastAsiaTheme="minorEastAsia"/>
          <w:b/>
          <w:lang w:val="ro-MO"/>
        </w:rPr>
        <w:tab/>
      </w:r>
      <w:r w:rsidR="00444068">
        <w:rPr>
          <w:rFonts w:eastAsiaTheme="minorEastAsia"/>
          <w:b/>
          <w:lang w:val="ro-MO"/>
        </w:rPr>
        <w:tab/>
        <w:t xml:space="preserve">    </w:t>
      </w:r>
      <w:r w:rsidR="008408BF">
        <w:rPr>
          <w:rFonts w:eastAsiaTheme="minorEastAsia"/>
          <w:b/>
          <w:lang w:val="ro-MO"/>
        </w:rPr>
        <w:t xml:space="preserve">  </w:t>
      </w:r>
      <w:r w:rsidR="00444068" w:rsidRPr="00ED5365">
        <w:rPr>
          <w:rFonts w:eastAsiaTheme="minorEastAsia"/>
          <w:i/>
          <w:lang w:val="ro-MO"/>
        </w:rPr>
        <w:t>R/s:</w:t>
      </w:r>
      <w:r w:rsidR="00444068">
        <w:rPr>
          <w:rFonts w:eastAsiaTheme="minorEastAsia"/>
          <w:lang w:val="ro-MO"/>
        </w:rPr>
        <w:t xml:space="preserve">  </w:t>
      </w:r>
      <m:oMath>
        <m:r>
          <w:rPr>
            <w:rFonts w:ascii="Cambria Math" w:eastAsiaTheme="minorEastAsia" w:hAnsi="Cambria Math"/>
            <w:lang w:val="ro-MO"/>
          </w:rPr>
          <m:t>x=0;  x=</m:t>
        </m:r>
        <m:f>
          <m:fPr>
            <m:ctrlPr>
              <w:rPr>
                <w:rFonts w:ascii="Cambria Math" w:eastAsiaTheme="minorEastAsia" w:hAnsi="Cambria Math"/>
                <w:i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lang w:val="ro-MO"/>
              </w:rPr>
              <m:t>7</m:t>
            </m:r>
          </m:num>
          <m:den>
            <m:r>
              <w:rPr>
                <w:rFonts w:ascii="Cambria Math" w:eastAsiaTheme="minorEastAsia" w:hAnsi="Cambria Math"/>
                <w:lang w:val="ro-MO"/>
              </w:rPr>
              <m:t>2</m:t>
            </m:r>
          </m:den>
        </m:f>
        <m:r>
          <w:rPr>
            <w:rFonts w:ascii="Cambria Math" w:eastAsiaTheme="minorEastAsia" w:hAnsi="Cambria Math"/>
            <w:lang w:val="ro-MO"/>
          </w:rPr>
          <m:t>.</m:t>
        </m:r>
      </m:oMath>
      <w:r w:rsidR="0089042C">
        <w:rPr>
          <w:rFonts w:eastAsiaTheme="minorEastAsia"/>
          <w:lang w:val="ro-MO"/>
        </w:rPr>
        <w:t xml:space="preserve"> </w:t>
      </w:r>
    </w:p>
    <w:p w:rsidR="00BB0CEA" w:rsidRDefault="00BB0CEA" w:rsidP="00D707D6">
      <w:pPr>
        <w:pStyle w:val="Default"/>
        <w:spacing w:line="360" w:lineRule="auto"/>
        <w:jc w:val="both"/>
        <w:rPr>
          <w:rFonts w:eastAsiaTheme="minorEastAsia"/>
          <w:b/>
          <w:lang w:val="ro-MO"/>
        </w:rPr>
      </w:pPr>
    </w:p>
    <w:p w:rsidR="00D707D6" w:rsidRDefault="007D24B9" w:rsidP="00C3359B">
      <w:pPr>
        <w:pStyle w:val="Default"/>
        <w:spacing w:line="360" w:lineRule="auto"/>
        <w:jc w:val="right"/>
        <w:rPr>
          <w:b/>
          <w:bCs/>
          <w:i/>
          <w:iCs/>
          <w:color w:val="000000" w:themeColor="text1"/>
          <w:lang w:val="ro-MO"/>
        </w:rPr>
      </w:pPr>
      <w:r>
        <w:rPr>
          <w:rFonts w:eastAsiaTheme="minorEastAsia"/>
          <w:b/>
          <w:lang w:val="ro-MO"/>
        </w:rPr>
        <w:t xml:space="preserve"> </w:t>
      </w:r>
      <w:r>
        <w:rPr>
          <w:rFonts w:eastAsiaTheme="minorEastAsia"/>
          <w:i/>
          <w:lang w:val="ro-MO"/>
        </w:rPr>
        <w:t xml:space="preserve"> </w:t>
      </w:r>
      <w:r w:rsidR="004F0223" w:rsidRPr="00C027BC">
        <w:rPr>
          <w:b/>
          <w:bCs/>
          <w:i/>
          <w:iCs/>
          <w:color w:val="000000" w:themeColor="text1"/>
          <w:lang w:val="ro-MO"/>
        </w:rPr>
        <w:t xml:space="preserve">Anexa nr. </w:t>
      </w:r>
      <w:r w:rsidR="004F0223">
        <w:rPr>
          <w:b/>
          <w:bCs/>
          <w:i/>
          <w:iCs/>
          <w:color w:val="000000" w:themeColor="text1"/>
          <w:lang w:val="ro-MO"/>
        </w:rPr>
        <w:t>2</w:t>
      </w:r>
    </w:p>
    <w:p w:rsidR="00C3359B" w:rsidRDefault="00C3359B" w:rsidP="00C3359B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 xml:space="preserve">Să se scrie primii cinci termeni ai progresiei geometrice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 w:themeColor="text1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 w:themeColor="text1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(b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n≥1</m:t>
            </m:r>
          </m:sub>
        </m:sSub>
      </m:oMath>
      <w:r w:rsidR="00454695">
        <w:rPr>
          <w:rFonts w:ascii="Times New Roman" w:eastAsiaTheme="minorEastAsia" w:hAnsi="Times New Roman" w:cs="Times New Roman"/>
          <w:b/>
          <w:bCs/>
          <w:iCs/>
          <w:color w:val="000000" w:themeColor="text1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  <w:t>în care:</w:t>
      </w:r>
    </w:p>
    <w:p w:rsidR="00C3359B" w:rsidRDefault="00C3359B" w:rsidP="00C3359B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C027B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a)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=4;    q=3</m:t>
        </m:r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   b)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=-18;    q=-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</w:t>
      </w:r>
    </w:p>
    <w:p w:rsidR="00C3359B" w:rsidRDefault="00C3359B" w:rsidP="00C3359B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5113FD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Rezolvare: </w:t>
      </w:r>
    </w:p>
    <w:p w:rsidR="00C3359B" w:rsidRDefault="00C3359B" w:rsidP="00C3359B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5113FD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>a)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∙q=12;</m:t>
        </m:r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q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=36;</m:t>
        </m:r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q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=108;</m:t>
        </m:r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q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=324;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 </w:t>
      </w:r>
    </w:p>
    <w:p w:rsidR="00C3359B" w:rsidRDefault="00C3359B" w:rsidP="00C3359B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b)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∙q=27;</m:t>
        </m:r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q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=-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81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q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243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  </w:t>
      </w:r>
      <w:r w:rsidR="00100D48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</w:t>
      </w:r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5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q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4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=-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729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8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;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</w:t>
      </w:r>
    </w:p>
    <w:p w:rsidR="00C3359B" w:rsidRDefault="00C3359B" w:rsidP="00C3359B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</w:t>
      </w:r>
    </w:p>
    <w:p w:rsidR="00C3359B" w:rsidRPr="00100D48" w:rsidRDefault="00C3359B" w:rsidP="00C3359B">
      <w:pPr>
        <w:pStyle w:val="Default"/>
        <w:spacing w:line="360" w:lineRule="auto"/>
        <w:jc w:val="both"/>
        <w:rPr>
          <w:rFonts w:eastAsiaTheme="minorEastAsia"/>
          <w:b/>
          <w:lang w:val="ro-MO"/>
        </w:rPr>
      </w:pPr>
      <w:r>
        <w:rPr>
          <w:rFonts w:eastAsiaTheme="minorEastAsia"/>
          <w:b/>
          <w:lang w:val="ro-MO"/>
        </w:rPr>
        <w:t xml:space="preserve">Fie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 w:themeColor="text1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 w:themeColor="text1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(b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n≥1</m:t>
            </m:r>
          </m:sub>
        </m:sSub>
      </m:oMath>
      <w:r w:rsidR="00454695">
        <w:rPr>
          <w:rFonts w:eastAsiaTheme="minorEastAsia"/>
          <w:b/>
          <w:bCs/>
          <w:iCs/>
          <w:color w:val="000000" w:themeColor="text1"/>
          <w:lang w:val="ro-MO"/>
        </w:rPr>
        <w:t xml:space="preserve"> </w:t>
      </w:r>
      <w:r w:rsidRPr="0084310C">
        <w:rPr>
          <w:rFonts w:eastAsiaTheme="minorEastAsia"/>
          <w:b/>
          <w:lang w:val="ro-MO"/>
        </w:rPr>
        <w:t xml:space="preserve">o progresie </w:t>
      </w:r>
      <w:r>
        <w:rPr>
          <w:rFonts w:eastAsiaTheme="minorEastAsia"/>
          <w:b/>
          <w:lang w:val="ro-MO"/>
        </w:rPr>
        <w:t>geometrică</w:t>
      </w:r>
      <w:r w:rsidRPr="0084310C">
        <w:rPr>
          <w:rFonts w:eastAsiaTheme="minorEastAsia"/>
          <w:b/>
          <w:lang w:val="ro-MO"/>
        </w:rPr>
        <w:t>. Aflați rația progresiei, dacă:</w:t>
      </w:r>
      <w:r w:rsidR="00100D48">
        <w:rPr>
          <w:rFonts w:eastAsiaTheme="minorEastAsia"/>
          <w:b/>
          <w:lang w:val="ro-MO"/>
        </w:rPr>
        <w:t xml:space="preserve"> </w:t>
      </w:r>
      <w:r>
        <w:rPr>
          <w:rFonts w:eastAsiaTheme="minorEastAsia"/>
          <w:b/>
          <w:lang w:val="ro-M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MO"/>
              </w:rPr>
              <m:t>b</m:t>
            </m:r>
          </m:e>
          <m:sub>
            <m:r>
              <w:rPr>
                <w:rFonts w:ascii="Cambria Math" w:hAnsi="Cambria Math"/>
                <w:color w:val="000000" w:themeColor="text1"/>
                <w:lang w:val="ro-MO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  <w:lang w:val="ro-MO"/>
          </w:rPr>
          <m:t>= -</m:t>
        </m:r>
        <m:f>
          <m:fPr>
            <m:ctrlPr>
              <w:rPr>
                <w:rFonts w:ascii="Cambria Math" w:hAnsi="Cambria Math"/>
                <w:i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lang w:val="ro-MO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lang w:val="ro-MO"/>
              </w:rPr>
              <m:t>8</m:t>
            </m:r>
          </m:den>
        </m:f>
        <m:r>
          <w:rPr>
            <w:rFonts w:ascii="Cambria Math" w:hAnsi="Cambria Math"/>
            <w:color w:val="000000" w:themeColor="text1"/>
            <w:lang w:val="ro-MO"/>
          </w:rPr>
          <m:t xml:space="preserve">; 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MO"/>
              </w:rPr>
              <m:t>b</m:t>
            </m:r>
          </m:e>
          <m:sub>
            <m:r>
              <w:rPr>
                <w:rFonts w:ascii="Cambria Math" w:hAnsi="Cambria Math"/>
                <w:color w:val="000000" w:themeColor="text1"/>
                <w:lang w:val="ro-MO"/>
              </w:rPr>
              <m:t>5</m:t>
            </m:r>
          </m:sub>
        </m:sSub>
        <m:r>
          <w:rPr>
            <w:rFonts w:ascii="Cambria Math" w:hAnsi="Cambria Math"/>
            <w:color w:val="000000" w:themeColor="text1"/>
            <w:lang w:val="ro-MO"/>
          </w:rPr>
          <m:t>=-32</m:t>
        </m:r>
      </m:oMath>
      <w:r>
        <w:rPr>
          <w:rFonts w:eastAsiaTheme="minorEastAsia"/>
          <w:color w:val="000000" w:themeColor="text1"/>
          <w:lang w:val="ro-MO"/>
        </w:rPr>
        <w:t xml:space="preserve">.    </w:t>
      </w:r>
      <w:r w:rsidRPr="006863C2">
        <w:rPr>
          <w:rFonts w:eastAsiaTheme="minorEastAsia"/>
          <w:b/>
          <w:lang w:val="ro-MO"/>
        </w:rPr>
        <w:t xml:space="preserve"> </w:t>
      </w:r>
      <w:r w:rsidRPr="00234AEE">
        <w:rPr>
          <w:rFonts w:eastAsiaTheme="minorEastAsia"/>
          <w:lang w:val="ro-MO"/>
        </w:rPr>
        <w:t xml:space="preserve">   </w:t>
      </w:r>
    </w:p>
    <w:p w:rsidR="00100D48" w:rsidRDefault="00100D48" w:rsidP="00100D48">
      <w:pPr>
        <w:pStyle w:val="Frspaiere"/>
        <w:spacing w:line="276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5113FD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Rezolvare: </w:t>
      </w:r>
    </w:p>
    <w:p w:rsidR="00100D48" w:rsidRDefault="00841E19" w:rsidP="00100D48">
      <w:pPr>
        <w:pStyle w:val="Default"/>
        <w:spacing w:line="276" w:lineRule="auto"/>
        <w:jc w:val="both"/>
        <w:rPr>
          <w:rFonts w:eastAsiaTheme="minorEastAsia"/>
          <w:bCs/>
          <w:iCs/>
          <w:color w:val="000000" w:themeColor="text1"/>
          <w:lang w:val="ro-MO"/>
        </w:rPr>
      </w:pPr>
      <m:oMath>
        <m:sSub>
          <m:sSub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b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n</m:t>
            </m:r>
          </m:sub>
        </m:sSub>
      </m:oMath>
      <w:r w:rsidR="00100D48">
        <w:rPr>
          <w:rFonts w:eastAsiaTheme="minorEastAsia"/>
          <w:bCs/>
          <w:iCs/>
          <w:color w:val="000000" w:themeColor="text1"/>
          <w:lang w:val="ro-MO"/>
        </w:rPr>
        <w:t>=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 xml:space="preserve"> b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/>
            <w:color w:val="000000" w:themeColor="text1"/>
            <w:lang w:val="ro-MO"/>
          </w:rPr>
          <m:t>∙</m:t>
        </m:r>
        <m:sSup>
          <m:sSup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q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n-1</m:t>
            </m:r>
          </m:sup>
        </m:sSup>
      </m:oMath>
      <w:r w:rsidR="00100D48">
        <w:rPr>
          <w:rFonts w:eastAsiaTheme="minorEastAsia"/>
          <w:bCs/>
          <w:iCs/>
          <w:color w:val="000000" w:themeColor="text1"/>
          <w:lang w:val="ro-MO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lang w:val="ro-MO"/>
          </w:rPr>
          <m:t>&lt;=&gt;</m:t>
        </m:r>
      </m:oMath>
      <w:r w:rsidR="00100D48">
        <w:rPr>
          <w:rFonts w:eastAsiaTheme="minorEastAsia"/>
          <w:bCs/>
          <w:iCs/>
          <w:color w:val="000000" w:themeColor="text1"/>
          <w:lang w:val="ro-MO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lang w:val="ro-MO"/>
          </w:rPr>
          <m:t>-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8</m:t>
            </m:r>
          </m:den>
        </m:f>
        <m:r>
          <w:rPr>
            <w:rFonts w:ascii="Cambria Math" w:eastAsiaTheme="minorEastAsia" w:hAnsi="Cambria Math"/>
            <w:color w:val="000000" w:themeColor="text1"/>
            <w:lang w:val="ro-MO"/>
          </w:rPr>
          <m:t>∙</m:t>
        </m:r>
        <m:sSup>
          <m:sSup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q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4</m:t>
            </m:r>
          </m:sup>
        </m:sSup>
        <m:r>
          <w:rPr>
            <w:rFonts w:ascii="Cambria Math" w:eastAsiaTheme="minorEastAsia" w:hAnsi="Cambria Math"/>
            <w:color w:val="000000" w:themeColor="text1"/>
            <w:lang w:val="ro-MO"/>
          </w:rPr>
          <m:t>=-32</m:t>
        </m:r>
      </m:oMath>
      <w:r w:rsidR="00100D48">
        <w:rPr>
          <w:rFonts w:eastAsiaTheme="minorEastAsia"/>
          <w:bCs/>
          <w:iCs/>
          <w:color w:val="000000" w:themeColor="text1"/>
          <w:lang w:val="ro-MO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lang w:val="ro-MO"/>
          </w:rPr>
          <m:t>&lt;=&gt;</m:t>
        </m:r>
      </m:oMath>
      <w:r w:rsidR="00100D48">
        <w:rPr>
          <w:rFonts w:eastAsiaTheme="minorEastAsia"/>
          <w:bCs/>
          <w:iCs/>
          <w:color w:val="000000" w:themeColor="text1"/>
          <w:lang w:val="ro-MO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q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4</m:t>
            </m:r>
          </m:sup>
        </m:sSup>
        <m:r>
          <w:rPr>
            <w:rFonts w:ascii="Cambria Math" w:eastAsiaTheme="minorEastAsia" w:hAnsi="Cambria Math"/>
            <w:color w:val="000000" w:themeColor="text1"/>
            <w:lang w:val="ro-MO"/>
          </w:rPr>
          <m:t>=256</m:t>
        </m:r>
      </m:oMath>
      <w:r w:rsidR="00100D48">
        <w:rPr>
          <w:rFonts w:eastAsiaTheme="minorEastAsia"/>
          <w:bCs/>
          <w:iCs/>
          <w:color w:val="000000" w:themeColor="text1"/>
          <w:lang w:val="ro-MO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lang w:val="ro-MO"/>
          </w:rPr>
          <m:t>&lt;=&gt;q=± 4</m:t>
        </m:r>
      </m:oMath>
    </w:p>
    <w:p w:rsidR="00100D48" w:rsidRPr="00CA5048" w:rsidRDefault="00100D48" w:rsidP="00100D48">
      <w:pPr>
        <w:pStyle w:val="Default"/>
        <w:spacing w:line="276" w:lineRule="auto"/>
        <w:jc w:val="right"/>
        <w:rPr>
          <w:rFonts w:eastAsiaTheme="minorEastAsia"/>
          <w:bCs/>
          <w:iCs/>
          <w:color w:val="000000" w:themeColor="text1"/>
          <w:lang w:val="ro-MO"/>
        </w:rPr>
      </w:pPr>
      <w:r w:rsidRPr="00ED5365">
        <w:rPr>
          <w:rFonts w:eastAsiaTheme="minorEastAsia"/>
          <w:i/>
          <w:lang w:val="ro-MO"/>
        </w:rPr>
        <w:t>R/s:</w:t>
      </w:r>
      <w:r>
        <w:rPr>
          <w:rFonts w:eastAsiaTheme="minorEastAsia"/>
          <w:lang w:val="ro-MO"/>
        </w:rPr>
        <w:t xml:space="preserve">  </w:t>
      </w:r>
      <m:oMath>
        <m:r>
          <w:rPr>
            <w:rFonts w:ascii="Cambria Math" w:eastAsiaTheme="minorEastAsia" w:hAnsi="Cambria Math"/>
            <w:lang w:val="ro-MO"/>
          </w:rPr>
          <m:t>q=± 4</m:t>
        </m:r>
        <m:r>
          <w:rPr>
            <w:rFonts w:ascii="Cambria Math" w:eastAsiaTheme="minorEastAsia" w:hAnsi="Cambria Math"/>
            <w:color w:val="000000" w:themeColor="text1"/>
            <w:lang w:val="ro-MO"/>
          </w:rPr>
          <m:t xml:space="preserve"> </m:t>
        </m:r>
      </m:oMath>
    </w:p>
    <w:p w:rsidR="00C3359B" w:rsidRPr="00D01DB7" w:rsidRDefault="00C3359B" w:rsidP="00C3359B">
      <w:pPr>
        <w:pStyle w:val="Default"/>
        <w:spacing w:line="360" w:lineRule="auto"/>
        <w:jc w:val="both"/>
        <w:rPr>
          <w:rFonts w:eastAsiaTheme="minorEastAsia"/>
          <w:bCs/>
          <w:iCs/>
          <w:color w:val="FF0000"/>
          <w:lang w:val="ro-MO"/>
        </w:rPr>
      </w:pPr>
      <w:r>
        <w:rPr>
          <w:rFonts w:eastAsiaTheme="minorEastAsia"/>
          <w:b/>
          <w:lang w:val="ro-MO"/>
        </w:rPr>
        <w:t>Aflați suma primilor șase termeni ai progresiei geometrice</w:t>
      </w:r>
      <w:r w:rsidR="00454695">
        <w:rPr>
          <w:rFonts w:eastAsiaTheme="minorEastAsia"/>
          <w:b/>
          <w:lang w:val="ro-MO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color w:val="000000" w:themeColor="text1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iCs/>
                    <w:color w:val="000000" w:themeColor="text1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(b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lang w:val="ro-MO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lang w:val="ro-MO"/>
              </w:rPr>
              <m:t>n≥1</m:t>
            </m:r>
          </m:sub>
        </m:sSub>
      </m:oMath>
      <w:r>
        <w:rPr>
          <w:rFonts w:eastAsiaTheme="minorEastAsia"/>
          <w:b/>
          <w:lang w:val="ro-MO"/>
        </w:rPr>
        <w:t xml:space="preserve">, dacă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lang w:val="ro-MO"/>
          </w:rPr>
          <m:t>=27, q=</m:t>
        </m:r>
        <m:f>
          <m:fPr>
            <m:ctrlPr>
              <w:rPr>
                <w:rFonts w:ascii="Cambria Math" w:eastAsiaTheme="minorEastAsia" w:hAnsi="Cambria Math"/>
                <w:b/>
                <w:i/>
                <w:lang w:val="ro-M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val="ro-MO"/>
              </w:rPr>
              <m:t>3</m:t>
            </m:r>
          </m:den>
        </m:f>
      </m:oMath>
      <w:r>
        <w:rPr>
          <w:rFonts w:eastAsiaTheme="minorEastAsia"/>
          <w:color w:val="000000" w:themeColor="text1"/>
          <w:lang w:val="ro-MO"/>
        </w:rPr>
        <w:t xml:space="preserve">                                  </w:t>
      </w:r>
      <w:r w:rsidRPr="006863C2">
        <w:rPr>
          <w:rFonts w:eastAsiaTheme="minorEastAsia"/>
          <w:lang w:val="ro-MO"/>
        </w:rPr>
        <w:t xml:space="preserve">  </w:t>
      </w:r>
    </w:p>
    <w:p w:rsidR="005925F3" w:rsidRDefault="005925F3" w:rsidP="005925F3">
      <w:pPr>
        <w:pStyle w:val="Frspaiere"/>
        <w:spacing w:line="276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5113FD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Rezolvare: </w:t>
      </w:r>
    </w:p>
    <w:p w:rsidR="005925F3" w:rsidRPr="00F50893" w:rsidRDefault="00841E19" w:rsidP="005925F3">
      <w:pPr>
        <w:pStyle w:val="Default"/>
        <w:spacing w:line="276" w:lineRule="auto"/>
        <w:jc w:val="both"/>
        <w:rPr>
          <w:rFonts w:eastAsiaTheme="minorEastAsia"/>
          <w:bCs/>
          <w:iCs/>
          <w:color w:val="000000" w:themeColor="text1"/>
          <w:lang w:val="ro-MO"/>
        </w:rPr>
      </w:pPr>
      <m:oMath>
        <m:sSub>
          <m:sSub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iCs/>
                    <w:color w:val="000000" w:themeColor="text1"/>
                    <w:lang w:val="ro-MO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6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bCs/>
                    <w:i/>
                    <w:iCs/>
                    <w:color w:val="000000" w:themeColor="text1"/>
                    <w:lang w:val="ro-MO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color w:val="000000" w:themeColor="text1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(1-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color w:val="000000" w:themeColor="text1"/>
                        <w:lang w:val="ro-M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00000" w:themeColor="text1"/>
                        <w:lang w:val="ro-MO"/>
                      </w:rPr>
                      <m:t>6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1-q</m:t>
                </m:r>
              </m:den>
            </m:f>
          </m:e>
          <m: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 xml:space="preserve"> </m:t>
            </m:r>
          </m:sub>
        </m:sSub>
        <m:r>
          <w:rPr>
            <w:rFonts w:ascii="Cambria Math" w:eastAsiaTheme="minorEastAsia" w:hAnsi="Cambria Math"/>
            <w:color w:val="000000" w:themeColor="text1"/>
            <w:lang w:val="ro-MO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27(1-</m:t>
            </m:r>
            <m:sSup>
              <m:sSupPr>
                <m:ctrlPr>
                  <w:rPr>
                    <w:rFonts w:ascii="Cambria Math" w:eastAsiaTheme="minorEastAsia" w:hAnsi="Cambria Math"/>
                    <w:bCs/>
                    <w:i/>
                    <w:iCs/>
                    <w:color w:val="000000" w:themeColor="text1"/>
                    <w:lang w:val="ro-M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(1/3)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)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1-</m:t>
            </m:r>
            <m:f>
              <m:fPr>
                <m:ctrlPr>
                  <w:rPr>
                    <w:rFonts w:ascii="Cambria Math" w:eastAsiaTheme="minorEastAsia" w:hAnsi="Cambria Math"/>
                    <w:bCs/>
                    <w:i/>
                    <w:iCs/>
                    <w:color w:val="000000" w:themeColor="text1"/>
                    <w:lang w:val="ro-M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3</m:t>
                </m:r>
              </m:den>
            </m:f>
          </m:den>
        </m:f>
        <m:r>
          <w:rPr>
            <w:rFonts w:ascii="Cambria Math" w:eastAsiaTheme="minorEastAsia" w:hAnsi="Cambria Math"/>
            <w:color w:val="000000" w:themeColor="text1"/>
            <w:lang w:val="ro-MO"/>
          </w:rPr>
          <m:t xml:space="preserve"> </m:t>
        </m:r>
      </m:oMath>
      <w:r w:rsidR="005925F3">
        <w:rPr>
          <w:rFonts w:eastAsiaTheme="minorEastAsia"/>
          <w:bCs/>
          <w:iCs/>
          <w:color w:val="000000" w:themeColor="text1"/>
          <w:lang w:val="ro-MO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27(1-</m:t>
            </m:r>
            <m:f>
              <m:fPr>
                <m:ctrlPr>
                  <w:rPr>
                    <w:rFonts w:ascii="Cambria Math" w:eastAsiaTheme="minorEastAsia" w:hAnsi="Cambria Math"/>
                    <w:bCs/>
                    <w:i/>
                    <w:iCs/>
                    <w:color w:val="000000" w:themeColor="text1"/>
                    <w:lang w:val="ro-M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729</m:t>
                </m:r>
              </m:den>
            </m:f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)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bCs/>
                    <w:i/>
                    <w:iCs/>
                    <w:color w:val="000000" w:themeColor="text1"/>
                    <w:lang w:val="ro-M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lang w:val="ro-MO"/>
                  </w:rPr>
                  <m:t>3</m:t>
                </m:r>
              </m:den>
            </m:f>
          </m:den>
        </m:f>
      </m:oMath>
      <w:r w:rsidR="005925F3">
        <w:rPr>
          <w:rFonts w:eastAsiaTheme="minorEastAsia"/>
          <w:bCs/>
          <w:iCs/>
          <w:color w:val="000000" w:themeColor="text1"/>
          <w:lang w:val="ro-MO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81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2</m:t>
            </m:r>
          </m:den>
        </m:f>
        <m:r>
          <w:rPr>
            <w:rFonts w:ascii="Cambria Math" w:eastAsiaTheme="minorEastAsia" w:hAnsi="Cambria Math"/>
            <w:color w:val="000000" w:themeColor="text1"/>
            <w:lang w:val="ro-MO"/>
          </w:rPr>
          <m:t xml:space="preserve"> ∙ 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728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729</m:t>
            </m:r>
          </m:den>
        </m:f>
      </m:oMath>
      <w:r w:rsidR="005925F3">
        <w:rPr>
          <w:rFonts w:eastAsiaTheme="minorEastAsia"/>
          <w:bCs/>
          <w:iCs/>
          <w:color w:val="000000" w:themeColor="text1"/>
          <w:lang w:val="ro-MO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364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9</m:t>
            </m:r>
          </m:den>
        </m:f>
        <m:r>
          <w:rPr>
            <w:rFonts w:ascii="Cambria Math" w:eastAsiaTheme="minorEastAsia" w:hAnsi="Cambria Math"/>
            <w:color w:val="000000" w:themeColor="text1"/>
            <w:lang w:val="ro-MO"/>
          </w:rPr>
          <m:t xml:space="preserve"> .</m:t>
        </m:r>
      </m:oMath>
    </w:p>
    <w:p w:rsidR="005925F3" w:rsidRPr="00CA5048" w:rsidRDefault="005925F3" w:rsidP="005925F3">
      <w:pPr>
        <w:pStyle w:val="Default"/>
        <w:spacing w:line="276" w:lineRule="auto"/>
        <w:jc w:val="right"/>
        <w:rPr>
          <w:rFonts w:eastAsiaTheme="minorEastAsia"/>
          <w:bCs/>
          <w:iCs/>
          <w:color w:val="000000" w:themeColor="text1"/>
          <w:lang w:val="ro-MO"/>
        </w:rPr>
      </w:pPr>
      <w:r w:rsidRPr="00ED5365">
        <w:rPr>
          <w:rFonts w:eastAsiaTheme="minorEastAsia"/>
          <w:i/>
          <w:lang w:val="ro-MO"/>
        </w:rPr>
        <w:t>R/s:</w:t>
      </w:r>
      <w:r>
        <w:rPr>
          <w:rFonts w:eastAsiaTheme="minorEastAsia"/>
          <w:lang w:val="ro-MO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S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6</m:t>
            </m:r>
          </m:sub>
        </m:sSub>
        <m:r>
          <w:rPr>
            <w:rFonts w:ascii="Cambria Math" w:eastAsiaTheme="minorEastAsia" w:hAnsi="Cambria Math"/>
            <w:color w:val="000000" w:themeColor="text1"/>
            <w:lang w:val="ro-MO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iCs/>
                <w:color w:val="000000" w:themeColor="text1"/>
                <w:lang w:val="ro-MO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364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lang w:val="ro-MO"/>
              </w:rPr>
              <m:t>9</m:t>
            </m:r>
          </m:den>
        </m:f>
        <m:r>
          <w:rPr>
            <w:rFonts w:ascii="Cambria Math" w:hAnsi="Cambria Math"/>
            <w:color w:val="000000" w:themeColor="text1"/>
            <w:lang w:val="ro-MO"/>
          </w:rPr>
          <m:t xml:space="preserve"> </m:t>
        </m:r>
      </m:oMath>
    </w:p>
    <w:p w:rsidR="00C3359B" w:rsidRDefault="00C3359B" w:rsidP="00C3359B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</w:pPr>
    </w:p>
    <w:p w:rsidR="00C3359B" w:rsidRDefault="00C3359B" w:rsidP="00BB0CE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MO"/>
        </w:rPr>
      </w:pPr>
    </w:p>
    <w:p w:rsidR="00BB0CEA" w:rsidRPr="00302306" w:rsidRDefault="00C3359B" w:rsidP="00BB0CEA">
      <w:pPr>
        <w:pStyle w:val="Default"/>
        <w:spacing w:line="360" w:lineRule="auto"/>
        <w:jc w:val="both"/>
        <w:rPr>
          <w:rFonts w:eastAsiaTheme="minorEastAsia"/>
          <w:color w:val="000000" w:themeColor="text1"/>
          <w:lang w:val="ro-MO"/>
        </w:rPr>
      </w:pPr>
      <w:r>
        <w:rPr>
          <w:rFonts w:eastAsiaTheme="minorEastAsia"/>
          <w:color w:val="000000" w:themeColor="text1"/>
          <w:lang w:val="ro-MO"/>
        </w:rPr>
        <w:lastRenderedPageBreak/>
        <w:t xml:space="preserve"> </w:t>
      </w:r>
    </w:p>
    <w:p w:rsidR="00ED5365" w:rsidRPr="00302306" w:rsidRDefault="00ED5365" w:rsidP="00ED5365">
      <w:pPr>
        <w:pStyle w:val="Default"/>
        <w:spacing w:line="360" w:lineRule="auto"/>
        <w:jc w:val="both"/>
        <w:rPr>
          <w:rFonts w:eastAsiaTheme="minorEastAsia"/>
          <w:color w:val="000000" w:themeColor="text1"/>
          <w:lang w:val="ro-MO"/>
        </w:rPr>
      </w:pPr>
    </w:p>
    <w:p w:rsidR="00ED5365" w:rsidRDefault="00ED5365" w:rsidP="00ED5365">
      <w:pPr>
        <w:pStyle w:val="Default"/>
        <w:spacing w:line="360" w:lineRule="auto"/>
        <w:jc w:val="both"/>
        <w:rPr>
          <w:rFonts w:eastAsiaTheme="minorEastAsia"/>
          <w:lang w:val="ro-MO"/>
        </w:rPr>
      </w:pPr>
    </w:p>
    <w:p w:rsidR="004F0223" w:rsidRPr="004F0223" w:rsidRDefault="004F0223" w:rsidP="004F022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</w:p>
    <w:p w:rsidR="00234AEE" w:rsidRPr="00234AEE" w:rsidRDefault="00234AEE" w:rsidP="00234AEE">
      <w:pPr>
        <w:pStyle w:val="Default"/>
        <w:spacing w:line="360" w:lineRule="auto"/>
        <w:jc w:val="both"/>
        <w:rPr>
          <w:sz w:val="28"/>
          <w:szCs w:val="28"/>
          <w:lang w:val="ro-MO"/>
        </w:rPr>
      </w:pPr>
    </w:p>
    <w:sectPr w:rsidR="00234AEE" w:rsidRPr="00234AEE" w:rsidSect="001D4924">
      <w:pgSz w:w="15840" w:h="12240" w:orient="landscape"/>
      <w:pgMar w:top="1077" w:right="1440" w:bottom="107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316"/>
    <w:multiLevelType w:val="hybridMultilevel"/>
    <w:tmpl w:val="02EA48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C08A6"/>
    <w:multiLevelType w:val="hybridMultilevel"/>
    <w:tmpl w:val="EC262E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5B5E89"/>
    <w:multiLevelType w:val="hybridMultilevel"/>
    <w:tmpl w:val="7B7808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77382"/>
    <w:multiLevelType w:val="hybridMultilevel"/>
    <w:tmpl w:val="D38C5DA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711FC"/>
    <w:multiLevelType w:val="hybridMultilevel"/>
    <w:tmpl w:val="45BE0842"/>
    <w:lvl w:ilvl="0" w:tplc="1D9C4A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A1E48"/>
    <w:multiLevelType w:val="hybridMultilevel"/>
    <w:tmpl w:val="857A2A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326FB"/>
    <w:multiLevelType w:val="hybridMultilevel"/>
    <w:tmpl w:val="DD2A40CA"/>
    <w:lvl w:ilvl="0" w:tplc="23F278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D5BBC"/>
    <w:multiLevelType w:val="hybridMultilevel"/>
    <w:tmpl w:val="5212F8F4"/>
    <w:lvl w:ilvl="0" w:tplc="648A8DE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C06AC"/>
    <w:multiLevelType w:val="hybridMultilevel"/>
    <w:tmpl w:val="028C2C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1"/>
  </w:num>
  <w:num w:numId="8">
    <w:abstractNumId w:val="0"/>
  </w:num>
  <w:num w:numId="9">
    <w:abstractNumId w:val="8"/>
  </w:num>
  <w:num w:numId="10">
    <w:abstractNumId w:val="1"/>
  </w:num>
  <w:num w:numId="11">
    <w:abstractNumId w:val="12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8D677A"/>
    <w:rsid w:val="000060B7"/>
    <w:rsid w:val="00016C11"/>
    <w:rsid w:val="00026D8C"/>
    <w:rsid w:val="00034237"/>
    <w:rsid w:val="00053437"/>
    <w:rsid w:val="00075F06"/>
    <w:rsid w:val="000C1D3E"/>
    <w:rsid w:val="000C3756"/>
    <w:rsid w:val="000D6DAF"/>
    <w:rsid w:val="000E2FCE"/>
    <w:rsid w:val="000F0CB0"/>
    <w:rsid w:val="000F4BA8"/>
    <w:rsid w:val="00100D48"/>
    <w:rsid w:val="00125E38"/>
    <w:rsid w:val="001673C2"/>
    <w:rsid w:val="00173F3B"/>
    <w:rsid w:val="00185A2B"/>
    <w:rsid w:val="001A07A2"/>
    <w:rsid w:val="001B1DF1"/>
    <w:rsid w:val="001C0A1C"/>
    <w:rsid w:val="001C1351"/>
    <w:rsid w:val="001D1046"/>
    <w:rsid w:val="001D16F0"/>
    <w:rsid w:val="001D4924"/>
    <w:rsid w:val="001F1E7C"/>
    <w:rsid w:val="002203F0"/>
    <w:rsid w:val="0022725E"/>
    <w:rsid w:val="00234AEE"/>
    <w:rsid w:val="00236A01"/>
    <w:rsid w:val="00240AAF"/>
    <w:rsid w:val="002468B5"/>
    <w:rsid w:val="00255810"/>
    <w:rsid w:val="0027135B"/>
    <w:rsid w:val="00282D7C"/>
    <w:rsid w:val="002E294A"/>
    <w:rsid w:val="00302306"/>
    <w:rsid w:val="003104DD"/>
    <w:rsid w:val="00310AE0"/>
    <w:rsid w:val="003149E8"/>
    <w:rsid w:val="00316EE5"/>
    <w:rsid w:val="00320DFD"/>
    <w:rsid w:val="0033011F"/>
    <w:rsid w:val="00343A8C"/>
    <w:rsid w:val="003454B1"/>
    <w:rsid w:val="00354010"/>
    <w:rsid w:val="00364845"/>
    <w:rsid w:val="003816E0"/>
    <w:rsid w:val="003C0EE6"/>
    <w:rsid w:val="003D3407"/>
    <w:rsid w:val="003D6279"/>
    <w:rsid w:val="003E6F1D"/>
    <w:rsid w:val="003F3CB6"/>
    <w:rsid w:val="003F40D3"/>
    <w:rsid w:val="00444068"/>
    <w:rsid w:val="00444A54"/>
    <w:rsid w:val="00454695"/>
    <w:rsid w:val="0045713C"/>
    <w:rsid w:val="0046463E"/>
    <w:rsid w:val="00480103"/>
    <w:rsid w:val="004B223E"/>
    <w:rsid w:val="004B537E"/>
    <w:rsid w:val="004B70FC"/>
    <w:rsid w:val="004F0223"/>
    <w:rsid w:val="005113FD"/>
    <w:rsid w:val="00517D4D"/>
    <w:rsid w:val="0052460F"/>
    <w:rsid w:val="005709B1"/>
    <w:rsid w:val="00570C05"/>
    <w:rsid w:val="00577166"/>
    <w:rsid w:val="005820B2"/>
    <w:rsid w:val="00591E7F"/>
    <w:rsid w:val="005925F3"/>
    <w:rsid w:val="005D77D9"/>
    <w:rsid w:val="005F2201"/>
    <w:rsid w:val="00606C9F"/>
    <w:rsid w:val="00612DCA"/>
    <w:rsid w:val="00617A7D"/>
    <w:rsid w:val="00635F45"/>
    <w:rsid w:val="0064353A"/>
    <w:rsid w:val="00674707"/>
    <w:rsid w:val="006863C2"/>
    <w:rsid w:val="006A472C"/>
    <w:rsid w:val="006B5A84"/>
    <w:rsid w:val="006C29F8"/>
    <w:rsid w:val="006D0B6B"/>
    <w:rsid w:val="006D5174"/>
    <w:rsid w:val="006D6E73"/>
    <w:rsid w:val="00704C4D"/>
    <w:rsid w:val="00712F34"/>
    <w:rsid w:val="00735E3B"/>
    <w:rsid w:val="007363D9"/>
    <w:rsid w:val="00741F8F"/>
    <w:rsid w:val="00767ECB"/>
    <w:rsid w:val="0079280D"/>
    <w:rsid w:val="007959CD"/>
    <w:rsid w:val="007B0B27"/>
    <w:rsid w:val="007D24B9"/>
    <w:rsid w:val="00827C9C"/>
    <w:rsid w:val="008408BF"/>
    <w:rsid w:val="00841E19"/>
    <w:rsid w:val="0084310C"/>
    <w:rsid w:val="008526B8"/>
    <w:rsid w:val="00855B3C"/>
    <w:rsid w:val="008603B1"/>
    <w:rsid w:val="00872B92"/>
    <w:rsid w:val="00873185"/>
    <w:rsid w:val="008740AF"/>
    <w:rsid w:val="0089042C"/>
    <w:rsid w:val="008C264C"/>
    <w:rsid w:val="008D3CFB"/>
    <w:rsid w:val="008D677A"/>
    <w:rsid w:val="009132BB"/>
    <w:rsid w:val="00916BAE"/>
    <w:rsid w:val="00951D96"/>
    <w:rsid w:val="00955AC0"/>
    <w:rsid w:val="00955F3D"/>
    <w:rsid w:val="009733BB"/>
    <w:rsid w:val="00987A15"/>
    <w:rsid w:val="00995FD1"/>
    <w:rsid w:val="009A0EAE"/>
    <w:rsid w:val="009C37E0"/>
    <w:rsid w:val="009D5DC2"/>
    <w:rsid w:val="00A0628F"/>
    <w:rsid w:val="00A07344"/>
    <w:rsid w:val="00A41643"/>
    <w:rsid w:val="00A43E83"/>
    <w:rsid w:val="00A82E9A"/>
    <w:rsid w:val="00AA096C"/>
    <w:rsid w:val="00AF3CFE"/>
    <w:rsid w:val="00B006FA"/>
    <w:rsid w:val="00B141CD"/>
    <w:rsid w:val="00B177E6"/>
    <w:rsid w:val="00B40D64"/>
    <w:rsid w:val="00B55EE8"/>
    <w:rsid w:val="00B764F1"/>
    <w:rsid w:val="00B84646"/>
    <w:rsid w:val="00B87DF2"/>
    <w:rsid w:val="00BA0551"/>
    <w:rsid w:val="00BB0CEA"/>
    <w:rsid w:val="00BB1CBD"/>
    <w:rsid w:val="00BB3DF2"/>
    <w:rsid w:val="00BB48E1"/>
    <w:rsid w:val="00BD2391"/>
    <w:rsid w:val="00BF5584"/>
    <w:rsid w:val="00C027BC"/>
    <w:rsid w:val="00C0756D"/>
    <w:rsid w:val="00C078FB"/>
    <w:rsid w:val="00C3359B"/>
    <w:rsid w:val="00C44D59"/>
    <w:rsid w:val="00C66EAA"/>
    <w:rsid w:val="00C97691"/>
    <w:rsid w:val="00CA4CB4"/>
    <w:rsid w:val="00CA5048"/>
    <w:rsid w:val="00CA7DE9"/>
    <w:rsid w:val="00CE4A6F"/>
    <w:rsid w:val="00CE7E3F"/>
    <w:rsid w:val="00CF087C"/>
    <w:rsid w:val="00CF6BE0"/>
    <w:rsid w:val="00D01DB7"/>
    <w:rsid w:val="00D23C01"/>
    <w:rsid w:val="00D26BCB"/>
    <w:rsid w:val="00D30474"/>
    <w:rsid w:val="00D55189"/>
    <w:rsid w:val="00D707D6"/>
    <w:rsid w:val="00DD19C8"/>
    <w:rsid w:val="00E11C18"/>
    <w:rsid w:val="00E20F5B"/>
    <w:rsid w:val="00E31AED"/>
    <w:rsid w:val="00E50C83"/>
    <w:rsid w:val="00E91000"/>
    <w:rsid w:val="00EB0ACA"/>
    <w:rsid w:val="00EC0F6C"/>
    <w:rsid w:val="00EC1D78"/>
    <w:rsid w:val="00ED5365"/>
    <w:rsid w:val="00F251CE"/>
    <w:rsid w:val="00F30F7E"/>
    <w:rsid w:val="00F3109D"/>
    <w:rsid w:val="00F50893"/>
    <w:rsid w:val="00F7463D"/>
    <w:rsid w:val="00FA6FF5"/>
    <w:rsid w:val="00FA7CF7"/>
    <w:rsid w:val="00FC0834"/>
    <w:rsid w:val="00FC608A"/>
    <w:rsid w:val="00FD6C3C"/>
    <w:rsid w:val="00FF3ADE"/>
    <w:rsid w:val="00FF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C027B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27B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27B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Fontdeparagrafimplicit"/>
    <w:uiPriority w:val="99"/>
    <w:unhideWhenUsed/>
    <w:rsid w:val="00635F4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3333</TotalTime>
  <Pages>8</Pages>
  <Words>1478</Words>
  <Characters>8574</Characters>
  <Application>Microsoft Office Word</Application>
  <DocSecurity>0</DocSecurity>
  <Lines>71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Utilizator</cp:lastModifiedBy>
  <cp:revision>51</cp:revision>
  <cp:lastPrinted>2024-04-30T09:35:00Z</cp:lastPrinted>
  <dcterms:created xsi:type="dcterms:W3CDTF">2024-05-28T10:57:00Z</dcterms:created>
  <dcterms:modified xsi:type="dcterms:W3CDTF">2024-10-22T09:08:00Z</dcterms:modified>
</cp:coreProperties>
</file>