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A85" w:rsidRPr="004A3A85" w:rsidRDefault="004A3A85" w:rsidP="004A3A8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A3A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Отчет о внедрении интерактивных тестов на платформах </w:t>
      </w:r>
      <w:proofErr w:type="spellStart"/>
      <w:r w:rsidRPr="004A3A85">
        <w:rPr>
          <w:rFonts w:ascii="Times New Roman" w:eastAsia="Times New Roman" w:hAnsi="Times New Roman" w:cs="Times New Roman"/>
          <w:b/>
          <w:bCs/>
          <w:sz w:val="24"/>
          <w:szCs w:val="24"/>
        </w:rPr>
        <w:t>Liveworksheets</w:t>
      </w:r>
      <w:proofErr w:type="spellEnd"/>
      <w:r w:rsidRPr="004A3A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и </w:t>
      </w:r>
      <w:proofErr w:type="spellStart"/>
      <w:r w:rsidRPr="004A3A85">
        <w:rPr>
          <w:rFonts w:ascii="Times New Roman" w:eastAsia="Times New Roman" w:hAnsi="Times New Roman" w:cs="Times New Roman"/>
          <w:b/>
          <w:bCs/>
          <w:sz w:val="24"/>
          <w:szCs w:val="24"/>
        </w:rPr>
        <w:t>EducatiaInteractiva</w:t>
      </w:r>
      <w:proofErr w:type="spellEnd"/>
    </w:p>
    <w:p w:rsidR="004A3A85" w:rsidRPr="004A3A85" w:rsidRDefault="004A3A85" w:rsidP="004A3A8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A3A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1. Цель и целевая компетенция</w:t>
      </w:r>
    </w:p>
    <w:p w:rsidR="004A3A85" w:rsidRPr="004A3A85" w:rsidRDefault="004A3A85" w:rsidP="004A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3A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Цель деятельности:</w:t>
      </w:r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Повышение качества усвоения математических понятий через систематическое использование интерактивных тестов с автоматической проверкой, мгновенной обратной связью и элементами </w:t>
      </w:r>
      <w:proofErr w:type="spellStart"/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t>геймификации</w:t>
      </w:r>
      <w:proofErr w:type="spellEnd"/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A3A85" w:rsidRPr="004A3A85" w:rsidRDefault="004A3A85" w:rsidP="004A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3A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Целевая компетенция:</w:t>
      </w:r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Развитие способности учащихся применять математические знания в стандартных и нестандартных ситуациях, анализировать результаты собственной деятельности и корректировать ошибки на основе цифровой обратной связи.</w:t>
      </w:r>
    </w:p>
    <w:p w:rsidR="004A3A85" w:rsidRPr="004A3A85" w:rsidRDefault="004A3A85" w:rsidP="004A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3A85">
        <w:rPr>
          <w:rFonts w:ascii="Times New Roman" w:eastAsia="Times New Roman" w:hAnsi="Times New Roman" w:cs="Times New Roman"/>
          <w:sz w:val="24"/>
          <w:szCs w:val="24"/>
        </w:rPr>
        <w:t>Дополнительно</w:t>
      </w:r>
      <w:proofErr w:type="spellEnd"/>
      <w:r w:rsidRPr="004A3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A85">
        <w:rPr>
          <w:rFonts w:ascii="Times New Roman" w:eastAsia="Times New Roman" w:hAnsi="Times New Roman" w:cs="Times New Roman"/>
          <w:sz w:val="24"/>
          <w:szCs w:val="24"/>
        </w:rPr>
        <w:t>развивались</w:t>
      </w:r>
      <w:proofErr w:type="spellEnd"/>
      <w:r w:rsidRPr="004A3A8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A3A85" w:rsidRPr="004A3A85" w:rsidRDefault="004A3A85" w:rsidP="004A3A8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3A85">
        <w:rPr>
          <w:rFonts w:ascii="Times New Roman" w:eastAsia="Times New Roman" w:hAnsi="Times New Roman" w:cs="Times New Roman"/>
          <w:sz w:val="24"/>
          <w:szCs w:val="24"/>
        </w:rPr>
        <w:t>цифровая</w:t>
      </w:r>
      <w:proofErr w:type="spellEnd"/>
      <w:r w:rsidRPr="004A3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A85">
        <w:rPr>
          <w:rFonts w:ascii="Times New Roman" w:eastAsia="Times New Roman" w:hAnsi="Times New Roman" w:cs="Times New Roman"/>
          <w:sz w:val="24"/>
          <w:szCs w:val="24"/>
        </w:rPr>
        <w:t>компетентность</w:t>
      </w:r>
      <w:proofErr w:type="spellEnd"/>
      <w:r w:rsidRPr="004A3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A85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proofErr w:type="spellEnd"/>
      <w:r w:rsidRPr="004A3A8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A3A85" w:rsidRPr="004A3A85" w:rsidRDefault="004A3A85" w:rsidP="004A3A8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3A85">
        <w:rPr>
          <w:rFonts w:ascii="Times New Roman" w:eastAsia="Times New Roman" w:hAnsi="Times New Roman" w:cs="Times New Roman"/>
          <w:sz w:val="24"/>
          <w:szCs w:val="24"/>
        </w:rPr>
        <w:t>навыки</w:t>
      </w:r>
      <w:proofErr w:type="spellEnd"/>
      <w:r w:rsidRPr="004A3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A85">
        <w:rPr>
          <w:rFonts w:ascii="Times New Roman" w:eastAsia="Times New Roman" w:hAnsi="Times New Roman" w:cs="Times New Roman"/>
          <w:sz w:val="24"/>
          <w:szCs w:val="24"/>
        </w:rPr>
        <w:t>самоконтроля</w:t>
      </w:r>
      <w:proofErr w:type="spellEnd"/>
      <w:r w:rsidRPr="004A3A8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4A3A85">
        <w:rPr>
          <w:rFonts w:ascii="Times New Roman" w:eastAsia="Times New Roman" w:hAnsi="Times New Roman" w:cs="Times New Roman"/>
          <w:sz w:val="24"/>
          <w:szCs w:val="24"/>
        </w:rPr>
        <w:t>самооценивания</w:t>
      </w:r>
      <w:proofErr w:type="spellEnd"/>
      <w:r w:rsidRPr="004A3A8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A3A85" w:rsidRPr="004A3A85" w:rsidRDefault="004A3A85" w:rsidP="004A3A8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умение работать в ограниченном временном режиме.</w:t>
      </w:r>
    </w:p>
    <w:p w:rsidR="004A3A85" w:rsidRPr="004A3A85" w:rsidRDefault="004A3A85" w:rsidP="004A3A8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A3A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2. Анализ результатов</w:t>
      </w:r>
    </w:p>
    <w:p w:rsidR="004A3A85" w:rsidRPr="004A3A85" w:rsidRDefault="004A3A85" w:rsidP="004A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течение учебного периода было создано более </w:t>
      </w:r>
      <w:r w:rsidRPr="004A3A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60 интерактивных тестов</w:t>
      </w:r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платформе </w:t>
      </w:r>
      <w:proofErr w:type="spellStart"/>
      <w:r w:rsidRPr="004A3A85">
        <w:rPr>
          <w:rFonts w:ascii="Times New Roman" w:eastAsia="Times New Roman" w:hAnsi="Times New Roman" w:cs="Times New Roman"/>
          <w:sz w:val="24"/>
          <w:szCs w:val="24"/>
        </w:rPr>
        <w:t>Liveworksheets</w:t>
      </w:r>
      <w:proofErr w:type="spellEnd"/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около </w:t>
      </w:r>
      <w:r w:rsidRPr="004A3A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30 тестов</w:t>
      </w:r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платформе </w:t>
      </w:r>
      <w:proofErr w:type="spellStart"/>
      <w:r w:rsidRPr="004A3A85">
        <w:rPr>
          <w:rFonts w:ascii="Times New Roman" w:eastAsia="Times New Roman" w:hAnsi="Times New Roman" w:cs="Times New Roman"/>
          <w:sz w:val="24"/>
          <w:szCs w:val="24"/>
        </w:rPr>
        <w:t>EducatiaInteractiva</w:t>
      </w:r>
      <w:proofErr w:type="spellEnd"/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A3A85" w:rsidRPr="004A3A85" w:rsidRDefault="004A3A85" w:rsidP="004A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3A85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</w:t>
      </w:r>
      <w:proofErr w:type="spellEnd"/>
      <w:r w:rsidRPr="004A3A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3A85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proofErr w:type="spellEnd"/>
      <w:r w:rsidRPr="004A3A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3A85">
        <w:rPr>
          <w:rFonts w:ascii="Times New Roman" w:eastAsia="Times New Roman" w:hAnsi="Times New Roman" w:cs="Times New Roman"/>
          <w:b/>
          <w:bCs/>
          <w:sz w:val="24"/>
          <w:szCs w:val="24"/>
        </w:rPr>
        <w:t>данным</w:t>
      </w:r>
      <w:proofErr w:type="spellEnd"/>
      <w:r w:rsidRPr="004A3A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3A85">
        <w:rPr>
          <w:rFonts w:ascii="Times New Roman" w:eastAsia="Times New Roman" w:hAnsi="Times New Roman" w:cs="Times New Roman"/>
          <w:b/>
          <w:bCs/>
          <w:sz w:val="24"/>
          <w:szCs w:val="24"/>
        </w:rPr>
        <w:t>платформ</w:t>
      </w:r>
      <w:proofErr w:type="spellEnd"/>
      <w:r w:rsidRPr="004A3A8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4A3A85" w:rsidRPr="004A3A85" w:rsidRDefault="004A3A85" w:rsidP="004A3A8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3A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Участие:</w:t>
      </w:r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Средний процент выполнения заданий – 85–95%. Отмечается высокая регулярность подключения учащихся, особенно при использовании элементов соревнования или ограничения времени.</w:t>
      </w:r>
    </w:p>
    <w:p w:rsidR="004A3A85" w:rsidRPr="004A3A85" w:rsidRDefault="004A3A85" w:rsidP="004A3A8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3A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Оценка:</w:t>
      </w:r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Средний балл – 7,8–8,6 (в зависимости от темы).</w:t>
      </w:r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При повторном прохождении тестов наблюдался рост результатов на 10–18%, что свидетельствует о формировании устойчивых навыков.</w:t>
      </w:r>
    </w:p>
    <w:p w:rsidR="004A3A85" w:rsidRPr="004A3A85" w:rsidRDefault="004A3A85" w:rsidP="004A3A8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3A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Время выполнения:</w:t>
      </w:r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Время выполнения варьировалось в зависимости от сложности темы.</w:t>
      </w:r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Учащиеся с высоким уровнем подготовки выполняли задания на 20–30% быстрее, что позволило использовать дифференциацию по темпу.</w:t>
      </w:r>
    </w:p>
    <w:p w:rsidR="004A3A85" w:rsidRPr="004A3A85" w:rsidRDefault="004A3A85" w:rsidP="004A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3A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Вывод:</w:t>
      </w:r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Автоматическая аналитика платформ позволила оперативно выявлять типичные ошибки (например, неверное применение формул, ошибки знака, неточности при решении уравнений) и корректировать учебный процесс на следующем уроке.</w:t>
      </w:r>
    </w:p>
    <w:p w:rsidR="004A3A85" w:rsidRPr="004A3A85" w:rsidRDefault="004A3A85" w:rsidP="004A3A8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A3A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3. Реакции учеников и наблюдения учителя</w:t>
      </w:r>
    </w:p>
    <w:p w:rsidR="004A3A85" w:rsidRPr="004A3A85" w:rsidRDefault="004A3A85" w:rsidP="004A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3A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Реакции учащихся:</w:t>
      </w:r>
    </w:p>
    <w:p w:rsidR="004A3A85" w:rsidRPr="004A3A85" w:rsidRDefault="004A3A85" w:rsidP="004A3A8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t>Повышенная мотивация за счёт игрового формата;</w:t>
      </w:r>
    </w:p>
    <w:p w:rsidR="004A3A85" w:rsidRPr="004A3A85" w:rsidRDefault="004A3A85" w:rsidP="004A3A8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t>Желание повторно проходить тест для улучшения результата;</w:t>
      </w:r>
    </w:p>
    <w:p w:rsidR="004A3A85" w:rsidRPr="004A3A85" w:rsidRDefault="004A3A85" w:rsidP="004A3A8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Более активное участие </w:t>
      </w:r>
      <w:proofErr w:type="spellStart"/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t>слабомотивированных</w:t>
      </w:r>
      <w:proofErr w:type="spellEnd"/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учащихся.</w:t>
      </w:r>
    </w:p>
    <w:p w:rsidR="004A3A85" w:rsidRPr="004A3A85" w:rsidRDefault="004A3A85" w:rsidP="004A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3A85">
        <w:rPr>
          <w:rFonts w:ascii="Times New Roman" w:eastAsia="Times New Roman" w:hAnsi="Times New Roman" w:cs="Times New Roman"/>
          <w:b/>
          <w:bCs/>
          <w:sz w:val="24"/>
          <w:szCs w:val="24"/>
        </w:rPr>
        <w:t>Наблюдения</w:t>
      </w:r>
      <w:proofErr w:type="spellEnd"/>
      <w:r w:rsidRPr="004A3A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3A85">
        <w:rPr>
          <w:rFonts w:ascii="Times New Roman" w:eastAsia="Times New Roman" w:hAnsi="Times New Roman" w:cs="Times New Roman"/>
          <w:b/>
          <w:bCs/>
          <w:sz w:val="24"/>
          <w:szCs w:val="24"/>
        </w:rPr>
        <w:t>учителя</w:t>
      </w:r>
      <w:proofErr w:type="spellEnd"/>
      <w:r w:rsidRPr="004A3A8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4A3A85" w:rsidRPr="004A3A85" w:rsidRDefault="004A3A85" w:rsidP="004A3A85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t>Учащиеся стали быстрее ориентироваться в типах заданий;</w:t>
      </w:r>
    </w:p>
    <w:p w:rsidR="004A3A85" w:rsidRPr="004A3A85" w:rsidRDefault="004A3A85" w:rsidP="004A3A85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3A85">
        <w:rPr>
          <w:rFonts w:ascii="Times New Roman" w:eastAsia="Times New Roman" w:hAnsi="Times New Roman" w:cs="Times New Roman"/>
          <w:sz w:val="24"/>
          <w:szCs w:val="24"/>
        </w:rPr>
        <w:t>Повысилась</w:t>
      </w:r>
      <w:proofErr w:type="spellEnd"/>
      <w:r w:rsidRPr="004A3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A85">
        <w:rPr>
          <w:rFonts w:ascii="Times New Roman" w:eastAsia="Times New Roman" w:hAnsi="Times New Roman" w:cs="Times New Roman"/>
          <w:sz w:val="24"/>
          <w:szCs w:val="24"/>
        </w:rPr>
        <w:t>самостоятельность</w:t>
      </w:r>
      <w:proofErr w:type="spellEnd"/>
      <w:r w:rsidRPr="004A3A8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A3A85" w:rsidRPr="004A3A85" w:rsidRDefault="004A3A85" w:rsidP="004A3A85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t>Уменьшилось количество формальных ошибок благодаря мгновенной обратной связи.</w:t>
      </w:r>
    </w:p>
    <w:p w:rsidR="004A3A85" w:rsidRPr="004A3A85" w:rsidRDefault="004A3A85" w:rsidP="004A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Интерактивная форма позволила снизить тревожность при контроле знаний и создать атмосферу конструктивного соперничества.</w:t>
      </w:r>
    </w:p>
    <w:p w:rsidR="004A3A85" w:rsidRPr="004A3A85" w:rsidRDefault="004A3A85" w:rsidP="004A3A8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3A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4A3A85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Педагогическая</w:t>
      </w:r>
      <w:proofErr w:type="spellEnd"/>
      <w:r w:rsidRPr="004A3A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3A85">
        <w:rPr>
          <w:rFonts w:ascii="Times New Roman" w:eastAsia="Times New Roman" w:hAnsi="Times New Roman" w:cs="Times New Roman"/>
          <w:b/>
          <w:bCs/>
          <w:sz w:val="24"/>
          <w:szCs w:val="24"/>
        </w:rPr>
        <w:t>ценность</w:t>
      </w:r>
      <w:proofErr w:type="spellEnd"/>
      <w:r w:rsidRPr="004A3A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3A85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proofErr w:type="spellEnd"/>
    </w:p>
    <w:p w:rsidR="004A3A85" w:rsidRPr="004A3A85" w:rsidRDefault="004A3A85" w:rsidP="004A3A8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Формирование навыков </w:t>
      </w:r>
      <w:proofErr w:type="spellStart"/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t>саморегуляции</w:t>
      </w:r>
      <w:proofErr w:type="spellEnd"/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самоконтроля.</w:t>
      </w:r>
    </w:p>
    <w:p w:rsidR="004A3A85" w:rsidRPr="004A3A85" w:rsidRDefault="004A3A85" w:rsidP="004A3A8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Развитие </w:t>
      </w:r>
      <w:proofErr w:type="spellStart"/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t>метакогнитивных</w:t>
      </w:r>
      <w:proofErr w:type="spellEnd"/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умений (учащиеся анализируют собственные ошибки).</w:t>
      </w:r>
    </w:p>
    <w:p w:rsidR="004A3A85" w:rsidRPr="004A3A85" w:rsidRDefault="004A3A85" w:rsidP="004A3A8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t>Повышение объективности оценивания благодаря автоматической проверке.</w:t>
      </w:r>
    </w:p>
    <w:p w:rsidR="004A3A85" w:rsidRPr="004A3A85" w:rsidRDefault="004A3A85" w:rsidP="004A3A8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3A85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proofErr w:type="spellEnd"/>
      <w:r w:rsidRPr="004A3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A85">
        <w:rPr>
          <w:rFonts w:ascii="Times New Roman" w:eastAsia="Times New Roman" w:hAnsi="Times New Roman" w:cs="Times New Roman"/>
          <w:sz w:val="24"/>
          <w:szCs w:val="24"/>
        </w:rPr>
        <w:t>индивидуализации</w:t>
      </w:r>
      <w:proofErr w:type="spellEnd"/>
      <w:r w:rsidRPr="004A3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A85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proofErr w:type="spellEnd"/>
      <w:r w:rsidRPr="004A3A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3A85" w:rsidRPr="004A3A85" w:rsidRDefault="004A3A85" w:rsidP="004A3A8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t>Интеграция цифровых технологий в образовательный процесс.</w:t>
      </w:r>
    </w:p>
    <w:p w:rsidR="004A3A85" w:rsidRPr="004A3A85" w:rsidRDefault="004A3A85" w:rsidP="004A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3A85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proofErr w:type="spellEnd"/>
      <w:r w:rsidRPr="004A3A85">
        <w:rPr>
          <w:rFonts w:ascii="Times New Roman" w:eastAsia="Times New Roman" w:hAnsi="Times New Roman" w:cs="Times New Roman"/>
          <w:sz w:val="24"/>
          <w:szCs w:val="24"/>
        </w:rPr>
        <w:t xml:space="preserve"> ИИ </w:t>
      </w:r>
      <w:proofErr w:type="spellStart"/>
      <w:r w:rsidRPr="004A3A85">
        <w:rPr>
          <w:rFonts w:ascii="Times New Roman" w:eastAsia="Times New Roman" w:hAnsi="Times New Roman" w:cs="Times New Roman"/>
          <w:sz w:val="24"/>
          <w:szCs w:val="24"/>
        </w:rPr>
        <w:t>позволило</w:t>
      </w:r>
      <w:proofErr w:type="spellEnd"/>
      <w:r w:rsidRPr="004A3A8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A3A85" w:rsidRPr="004A3A85" w:rsidRDefault="004A3A85" w:rsidP="004A3A85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3A85">
        <w:rPr>
          <w:rFonts w:ascii="Times New Roman" w:eastAsia="Times New Roman" w:hAnsi="Times New Roman" w:cs="Times New Roman"/>
          <w:sz w:val="24"/>
          <w:szCs w:val="24"/>
        </w:rPr>
        <w:lastRenderedPageBreak/>
        <w:t>генерировать</w:t>
      </w:r>
      <w:proofErr w:type="spellEnd"/>
      <w:r w:rsidRPr="004A3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A85">
        <w:rPr>
          <w:rFonts w:ascii="Times New Roman" w:eastAsia="Times New Roman" w:hAnsi="Times New Roman" w:cs="Times New Roman"/>
          <w:sz w:val="24"/>
          <w:szCs w:val="24"/>
        </w:rPr>
        <w:t>альтернативные</w:t>
      </w:r>
      <w:proofErr w:type="spellEnd"/>
      <w:r w:rsidRPr="004A3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A85">
        <w:rPr>
          <w:rFonts w:ascii="Times New Roman" w:eastAsia="Times New Roman" w:hAnsi="Times New Roman" w:cs="Times New Roman"/>
          <w:sz w:val="24"/>
          <w:szCs w:val="24"/>
        </w:rPr>
        <w:t>формулировки</w:t>
      </w:r>
      <w:proofErr w:type="spellEnd"/>
      <w:r w:rsidRPr="004A3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A85">
        <w:rPr>
          <w:rFonts w:ascii="Times New Roman" w:eastAsia="Times New Roman" w:hAnsi="Times New Roman" w:cs="Times New Roman"/>
          <w:sz w:val="24"/>
          <w:szCs w:val="24"/>
        </w:rPr>
        <w:t>заданий</w:t>
      </w:r>
      <w:proofErr w:type="spellEnd"/>
      <w:r w:rsidRPr="004A3A8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A3A85" w:rsidRPr="004A3A85" w:rsidRDefault="004A3A85" w:rsidP="004A3A85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t>создавать варианты с разным уровнем сложности;</w:t>
      </w:r>
    </w:p>
    <w:p w:rsidR="004A3A85" w:rsidRPr="004A3A85" w:rsidRDefault="004A3A85" w:rsidP="004A3A85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формировать автоматические комментарии к ошибкам.</w:t>
      </w:r>
    </w:p>
    <w:p w:rsidR="004A3A85" w:rsidRPr="004A3A85" w:rsidRDefault="004A3A85" w:rsidP="004A3A8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A3A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4. Предложения по улучшению</w:t>
      </w:r>
    </w:p>
    <w:p w:rsidR="004A3A85" w:rsidRPr="004A3A85" w:rsidRDefault="004A3A85" w:rsidP="004A3A8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A3A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Элементы, которые можно воспроизвести:</w:t>
      </w:r>
    </w:p>
    <w:p w:rsidR="004A3A85" w:rsidRPr="004A3A85" w:rsidRDefault="004A3A85" w:rsidP="004A3A8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3A85">
        <w:rPr>
          <w:rFonts w:ascii="Times New Roman" w:eastAsia="Times New Roman" w:hAnsi="Times New Roman" w:cs="Times New Roman"/>
          <w:sz w:val="24"/>
          <w:szCs w:val="24"/>
        </w:rPr>
        <w:t>таймер</w:t>
      </w:r>
      <w:proofErr w:type="spellEnd"/>
      <w:r w:rsidRPr="004A3A85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4A3A85">
        <w:rPr>
          <w:rFonts w:ascii="Times New Roman" w:eastAsia="Times New Roman" w:hAnsi="Times New Roman" w:cs="Times New Roman"/>
          <w:sz w:val="24"/>
          <w:szCs w:val="24"/>
        </w:rPr>
        <w:t>ограничением</w:t>
      </w:r>
      <w:proofErr w:type="spellEnd"/>
      <w:r w:rsidRPr="004A3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A85">
        <w:rPr>
          <w:rFonts w:ascii="Times New Roman" w:eastAsia="Times New Roman" w:hAnsi="Times New Roman" w:cs="Times New Roman"/>
          <w:sz w:val="24"/>
          <w:szCs w:val="24"/>
        </w:rPr>
        <w:t>времени</w:t>
      </w:r>
      <w:proofErr w:type="spellEnd"/>
      <w:r w:rsidRPr="004A3A8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A3A85" w:rsidRPr="004A3A85" w:rsidRDefault="004A3A85" w:rsidP="004A3A8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t>система уровней (базовый, продвинутый, экспертный);</w:t>
      </w:r>
    </w:p>
    <w:p w:rsidR="004A3A85" w:rsidRPr="004A3A85" w:rsidRDefault="004A3A85" w:rsidP="004A3A8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3A85">
        <w:rPr>
          <w:rFonts w:ascii="Times New Roman" w:eastAsia="Times New Roman" w:hAnsi="Times New Roman" w:cs="Times New Roman"/>
          <w:sz w:val="24"/>
          <w:szCs w:val="24"/>
        </w:rPr>
        <w:t>немедленная</w:t>
      </w:r>
      <w:proofErr w:type="spellEnd"/>
      <w:r w:rsidRPr="004A3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A85">
        <w:rPr>
          <w:rFonts w:ascii="Times New Roman" w:eastAsia="Times New Roman" w:hAnsi="Times New Roman" w:cs="Times New Roman"/>
          <w:sz w:val="24"/>
          <w:szCs w:val="24"/>
        </w:rPr>
        <w:t>обратная</w:t>
      </w:r>
      <w:proofErr w:type="spellEnd"/>
      <w:r w:rsidRPr="004A3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A85">
        <w:rPr>
          <w:rFonts w:ascii="Times New Roman" w:eastAsia="Times New Roman" w:hAnsi="Times New Roman" w:cs="Times New Roman"/>
          <w:sz w:val="24"/>
          <w:szCs w:val="24"/>
        </w:rPr>
        <w:t>связь</w:t>
      </w:r>
      <w:proofErr w:type="spellEnd"/>
      <w:r w:rsidRPr="004A3A8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A3A85" w:rsidRPr="004A3A85" w:rsidRDefault="004A3A85" w:rsidP="004A3A8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3A85">
        <w:rPr>
          <w:rFonts w:ascii="Times New Roman" w:eastAsia="Times New Roman" w:hAnsi="Times New Roman" w:cs="Times New Roman"/>
          <w:sz w:val="24"/>
          <w:szCs w:val="24"/>
        </w:rPr>
        <w:t>рейтинговая</w:t>
      </w:r>
      <w:proofErr w:type="spellEnd"/>
      <w:r w:rsidRPr="004A3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A85">
        <w:rPr>
          <w:rFonts w:ascii="Times New Roman" w:eastAsia="Times New Roman" w:hAnsi="Times New Roman" w:cs="Times New Roman"/>
          <w:sz w:val="24"/>
          <w:szCs w:val="24"/>
        </w:rPr>
        <w:t>таблица</w:t>
      </w:r>
      <w:proofErr w:type="spellEnd"/>
      <w:r w:rsidRPr="004A3A8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A3A85" w:rsidRPr="004A3A85" w:rsidRDefault="004A3A85" w:rsidP="004A3A8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t>задания с автоматической генерацией числовых данных.</w:t>
      </w:r>
    </w:p>
    <w:p w:rsidR="004A3A85" w:rsidRPr="004A3A85" w:rsidRDefault="004A3A85" w:rsidP="004A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t>Эти элементы могут быть успешно применены на уроках физики, информатики, географии и других дисциплин.</w:t>
      </w:r>
    </w:p>
    <w:p w:rsidR="004A3A85" w:rsidRPr="004A3A85" w:rsidRDefault="004A3A85" w:rsidP="004A3A8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A3A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Адаптация для учащихся с особыми образовательными потребностями:</w:t>
      </w:r>
    </w:p>
    <w:p w:rsidR="004A3A85" w:rsidRPr="004A3A85" w:rsidRDefault="004A3A85" w:rsidP="004A3A8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t>Уменьшение количества заданий при сохранении ключевой компетенции и увеличение времени выполнения.</w:t>
      </w:r>
    </w:p>
    <w:p w:rsidR="004A3A85" w:rsidRPr="004A3A85" w:rsidRDefault="004A3A85" w:rsidP="004A3A8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Использование визуальных подсказок, пошаговых алгоритмов и аудио-инструкций.</w:t>
      </w:r>
    </w:p>
    <w:p w:rsidR="004A3A85" w:rsidRPr="004A3A85" w:rsidRDefault="004A3A85" w:rsidP="004A3A8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A3A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Использование ИИ для альтернативных вариантов</w:t>
      </w:r>
    </w:p>
    <w:p w:rsidR="004A3A85" w:rsidRPr="004A3A85" w:rsidRDefault="004A3A85" w:rsidP="004A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t>Примеры:</w:t>
      </w:r>
    </w:p>
    <w:p w:rsidR="004A3A85" w:rsidRPr="004A3A85" w:rsidRDefault="004A3A85" w:rsidP="004A3A8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t>Автоматическая генерация аналогичных задач с изменёнными параметрами.</w:t>
      </w:r>
    </w:p>
    <w:p w:rsidR="004A3A85" w:rsidRPr="004A3A85" w:rsidRDefault="004A3A85" w:rsidP="004A3A8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t>Создание мотивирующих комментариев:</w:t>
      </w:r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4A3A85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«Отличный прогресс! Обрати внимание на порядок действий в выражении.»</w:t>
      </w:r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4A3A85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proofErr w:type="spellStart"/>
      <w:r w:rsidRPr="004A3A85">
        <w:rPr>
          <w:rFonts w:ascii="Times New Roman" w:eastAsia="Times New Roman" w:hAnsi="Times New Roman" w:cs="Times New Roman"/>
          <w:i/>
          <w:iCs/>
          <w:sz w:val="24"/>
          <w:szCs w:val="24"/>
        </w:rPr>
        <w:t>Ты</w:t>
      </w:r>
      <w:proofErr w:type="spellEnd"/>
      <w:r w:rsidRPr="004A3A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A3A85">
        <w:rPr>
          <w:rFonts w:ascii="Times New Roman" w:eastAsia="Times New Roman" w:hAnsi="Times New Roman" w:cs="Times New Roman"/>
          <w:i/>
          <w:iCs/>
          <w:sz w:val="24"/>
          <w:szCs w:val="24"/>
        </w:rPr>
        <w:t>близок</w:t>
      </w:r>
      <w:proofErr w:type="spellEnd"/>
      <w:r w:rsidRPr="004A3A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 </w:t>
      </w:r>
      <w:proofErr w:type="spellStart"/>
      <w:r w:rsidRPr="004A3A85">
        <w:rPr>
          <w:rFonts w:ascii="Times New Roman" w:eastAsia="Times New Roman" w:hAnsi="Times New Roman" w:cs="Times New Roman"/>
          <w:i/>
          <w:iCs/>
          <w:sz w:val="24"/>
          <w:szCs w:val="24"/>
        </w:rPr>
        <w:t>правильному</w:t>
      </w:r>
      <w:proofErr w:type="spellEnd"/>
      <w:r w:rsidRPr="004A3A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A3A85">
        <w:rPr>
          <w:rFonts w:ascii="Times New Roman" w:eastAsia="Times New Roman" w:hAnsi="Times New Roman" w:cs="Times New Roman"/>
          <w:i/>
          <w:iCs/>
          <w:sz w:val="24"/>
          <w:szCs w:val="24"/>
        </w:rPr>
        <w:t>ответу</w:t>
      </w:r>
      <w:proofErr w:type="spellEnd"/>
      <w:r w:rsidRPr="004A3A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— </w:t>
      </w:r>
      <w:proofErr w:type="spellStart"/>
      <w:r w:rsidRPr="004A3A85">
        <w:rPr>
          <w:rFonts w:ascii="Times New Roman" w:eastAsia="Times New Roman" w:hAnsi="Times New Roman" w:cs="Times New Roman"/>
          <w:i/>
          <w:iCs/>
          <w:sz w:val="24"/>
          <w:szCs w:val="24"/>
        </w:rPr>
        <w:t>проверь</w:t>
      </w:r>
      <w:proofErr w:type="spellEnd"/>
      <w:r w:rsidRPr="004A3A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A3A85">
        <w:rPr>
          <w:rFonts w:ascii="Times New Roman" w:eastAsia="Times New Roman" w:hAnsi="Times New Roman" w:cs="Times New Roman"/>
          <w:i/>
          <w:iCs/>
          <w:sz w:val="24"/>
          <w:szCs w:val="24"/>
        </w:rPr>
        <w:t>знак</w:t>
      </w:r>
      <w:proofErr w:type="spellEnd"/>
      <w:r w:rsidRPr="004A3A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A3A85">
        <w:rPr>
          <w:rFonts w:ascii="Times New Roman" w:eastAsia="Times New Roman" w:hAnsi="Times New Roman" w:cs="Times New Roman"/>
          <w:i/>
          <w:iCs/>
          <w:sz w:val="24"/>
          <w:szCs w:val="24"/>
        </w:rPr>
        <w:t>перед</w:t>
      </w:r>
      <w:proofErr w:type="spellEnd"/>
      <w:r w:rsidRPr="004A3A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A3A85">
        <w:rPr>
          <w:rFonts w:ascii="Times New Roman" w:eastAsia="Times New Roman" w:hAnsi="Times New Roman" w:cs="Times New Roman"/>
          <w:i/>
          <w:iCs/>
          <w:sz w:val="24"/>
          <w:szCs w:val="24"/>
        </w:rPr>
        <w:t>скобками</w:t>
      </w:r>
      <w:proofErr w:type="spellEnd"/>
      <w:r w:rsidRPr="004A3A85">
        <w:rPr>
          <w:rFonts w:ascii="Times New Roman" w:eastAsia="Times New Roman" w:hAnsi="Times New Roman" w:cs="Times New Roman"/>
          <w:i/>
          <w:iCs/>
          <w:sz w:val="24"/>
          <w:szCs w:val="24"/>
        </w:rPr>
        <w:t>.»</w:t>
      </w:r>
    </w:p>
    <w:p w:rsidR="004A3A85" w:rsidRPr="004A3A85" w:rsidRDefault="004A3A85" w:rsidP="004A3A8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A3A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5. Рефлексия (расширенная модель </w:t>
      </w:r>
      <w:proofErr w:type="spellStart"/>
      <w:r w:rsidRPr="004A3A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Рольфа</w:t>
      </w:r>
      <w:proofErr w:type="spellEnd"/>
      <w:r w:rsidRPr="004A3A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</w:t>
      </w:r>
    </w:p>
    <w:p w:rsidR="004A3A85" w:rsidRPr="004A3A85" w:rsidRDefault="004A3A85" w:rsidP="004A3A8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A3A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1. Что?</w:t>
      </w:r>
    </w:p>
    <w:p w:rsidR="004A3A85" w:rsidRPr="004A3A85" w:rsidRDefault="004A3A85" w:rsidP="004A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Созданы интерактивные тесты с элементами </w:t>
      </w:r>
      <w:proofErr w:type="spellStart"/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t>геймификации</w:t>
      </w:r>
      <w:proofErr w:type="spellEnd"/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автоматической проверкой.</w:t>
      </w:r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Развиваются вычислительные навыки, логическое мышление, цифровая грамотность, скорость принятия решений.</w:t>
      </w:r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ИИ использовался для генерации заданий, дифференциации сложности и создания мотивирующей обратной связи.</w:t>
      </w:r>
    </w:p>
    <w:p w:rsidR="004A3A85" w:rsidRPr="004A3A85" w:rsidRDefault="004A3A85" w:rsidP="004A3A8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A3A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2. И что же?</w:t>
      </w:r>
    </w:p>
    <w:p w:rsidR="004A3A85" w:rsidRPr="004A3A85" w:rsidRDefault="004A3A85" w:rsidP="004A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Учащиеся проявили высокий уровень </w:t>
      </w:r>
      <w:proofErr w:type="spellStart"/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t>вовлечённости</w:t>
      </w:r>
      <w:proofErr w:type="spellEnd"/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Игровая форма усилила внутреннюю мотивацию.</w:t>
      </w:r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Групповая динамика показала, что соревновательный элемент повышает активность, но требует педагогического баланса для поддержки слабых учеников.</w:t>
      </w:r>
    </w:p>
    <w:p w:rsidR="004A3A85" w:rsidRPr="004A3A85" w:rsidRDefault="004A3A85" w:rsidP="004A3A8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3A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4A3A85">
        <w:rPr>
          <w:rFonts w:ascii="Times New Roman" w:eastAsia="Times New Roman" w:hAnsi="Times New Roman" w:cs="Times New Roman"/>
          <w:b/>
          <w:bCs/>
          <w:sz w:val="24"/>
          <w:szCs w:val="24"/>
        </w:rPr>
        <w:t>Что</w:t>
      </w:r>
      <w:proofErr w:type="spellEnd"/>
      <w:r w:rsidRPr="004A3A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3A85">
        <w:rPr>
          <w:rFonts w:ascii="Times New Roman" w:eastAsia="Times New Roman" w:hAnsi="Times New Roman" w:cs="Times New Roman"/>
          <w:b/>
          <w:bCs/>
          <w:sz w:val="24"/>
          <w:szCs w:val="24"/>
        </w:rPr>
        <w:t>дальше</w:t>
      </w:r>
      <w:proofErr w:type="spellEnd"/>
      <w:r w:rsidRPr="004A3A85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4A3A85" w:rsidRPr="004A3A85" w:rsidRDefault="004A3A85" w:rsidP="004A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3A85">
        <w:rPr>
          <w:rFonts w:ascii="Times New Roman" w:eastAsia="Times New Roman" w:hAnsi="Times New Roman" w:cs="Times New Roman"/>
          <w:sz w:val="24"/>
          <w:szCs w:val="24"/>
        </w:rPr>
        <w:t>Планируется</w:t>
      </w:r>
      <w:proofErr w:type="spellEnd"/>
      <w:r w:rsidRPr="004A3A8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A3A85" w:rsidRPr="004A3A85" w:rsidRDefault="004A3A85" w:rsidP="004A3A8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t>внедрение адаптивных тестов разного уровня сложности;</w:t>
      </w:r>
    </w:p>
    <w:p w:rsidR="004A3A85" w:rsidRPr="004A3A85" w:rsidRDefault="004A3A85" w:rsidP="004A3A8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3A85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proofErr w:type="spellEnd"/>
      <w:r w:rsidRPr="004A3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A85">
        <w:rPr>
          <w:rFonts w:ascii="Times New Roman" w:eastAsia="Times New Roman" w:hAnsi="Times New Roman" w:cs="Times New Roman"/>
          <w:sz w:val="24"/>
          <w:szCs w:val="24"/>
        </w:rPr>
        <w:t>командных</w:t>
      </w:r>
      <w:proofErr w:type="spellEnd"/>
      <w:r w:rsidRPr="004A3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A85">
        <w:rPr>
          <w:rFonts w:ascii="Times New Roman" w:eastAsia="Times New Roman" w:hAnsi="Times New Roman" w:cs="Times New Roman"/>
          <w:sz w:val="24"/>
          <w:szCs w:val="24"/>
        </w:rPr>
        <w:t>цифровых</w:t>
      </w:r>
      <w:proofErr w:type="spellEnd"/>
      <w:r w:rsidRPr="004A3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A85">
        <w:rPr>
          <w:rFonts w:ascii="Times New Roman" w:eastAsia="Times New Roman" w:hAnsi="Times New Roman" w:cs="Times New Roman"/>
          <w:sz w:val="24"/>
          <w:szCs w:val="24"/>
        </w:rPr>
        <w:t>турниров</w:t>
      </w:r>
      <w:proofErr w:type="spellEnd"/>
      <w:r w:rsidRPr="004A3A8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A3A85" w:rsidRPr="004A3A85" w:rsidRDefault="004A3A85" w:rsidP="004A3A8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t>интеграция совместного решения задач в онлайн-формате;</w:t>
      </w:r>
    </w:p>
    <w:p w:rsidR="004A3A85" w:rsidRPr="004A3A85" w:rsidRDefault="004A3A85" w:rsidP="004A3A8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использование аналитики данных для прогнозирования учебных результатов.</w:t>
      </w:r>
      <w:bookmarkStart w:id="0" w:name="_GoBack"/>
      <w:bookmarkEnd w:id="0"/>
    </w:p>
    <w:p w:rsidR="004A3A85" w:rsidRPr="004A3A85" w:rsidRDefault="004A3A85" w:rsidP="004A3A8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A3A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Самооценка целевых навыков</w:t>
      </w:r>
    </w:p>
    <w:p w:rsidR="004A3A85" w:rsidRPr="004A3A85" w:rsidRDefault="004A3A85" w:rsidP="004A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3A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3.1 Преподавание</w:t>
      </w:r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высокий уровень: цифровые инструменты интегрированы системно и методически обоснованно.</w:t>
      </w:r>
    </w:p>
    <w:p w:rsidR="004A3A85" w:rsidRPr="004A3A85" w:rsidRDefault="004A3A85" w:rsidP="004A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3A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3.3 Управление и координация цифровой деятельности</w:t>
      </w:r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высокий уровень: создана устойчивая цифровая среда с регулярным мониторингом.</w:t>
      </w:r>
    </w:p>
    <w:p w:rsidR="004A3A85" w:rsidRPr="004A3A85" w:rsidRDefault="004A3A85" w:rsidP="004A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3A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4.1 Стратегии оценки</w:t>
      </w:r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высокий уровень: применяются </w:t>
      </w:r>
      <w:proofErr w:type="spellStart"/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t>формативное</w:t>
      </w:r>
      <w:proofErr w:type="spellEnd"/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t>суммативное</w:t>
      </w:r>
      <w:proofErr w:type="spellEnd"/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оценивание с анализом данных.</w:t>
      </w:r>
    </w:p>
    <w:p w:rsidR="004A3A85" w:rsidRPr="004A3A85" w:rsidRDefault="004A3A85" w:rsidP="004A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3A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5.3 Активное вовлечение обучающихся</w:t>
      </w:r>
      <w:r w:rsidRPr="004A3A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высокий уровень: обеспечена устойчивая учебная мотивация через игровые механизмы и персонализированную обратную связь.</w:t>
      </w:r>
    </w:p>
    <w:p w:rsidR="003C2FDA" w:rsidRPr="004A3A85" w:rsidRDefault="003C2FDA" w:rsidP="004A3A8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3C2FDA" w:rsidRPr="004A3A85" w:rsidSect="004A3A8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712A"/>
    <w:multiLevelType w:val="multilevel"/>
    <w:tmpl w:val="34A29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877F2"/>
    <w:multiLevelType w:val="multilevel"/>
    <w:tmpl w:val="824A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264BD"/>
    <w:multiLevelType w:val="multilevel"/>
    <w:tmpl w:val="F98C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4292A"/>
    <w:multiLevelType w:val="multilevel"/>
    <w:tmpl w:val="E41EF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B26AC9"/>
    <w:multiLevelType w:val="multilevel"/>
    <w:tmpl w:val="F8742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513DF2"/>
    <w:multiLevelType w:val="multilevel"/>
    <w:tmpl w:val="68BEC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924B0C"/>
    <w:multiLevelType w:val="multilevel"/>
    <w:tmpl w:val="ACAC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D555D7"/>
    <w:multiLevelType w:val="multilevel"/>
    <w:tmpl w:val="DB2A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0C53D5"/>
    <w:multiLevelType w:val="multilevel"/>
    <w:tmpl w:val="BBF2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DD7903"/>
    <w:multiLevelType w:val="multilevel"/>
    <w:tmpl w:val="7A92B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C259B8"/>
    <w:multiLevelType w:val="multilevel"/>
    <w:tmpl w:val="4802F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8E43C3"/>
    <w:multiLevelType w:val="multilevel"/>
    <w:tmpl w:val="9A08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20147B"/>
    <w:multiLevelType w:val="multilevel"/>
    <w:tmpl w:val="F19A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737675"/>
    <w:multiLevelType w:val="multilevel"/>
    <w:tmpl w:val="655AC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D366ED"/>
    <w:multiLevelType w:val="multilevel"/>
    <w:tmpl w:val="A1D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3930CD"/>
    <w:multiLevelType w:val="multilevel"/>
    <w:tmpl w:val="CC0EE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E125B7"/>
    <w:multiLevelType w:val="multilevel"/>
    <w:tmpl w:val="1D280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175A52"/>
    <w:multiLevelType w:val="multilevel"/>
    <w:tmpl w:val="A3AA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CF6A61"/>
    <w:multiLevelType w:val="multilevel"/>
    <w:tmpl w:val="9992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502F11"/>
    <w:multiLevelType w:val="multilevel"/>
    <w:tmpl w:val="D9EA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19"/>
  </w:num>
  <w:num w:numId="5">
    <w:abstractNumId w:val="13"/>
  </w:num>
  <w:num w:numId="6">
    <w:abstractNumId w:val="11"/>
  </w:num>
  <w:num w:numId="7">
    <w:abstractNumId w:val="8"/>
  </w:num>
  <w:num w:numId="8">
    <w:abstractNumId w:val="3"/>
  </w:num>
  <w:num w:numId="9">
    <w:abstractNumId w:val="18"/>
  </w:num>
  <w:num w:numId="10">
    <w:abstractNumId w:val="10"/>
  </w:num>
  <w:num w:numId="11">
    <w:abstractNumId w:val="1"/>
  </w:num>
  <w:num w:numId="12">
    <w:abstractNumId w:val="12"/>
  </w:num>
  <w:num w:numId="13">
    <w:abstractNumId w:val="0"/>
  </w:num>
  <w:num w:numId="14">
    <w:abstractNumId w:val="7"/>
  </w:num>
  <w:num w:numId="15">
    <w:abstractNumId w:val="9"/>
  </w:num>
  <w:num w:numId="16">
    <w:abstractNumId w:val="17"/>
  </w:num>
  <w:num w:numId="17">
    <w:abstractNumId w:val="16"/>
  </w:num>
  <w:num w:numId="18">
    <w:abstractNumId w:val="4"/>
  </w:num>
  <w:num w:numId="19">
    <w:abstractNumId w:val="1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A85"/>
    <w:rsid w:val="003C2FDA"/>
    <w:rsid w:val="004A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62909"/>
  <w15:chartTrackingRefBased/>
  <w15:docId w15:val="{7C46219C-C319-46BA-8BE9-DAD23061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A3A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A3A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3A8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A3A8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4A3A85"/>
    <w:rPr>
      <w:b/>
      <w:bCs/>
    </w:rPr>
  </w:style>
  <w:style w:type="character" w:customStyle="1" w:styleId="whitespace-normal">
    <w:name w:val="whitespace-normal"/>
    <w:basedOn w:val="a0"/>
    <w:rsid w:val="004A3A85"/>
  </w:style>
  <w:style w:type="paragraph" w:styleId="a4">
    <w:name w:val="Normal (Web)"/>
    <w:basedOn w:val="a"/>
    <w:uiPriority w:val="99"/>
    <w:semiHidden/>
    <w:unhideWhenUsed/>
    <w:rsid w:val="004A3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4A3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1</cp:revision>
  <dcterms:created xsi:type="dcterms:W3CDTF">2026-02-18T16:55:00Z</dcterms:created>
  <dcterms:modified xsi:type="dcterms:W3CDTF">2026-02-18T16:57:00Z</dcterms:modified>
</cp:coreProperties>
</file>