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13ED" w14:textId="77777777" w:rsidR="00F12C76" w:rsidRPr="00717FF5" w:rsidRDefault="005576F9" w:rsidP="002A45E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69517222"/>
      <w:bookmarkStart w:id="1" w:name="_Hlk169517172"/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</w:t>
      </w:r>
      <w:r w:rsidR="004E79CE"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</w:t>
      </w: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ic al lecției</w:t>
      </w:r>
    </w:p>
    <w:p w14:paraId="5868224E" w14:textId="77777777" w:rsidR="001E262C" w:rsidRPr="00717FF5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DF8E513" w14:textId="77777777" w:rsidR="001E262C" w:rsidRPr="00717FF5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4078E278" w14:textId="78889A86" w:rsidR="001E262C" w:rsidRPr="00717FF5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>R</w:t>
      </w:r>
      <w:r w:rsidR="00CC3901" w:rsidRPr="00717FF5">
        <w:rPr>
          <w:rFonts w:ascii="Times New Roman" w:hAnsi="Times New Roman" w:cs="Times New Roman"/>
          <w:sz w:val="24"/>
          <w:szCs w:val="24"/>
          <w:lang w:val="ro-MD"/>
        </w:rPr>
        <w:t>ecapitulare finală</w:t>
      </w:r>
    </w:p>
    <w:p w14:paraId="7894E3E4" w14:textId="5A6CA6B2" w:rsidR="001E262C" w:rsidRPr="00717FF5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5C3E1D" w:rsidRPr="00717FF5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CC3901" w:rsidRPr="00717FF5">
        <w:rPr>
          <w:rFonts w:ascii="Times New Roman" w:hAnsi="Times New Roman" w:cs="Times New Roman"/>
          <w:sz w:val="24"/>
          <w:szCs w:val="24"/>
          <w:lang w:val="ro-MD"/>
        </w:rPr>
        <w:t>4</w:t>
      </w:r>
    </w:p>
    <w:p w14:paraId="02F79AEB" w14:textId="77777777" w:rsidR="001E262C" w:rsidRPr="00717FF5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717FF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14:paraId="6FFECADD" w14:textId="4622CD7B" w:rsidR="001E262C" w:rsidRPr="00717FF5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5C3E1D" w:rsidRPr="00717FF5">
        <w:rPr>
          <w:rFonts w:ascii="Times New Roman" w:hAnsi="Times New Roman" w:cs="Times New Roman"/>
          <w:sz w:val="24"/>
          <w:szCs w:val="24"/>
          <w:lang w:val="ro-MD"/>
        </w:rPr>
        <w:t>Recapitulare. Rapoarte și proporții, probleme</w:t>
      </w:r>
    </w:p>
    <w:p w14:paraId="15520989" w14:textId="77777777" w:rsidR="009E1002" w:rsidRPr="00717FF5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227CFB58" w14:textId="77777777" w:rsidR="005C3E1D" w:rsidRPr="00717FF5" w:rsidRDefault="005C3E1D" w:rsidP="005C3E1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717FF5">
        <w:rPr>
          <w:rFonts w:ascii="Times New Roman" w:hAnsi="Times New Roman"/>
          <w:sz w:val="24"/>
          <w:szCs w:val="24"/>
          <w:lang w:val="ro-MD"/>
        </w:rPr>
        <w:t xml:space="preserve">4.2. </w:t>
      </w:r>
      <w:bookmarkStart w:id="2" w:name="_Hlk170887318"/>
      <w:r w:rsidRPr="00717FF5">
        <w:rPr>
          <w:rFonts w:ascii="Times New Roman" w:hAnsi="Times New Roman"/>
          <w:b/>
          <w:sz w:val="24"/>
          <w:szCs w:val="24"/>
          <w:lang w:val="ro-MD"/>
        </w:rPr>
        <w:t xml:space="preserve">Identificarea </w:t>
      </w:r>
      <w:r w:rsidRPr="00717FF5">
        <w:rPr>
          <w:rFonts w:ascii="Times New Roman" w:hAnsi="Times New Roman"/>
          <w:sz w:val="24"/>
          <w:szCs w:val="24"/>
          <w:lang w:val="ro-MD"/>
        </w:rPr>
        <w:t xml:space="preserve">și </w:t>
      </w:r>
      <w:r w:rsidRPr="00717FF5">
        <w:rPr>
          <w:rFonts w:ascii="Times New Roman" w:hAnsi="Times New Roman"/>
          <w:b/>
          <w:sz w:val="24"/>
          <w:szCs w:val="24"/>
          <w:lang w:val="ro-MD"/>
        </w:rPr>
        <w:t xml:space="preserve">aplicarea </w:t>
      </w:r>
      <w:r w:rsidRPr="00717FF5">
        <w:rPr>
          <w:rFonts w:ascii="Times New Roman" w:hAnsi="Times New Roman"/>
          <w:sz w:val="24"/>
          <w:szCs w:val="24"/>
          <w:lang w:val="ro-MD"/>
        </w:rPr>
        <w:t xml:space="preserve">terminologiei aferente noțiunilor de raport, proporție, procent,  proporționalitate în contexte variate, inclusiv în comunicare. </w:t>
      </w:r>
      <w:bookmarkEnd w:id="2"/>
    </w:p>
    <w:p w14:paraId="7CE802BD" w14:textId="77777777" w:rsidR="005C3E1D" w:rsidRPr="00717FF5" w:rsidRDefault="005C3E1D" w:rsidP="005C3E1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717FF5">
        <w:rPr>
          <w:rFonts w:ascii="Times New Roman" w:hAnsi="Times New Roman"/>
          <w:sz w:val="24"/>
          <w:szCs w:val="24"/>
          <w:lang w:val="ro-MD"/>
        </w:rPr>
        <w:t xml:space="preserve">4.6. </w:t>
      </w:r>
      <w:bookmarkStart w:id="3" w:name="_Hlk170887383"/>
      <w:r w:rsidRPr="00717FF5">
        <w:rPr>
          <w:rFonts w:ascii="Times New Roman" w:hAnsi="Times New Roman"/>
          <w:b/>
          <w:sz w:val="24"/>
          <w:szCs w:val="24"/>
          <w:lang w:val="ro-MD"/>
        </w:rPr>
        <w:t>Justificarea</w:t>
      </w:r>
      <w:r w:rsidRPr="00717FF5">
        <w:rPr>
          <w:rFonts w:ascii="Times New Roman" w:hAnsi="Times New Roman"/>
          <w:sz w:val="24"/>
          <w:szCs w:val="24"/>
          <w:lang w:val="ro-MD"/>
        </w:rPr>
        <w:t xml:space="preserve"> unui demers/ rezultat simplu, susținerea propriilor idei și viziuni, recurgând la argumentări. </w:t>
      </w:r>
      <w:bookmarkEnd w:id="3"/>
    </w:p>
    <w:p w14:paraId="41DAC88B" w14:textId="1840DA50" w:rsidR="00AD74EE" w:rsidRPr="00717FF5" w:rsidRDefault="005C3E1D" w:rsidP="005C3E1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717FF5">
        <w:rPr>
          <w:rFonts w:ascii="Times New Roman" w:hAnsi="Times New Roman"/>
          <w:sz w:val="24"/>
          <w:szCs w:val="24"/>
          <w:lang w:val="ro-MD"/>
        </w:rPr>
        <w:t xml:space="preserve">4.7. </w:t>
      </w:r>
      <w:bookmarkStart w:id="4" w:name="_Hlk170887406"/>
      <w:r w:rsidRPr="00717FF5">
        <w:rPr>
          <w:rFonts w:ascii="Times New Roman" w:hAnsi="Times New Roman"/>
          <w:b/>
          <w:sz w:val="24"/>
          <w:szCs w:val="24"/>
          <w:lang w:val="ro-MD"/>
        </w:rPr>
        <w:t>Investigarea</w:t>
      </w:r>
      <w:r w:rsidRPr="00717FF5">
        <w:rPr>
          <w:rFonts w:ascii="Times New Roman" w:hAnsi="Times New Roman"/>
          <w:sz w:val="24"/>
          <w:szCs w:val="24"/>
          <w:lang w:val="ro-MD"/>
        </w:rPr>
        <w:t xml:space="preserve"> valorii de adevăr (adevăr/fals) a unei afirmații simple prin prezentarea unor exemple sau contraexemple.</w:t>
      </w:r>
      <w:bookmarkEnd w:id="4"/>
    </w:p>
    <w:p w14:paraId="76420562" w14:textId="77777777" w:rsidR="009E1002" w:rsidRPr="00717FF5" w:rsidRDefault="009E1002" w:rsidP="00AD74EE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</w:t>
      </w:r>
      <w:r w:rsidR="00687B7C"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 lecției</w:t>
      </w:r>
      <w:r w:rsidRPr="00717FF5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: 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La finele </w:t>
      </w:r>
      <w:r w:rsidR="00687B7C" w:rsidRPr="00717FF5">
        <w:rPr>
          <w:rFonts w:ascii="Times New Roman" w:hAnsi="Times New Roman" w:cs="Times New Roman"/>
          <w:sz w:val="24"/>
          <w:szCs w:val="24"/>
          <w:lang w:val="ro-MD"/>
        </w:rPr>
        <w:t>lecției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 elevii vor fi capabili</w:t>
      </w:r>
      <w:r w:rsidRPr="00717FF5">
        <w:rPr>
          <w:rFonts w:ascii="Times New Roman" w:hAnsi="Times New Roman" w:cs="Times New Roman"/>
          <w:i/>
          <w:iCs/>
          <w:sz w:val="24"/>
          <w:szCs w:val="24"/>
          <w:lang w:val="ro-MD"/>
        </w:rPr>
        <w:t>:</w:t>
      </w:r>
    </w:p>
    <w:p w14:paraId="5DD58227" w14:textId="56E1AF00" w:rsidR="006E2A5E" w:rsidRPr="00717FF5" w:rsidRDefault="006E2A5E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E85050" w:rsidRPr="00717FF5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BF4053"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5C3E1D" w:rsidRPr="00FD48F3">
        <w:rPr>
          <w:rFonts w:ascii="Times New Roman" w:hAnsi="Times New Roman" w:cs="Times New Roman"/>
          <w:bCs/>
          <w:sz w:val="24"/>
          <w:szCs w:val="24"/>
          <w:lang w:val="ro-MD"/>
        </w:rPr>
        <w:t>aplic</w:t>
      </w:r>
      <w:r w:rsidR="00D756E7" w:rsidRPr="00FD48F3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D756E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5C3E1D" w:rsidRPr="00717FF5">
        <w:rPr>
          <w:rFonts w:ascii="Times New Roman" w:hAnsi="Times New Roman" w:cs="Times New Roman"/>
          <w:sz w:val="24"/>
          <w:szCs w:val="24"/>
          <w:lang w:val="ro-MD"/>
        </w:rPr>
        <w:t>terminologi</w:t>
      </w:r>
      <w:r w:rsidR="00D756E7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5C3E1D"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 aferent</w:t>
      </w:r>
      <w:r w:rsidR="00D756E7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5C3E1D"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 noțiunilor de raport, proporție, procent,  proporționalitate în contexte variate, inclusiv în comunicare</w:t>
      </w:r>
      <w:r w:rsidR="00557803" w:rsidRPr="00717FF5">
        <w:rPr>
          <w:rFonts w:ascii="Times New Roman" w:hAnsi="Times New Roman"/>
          <w:sz w:val="24"/>
          <w:szCs w:val="24"/>
          <w:lang w:val="ro-MD"/>
        </w:rPr>
        <w:t>;</w:t>
      </w:r>
    </w:p>
    <w:p w14:paraId="62EEEE41" w14:textId="39C89BB7" w:rsidR="006E2A5E" w:rsidRPr="00717FF5" w:rsidRDefault="006E2A5E" w:rsidP="001E0CD9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717FF5">
        <w:rPr>
          <w:rFonts w:ascii="Times New Roman" w:hAnsi="Times New Roman"/>
          <w:sz w:val="24"/>
          <w:szCs w:val="24"/>
          <w:lang w:val="ro-MD"/>
        </w:rPr>
        <w:t>O</w:t>
      </w:r>
      <w:r w:rsidRPr="00717FF5">
        <w:rPr>
          <w:rFonts w:ascii="Times New Roman" w:hAnsi="Times New Roman"/>
          <w:sz w:val="24"/>
          <w:szCs w:val="24"/>
          <w:vertAlign w:val="subscript"/>
          <w:lang w:val="ro-MD"/>
        </w:rPr>
        <w:t>2</w:t>
      </w:r>
      <w:r w:rsidRPr="00717FF5">
        <w:rPr>
          <w:rFonts w:ascii="Times New Roman" w:hAnsi="Times New Roman"/>
          <w:sz w:val="24"/>
          <w:szCs w:val="24"/>
          <w:lang w:val="ro-MD"/>
        </w:rPr>
        <w:t xml:space="preserve"> –</w:t>
      </w:r>
      <w:r w:rsidR="00BF4053" w:rsidRPr="00717FF5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717FF5">
        <w:rPr>
          <w:rFonts w:ascii="Times New Roman" w:hAnsi="Times New Roman"/>
          <w:sz w:val="24"/>
          <w:szCs w:val="24"/>
          <w:lang w:val="ro-MD"/>
        </w:rPr>
        <w:t>să</w:t>
      </w:r>
      <w:r w:rsidR="006F7C3F" w:rsidRPr="00717FF5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FD48F3">
        <w:rPr>
          <w:rFonts w:ascii="Times New Roman" w:hAnsi="Times New Roman"/>
          <w:sz w:val="24"/>
          <w:szCs w:val="24"/>
          <w:lang w:val="ro-MD"/>
        </w:rPr>
        <w:t>j</w:t>
      </w:r>
      <w:r w:rsidR="00FD48F3" w:rsidRPr="00FD48F3">
        <w:rPr>
          <w:rFonts w:ascii="Times New Roman" w:hAnsi="Times New Roman"/>
          <w:sz w:val="24"/>
          <w:szCs w:val="24"/>
          <w:lang w:val="ro-MD"/>
        </w:rPr>
        <w:t>ustifice un demers/ rezultat simplu, susținerea propriilor idei și viziuni, recurgând la argumentări.;</w:t>
      </w:r>
    </w:p>
    <w:p w14:paraId="03371686" w14:textId="6926A112" w:rsidR="003557A7" w:rsidRPr="00717FF5" w:rsidRDefault="003557A7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bCs/>
          <w:sz w:val="24"/>
          <w:szCs w:val="24"/>
          <w:lang w:val="ro-MD"/>
        </w:rPr>
        <w:t>O</w:t>
      </w:r>
      <w:r w:rsidRPr="00717FF5">
        <w:rPr>
          <w:rFonts w:ascii="Times New Roman" w:hAnsi="Times New Roman" w:cs="Times New Roman"/>
          <w:bCs/>
          <w:sz w:val="24"/>
          <w:szCs w:val="24"/>
          <w:vertAlign w:val="subscript"/>
          <w:lang w:val="ro-MD"/>
        </w:rPr>
        <w:t>3</w:t>
      </w:r>
      <w:r w:rsidRPr="00717FF5">
        <w:rPr>
          <w:rFonts w:ascii="Times New Roman" w:hAnsi="Times New Roman" w:cs="Times New Roman"/>
          <w:bCs/>
          <w:sz w:val="24"/>
          <w:szCs w:val="24"/>
          <w:vertAlign w:val="superscript"/>
          <w:lang w:val="ro-MD"/>
        </w:rPr>
        <w:t xml:space="preserve"> </w:t>
      </w:r>
      <w:r w:rsidRPr="00717FF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– să </w:t>
      </w:r>
      <w:r w:rsidR="00FD48F3" w:rsidRPr="00FD48F3">
        <w:rPr>
          <w:rFonts w:ascii="Times New Roman" w:hAnsi="Times New Roman" w:cs="Times New Roman"/>
          <w:bCs/>
          <w:sz w:val="24"/>
          <w:szCs w:val="24"/>
          <w:lang w:val="ro-MD"/>
        </w:rPr>
        <w:t>investigheze</w:t>
      </w:r>
      <w:r w:rsidR="00FD48F3"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 valorii de adevăr (adevăr/fals) a unei afirmații simple prin prezentarea unor exemple sau contraexemple</w:t>
      </w:r>
      <w:r w:rsidR="00FD48F3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E376469" w14:textId="5FCE4A6C" w:rsidR="004728FC" w:rsidRPr="00717FF5" w:rsidRDefault="004728F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FD48F3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4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 – să coopereze în calitate de membru al unui grup.</w:t>
      </w:r>
    </w:p>
    <w:p w14:paraId="6DD0CDB9" w14:textId="0A140E9C" w:rsidR="005576F9" w:rsidRPr="00717FF5" w:rsidRDefault="005576F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 Lecția de formare a capacităților de </w:t>
      </w:r>
      <w:r w:rsidR="009A1AAD" w:rsidRPr="00717FF5">
        <w:rPr>
          <w:rFonts w:ascii="Times New Roman" w:hAnsi="Times New Roman" w:cs="Times New Roman"/>
          <w:sz w:val="24"/>
          <w:szCs w:val="24"/>
          <w:lang w:val="ro-MD"/>
        </w:rPr>
        <w:t>analiză-sinteză a cunoștințelor</w:t>
      </w:r>
    </w:p>
    <w:p w14:paraId="7E711E7A" w14:textId="77777777" w:rsidR="00687B7C" w:rsidRPr="00717FF5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4AB1A4B" w14:textId="54804CB9" w:rsidR="00687B7C" w:rsidRPr="00717FF5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314E2"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6314E2"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CA311A" w:rsidRPr="00717FF5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="006314E2"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31C7F58" w14:textId="45D684EC" w:rsidR="00687B7C" w:rsidRPr="00717FF5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314E2" w:rsidRPr="00717FF5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F41FAA" w:rsidRPr="00717FF5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>etoda exercițiului</w:t>
      </w:r>
      <w:r w:rsidR="006314E2"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41FAA" w:rsidRPr="00717FF5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>etoda lucrului cu manualul</w:t>
      </w:r>
      <w:r w:rsidR="00F41FAA"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, Analogia </w:t>
      </w:r>
    </w:p>
    <w:p w14:paraId="374E337A" w14:textId="77777777" w:rsidR="00687B7C" w:rsidRPr="00717FF5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E19A75C" w14:textId="27742029" w:rsidR="00324238" w:rsidRPr="00717FF5" w:rsidRDefault="00687B7C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717FF5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717FF5">
        <w:rPr>
          <w:rFonts w:ascii="Times New Roman" w:hAnsi="Times New Roman" w:cs="Times New Roman"/>
          <w:sz w:val="24"/>
          <w:szCs w:val="24"/>
          <w:lang w:val="ro-MD"/>
        </w:rPr>
        <w:t>Braic</w:t>
      </w:r>
      <w:r w:rsidR="002D7D1F" w:rsidRPr="00717FF5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>v</w:t>
      </w:r>
      <w:proofErr w:type="spellEnd"/>
      <w:r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717FF5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717FF5">
        <w:rPr>
          <w:rFonts w:ascii="Times New Roman" w:hAnsi="Times New Roman" w:cs="Times New Roman"/>
          <w:sz w:val="24"/>
          <w:szCs w:val="24"/>
          <w:lang w:val="ro-MD"/>
        </w:rPr>
        <w:t>. Matematică. Manual. Clasa a VI-a. Editura Prut Internațional. Chișinău, 202</w:t>
      </w:r>
      <w:r w:rsidR="003E1EB3" w:rsidRPr="00717FF5">
        <w:rPr>
          <w:rFonts w:ascii="Times New Roman" w:hAnsi="Times New Roman" w:cs="Times New Roman"/>
          <w:sz w:val="24"/>
          <w:szCs w:val="24"/>
          <w:lang w:val="ro-MD"/>
        </w:rPr>
        <w:t>0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9365EAC" w14:textId="44F82C3F" w:rsidR="006F3583" w:rsidRDefault="009B2189" w:rsidP="009B2189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687B7C" w:rsidRPr="00717FF5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3019648" w14:textId="7BFAFDA3" w:rsidR="00D970BB" w:rsidRPr="00717FF5" w:rsidRDefault="00D970BB" w:rsidP="009B2189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Proiector, ecran</w:t>
      </w:r>
    </w:p>
    <w:p w14:paraId="1C9F6649" w14:textId="4DA27A69" w:rsidR="005576F9" w:rsidRPr="004C22F9" w:rsidRDefault="00687B7C" w:rsidP="004C22F9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  <w:sectPr w:rsidR="005576F9" w:rsidRPr="004C22F9" w:rsidSect="00E85050">
          <w:type w:val="continuous"/>
          <w:pgSz w:w="11906" w:h="16838" w:code="9"/>
          <w:pgMar w:top="851" w:right="1134" w:bottom="851" w:left="1134" w:header="709" w:footer="709" w:gutter="0"/>
          <w:cols w:space="708"/>
          <w:docGrid w:linePitch="381"/>
        </w:sectPr>
      </w:pP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evaluare orală și în scris, reciprocă; produse: </w:t>
      </w:r>
      <w:r w:rsidR="00F96E88"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exercițiu rezolvat, 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 xml:space="preserve">problemă rezolvată, răspuns oral, lucrare </w:t>
      </w:r>
      <w:r w:rsidR="00CA311A" w:rsidRPr="00717FF5">
        <w:rPr>
          <w:rFonts w:ascii="Times New Roman" w:hAnsi="Times New Roman" w:cs="Times New Roman"/>
          <w:sz w:val="24"/>
          <w:szCs w:val="24"/>
          <w:lang w:val="ro-MD"/>
        </w:rPr>
        <w:t>formativă cu apreciere cu note</w:t>
      </w:r>
      <w:r w:rsidRPr="00717FF5">
        <w:rPr>
          <w:rFonts w:ascii="Times New Roman" w:hAnsi="Times New Roman" w:cs="Times New Roman"/>
          <w:sz w:val="24"/>
          <w:szCs w:val="24"/>
          <w:lang w:val="ro-MD"/>
        </w:rPr>
        <w:t>.</w:t>
      </w:r>
      <w:bookmarkEnd w:id="0"/>
    </w:p>
    <w:p w14:paraId="2A23B96A" w14:textId="77777777" w:rsidR="006E2A5E" w:rsidRPr="00717FF5" w:rsidRDefault="003E1EB3" w:rsidP="002A45E5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17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647"/>
        <w:gridCol w:w="992"/>
        <w:gridCol w:w="1949"/>
      </w:tblGrid>
      <w:tr w:rsidR="00F357DE" w:rsidRPr="00717FF5" w14:paraId="3EE03CED" w14:textId="77777777" w:rsidTr="002A45E5">
        <w:tc>
          <w:tcPr>
            <w:tcW w:w="1696" w:type="dxa"/>
          </w:tcPr>
          <w:p w14:paraId="1ABED0E1" w14:textId="77777777" w:rsidR="002A45E5" w:rsidRPr="00717FF5" w:rsidRDefault="002A45E5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C08444" w14:textId="5D2620A2" w:rsidR="00E03711" w:rsidRPr="00717FF5" w:rsidRDefault="00E03711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17F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Etape</w:t>
            </w:r>
            <w:r w:rsidR="00CD6515" w:rsidRPr="00717F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le</w:t>
            </w:r>
            <w:r w:rsidRPr="00717F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276" w:type="dxa"/>
          </w:tcPr>
          <w:p w14:paraId="7B9EF1A7" w14:textId="77777777" w:rsidR="00F44EC7" w:rsidRPr="00717FF5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A9826A" w14:textId="77777777" w:rsidR="00E03711" w:rsidRPr="00717FF5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17F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647" w:type="dxa"/>
          </w:tcPr>
          <w:p w14:paraId="50FCE1F7" w14:textId="77777777" w:rsidR="00F44EC7" w:rsidRPr="00717FF5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75A92F" w14:textId="49A6151B" w:rsidR="00E03711" w:rsidRPr="00717FF5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17F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105695" w:rsidRPr="00717F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717F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105695" w:rsidRPr="00717F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DE622E" w:rsidRPr="00717F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="00105695" w:rsidRPr="00717F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ional</w:t>
            </w:r>
            <w:proofErr w:type="spellEnd"/>
            <w:r w:rsidR="00105695" w:rsidRPr="00717F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7C0913A4" w14:textId="77777777" w:rsidR="00E03711" w:rsidRPr="00717FF5" w:rsidRDefault="00E03711" w:rsidP="0010569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17F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1D95C30" w14:textId="0417F703" w:rsidR="00105695" w:rsidRPr="00717FF5" w:rsidRDefault="00105695" w:rsidP="00105695">
            <w:pPr>
              <w:pStyle w:val="NoSpacing1"/>
              <w:spacing w:line="276" w:lineRule="auto"/>
              <w:ind w:left="-104" w:right="-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17FF5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49" w:type="dxa"/>
          </w:tcPr>
          <w:p w14:paraId="4AB267FE" w14:textId="77777777" w:rsidR="00CD6515" w:rsidRPr="00717FF5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17FF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94C4AD9" w14:textId="77777777" w:rsidR="00E03711" w:rsidRPr="00717FF5" w:rsidRDefault="0029083D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717FF5">
              <w:rPr>
                <w:rFonts w:ascii="Times New Roman" w:hAnsi="Times New Roman"/>
                <w:sz w:val="24"/>
                <w:szCs w:val="24"/>
                <w:lang w:val="ro-MD"/>
              </w:rPr>
              <w:t>(Metodă/ Formă de activitate/ Resurse)</w:t>
            </w:r>
          </w:p>
        </w:tc>
      </w:tr>
      <w:tr w:rsidR="00F357DE" w:rsidRPr="00717FF5" w14:paraId="2280FA75" w14:textId="77777777" w:rsidTr="002A45E5">
        <w:tc>
          <w:tcPr>
            <w:tcW w:w="1696" w:type="dxa"/>
          </w:tcPr>
          <w:p w14:paraId="3B8E1EA0" w14:textId="65A853D6" w:rsidR="00E03711" w:rsidRPr="00717FF5" w:rsidRDefault="007D1795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717FF5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Evocare</w:t>
            </w:r>
          </w:p>
        </w:tc>
        <w:tc>
          <w:tcPr>
            <w:tcW w:w="1276" w:type="dxa"/>
          </w:tcPr>
          <w:p w14:paraId="6A6C6169" w14:textId="77777777" w:rsidR="0034099E" w:rsidRPr="00717FF5" w:rsidRDefault="0034099E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BF134D1" w14:textId="28CE5723" w:rsidR="00D958A3" w:rsidRPr="00717FF5" w:rsidRDefault="00D958A3" w:rsidP="00FD48F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647" w:type="dxa"/>
          </w:tcPr>
          <w:p w14:paraId="35C222E4" w14:textId="0EB6AA3F" w:rsidR="00FE25C3" w:rsidRPr="00717FF5" w:rsidRDefault="00FE25C3" w:rsidP="00F45B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717FF5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Se stabilește un climat corespunzător desfășurării lecției (salutul, prezența).</w:t>
            </w:r>
          </w:p>
          <w:p w14:paraId="2D51F87C" w14:textId="451F0B77" w:rsidR="00FA676D" w:rsidRDefault="00FE25C3" w:rsidP="004C22F9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717FF5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Se verifică tema pentru acasă.</w:t>
            </w:r>
            <w:r w:rsidR="00AD74EE" w:rsidRPr="00717FF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repetat: Numere întregi, numere raționale. De rezolvat: </w:t>
            </w:r>
            <w:r w:rsidR="00852BD3" w:rsidRPr="00717FF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</w:t>
            </w:r>
            <w:r w:rsidR="00AD74EE" w:rsidRPr="00717FF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852BD3" w:rsidRPr="00717FF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99</w:t>
            </w:r>
            <w:r w:rsidR="00AD74EE" w:rsidRPr="00717FF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a) pag. </w:t>
            </w:r>
            <w:r w:rsidR="00852BD3" w:rsidRPr="00717FF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138.</w:t>
            </w:r>
            <w:r w:rsidR="00AD74EE" w:rsidRPr="00717FF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FA676D" w:rsidRPr="00717FF5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Elevii formulează întrebări, dacă este cazul</w:t>
            </w:r>
            <w:r w:rsidR="004C22F9" w:rsidRPr="005344A0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  <w:r w:rsidR="004C22F9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Se anunță rezultatele evaluării formative de la lecția precedentă.</w:t>
            </w:r>
          </w:p>
          <w:p w14:paraId="2F1C5949" w14:textId="7725C9F6" w:rsidR="00096029" w:rsidRPr="004C22F9" w:rsidRDefault="00096029" w:rsidP="004C22F9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Se propune elevilor să rezolve un rebus, descoperind cuvânt cheie:</w:t>
            </w:r>
          </w:p>
          <w:p w14:paraId="33759335" w14:textId="6D1F2EC7" w:rsidR="00941201" w:rsidRPr="00717FF5" w:rsidRDefault="00000000" w:rsidP="00F45B69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</w:pPr>
            <w:hyperlink r:id="rId5" w:history="1">
              <w:r w:rsidR="00941201" w:rsidRPr="00717FF5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  <w:lang w:val="ro-MD" w:eastAsia="ru-RU"/>
                </w:rPr>
                <w:t>https://learningapps.org/watch?v=pke521c4t24</w:t>
              </w:r>
            </w:hyperlink>
            <w:r w:rsidR="00941201" w:rsidRPr="00717F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  </w:t>
            </w:r>
          </w:p>
          <w:p w14:paraId="04ED2659" w14:textId="555831A6" w:rsidR="007D1795" w:rsidRPr="00717FF5" w:rsidRDefault="0012044B" w:rsidP="00F45B69">
            <w:pPr>
              <w:pStyle w:val="a8"/>
              <w:spacing w:line="276" w:lineRule="auto"/>
              <w:rPr>
                <w:lang w:val="ro-MD" w:eastAsia="ru-RU"/>
              </w:rPr>
            </w:pPr>
            <w:r w:rsidRPr="00717FF5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Se anunță teme și obiectivele lecției.</w:t>
            </w:r>
          </w:p>
        </w:tc>
        <w:tc>
          <w:tcPr>
            <w:tcW w:w="992" w:type="dxa"/>
          </w:tcPr>
          <w:p w14:paraId="18E4E4C6" w14:textId="65D85302" w:rsidR="00E03711" w:rsidRPr="00717FF5" w:rsidRDefault="00635015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7FF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14:paraId="20293B80" w14:textId="4E7BD9A9" w:rsidR="0027404A" w:rsidRPr="00717FF5" w:rsidRDefault="0027404A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17FF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Vizual</w:t>
            </w:r>
          </w:p>
          <w:p w14:paraId="3D49FEBB" w14:textId="1705A446" w:rsidR="002E2317" w:rsidRPr="00717FF5" w:rsidRDefault="002E2317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17FF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Conversația </w:t>
            </w:r>
          </w:p>
          <w:p w14:paraId="1F17028B" w14:textId="5E7E7625" w:rsidR="00CD0CB2" w:rsidRPr="00717FF5" w:rsidRDefault="00CD0CB2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17FF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10EB5E2F" w14:textId="77777777" w:rsidR="002E2317" w:rsidRPr="00717FF5" w:rsidRDefault="002E2317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0E5288" w14:textId="3E56667A" w:rsidR="00C56D06" w:rsidRPr="00717FF5" w:rsidRDefault="00C56D06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729C8" w:rsidRPr="00717FF5" w14:paraId="435C75DA" w14:textId="77777777" w:rsidTr="002A45E5">
        <w:tc>
          <w:tcPr>
            <w:tcW w:w="1696" w:type="dxa"/>
          </w:tcPr>
          <w:p w14:paraId="43EFCCC0" w14:textId="77777777" w:rsidR="00B729C8" w:rsidRPr="00717FF5" w:rsidRDefault="00B729C8" w:rsidP="00B729C8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717FF5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276" w:type="dxa"/>
          </w:tcPr>
          <w:p w14:paraId="618EB49E" w14:textId="77777777" w:rsidR="00B729C8" w:rsidRPr="00717FF5" w:rsidRDefault="00B729C8" w:rsidP="00B729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33AF643" w14:textId="14EAD292" w:rsidR="004728FC" w:rsidRPr="00717FF5" w:rsidRDefault="00B729C8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717FF5">
              <w:rPr>
                <w:rFonts w:cs="Times New Roman"/>
                <w:sz w:val="24"/>
                <w:szCs w:val="24"/>
              </w:rPr>
              <w:t>O</w:t>
            </w:r>
            <w:r w:rsidRPr="00717FF5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27927AC0" w14:textId="77777777" w:rsidR="0034099E" w:rsidRPr="00717FF5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12F93B3" w14:textId="77777777" w:rsidR="0034099E" w:rsidRPr="00717FF5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B4B0BEA" w14:textId="77777777" w:rsidR="0034099E" w:rsidRPr="00717FF5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7D6BC79" w14:textId="77777777" w:rsidR="0034099E" w:rsidRPr="00717FF5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B47B5D6" w14:textId="77777777" w:rsidR="0034099E" w:rsidRPr="00717FF5" w:rsidRDefault="0034099E" w:rsidP="00FD48F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B9B096E" w14:textId="77777777" w:rsidR="0034099E" w:rsidRPr="00717FF5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14CBEC0" w14:textId="4AB0868C" w:rsidR="004728FC" w:rsidRPr="00717FF5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717FF5">
              <w:rPr>
                <w:rFonts w:cs="Times New Roman"/>
                <w:sz w:val="24"/>
                <w:szCs w:val="24"/>
              </w:rPr>
              <w:t>O</w:t>
            </w:r>
            <w:r w:rsidR="0034099E" w:rsidRPr="00717FF5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6DB8BB77" w14:textId="77777777" w:rsidR="0034099E" w:rsidRPr="00717FF5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1209561D" w14:textId="77777777" w:rsidR="0034099E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37A1C50" w14:textId="77777777" w:rsidR="00FD48F3" w:rsidRPr="00717FF5" w:rsidRDefault="00FD48F3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8CB7CF5" w14:textId="3237AB7A" w:rsidR="004728FC" w:rsidRPr="00717FF5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717FF5">
              <w:rPr>
                <w:rFonts w:cs="Times New Roman"/>
                <w:sz w:val="24"/>
                <w:szCs w:val="24"/>
              </w:rPr>
              <w:t>O</w:t>
            </w:r>
            <w:r w:rsidR="0034099E" w:rsidRPr="00717FF5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0FA6E46A" w14:textId="77777777" w:rsidR="004728FC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50451F0" w14:textId="77777777" w:rsidR="00FD48F3" w:rsidRDefault="00FD48F3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CEBC297" w14:textId="77777777" w:rsidR="00FD48F3" w:rsidRPr="00717FF5" w:rsidRDefault="00FD48F3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1112D30B" w14:textId="11DF1623" w:rsidR="0034099E" w:rsidRPr="00717FF5" w:rsidRDefault="0034099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717FF5">
              <w:rPr>
                <w:rFonts w:cs="Times New Roman"/>
                <w:sz w:val="24"/>
                <w:szCs w:val="24"/>
              </w:rPr>
              <w:t>O</w:t>
            </w:r>
            <w:r w:rsidRPr="00717FF5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4231B8D2" w14:textId="77777777" w:rsidR="004728FC" w:rsidRPr="00717FF5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47842D2" w14:textId="77777777" w:rsidR="004728FC" w:rsidRPr="00717FF5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9F5E716" w14:textId="77777777" w:rsidR="004728FC" w:rsidRPr="00717FF5" w:rsidRDefault="004728FC" w:rsidP="00D970B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446C256" w14:textId="77777777" w:rsidR="005A279E" w:rsidRDefault="005A279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05EE2D6" w14:textId="77777777" w:rsidR="005A279E" w:rsidRDefault="005A279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DEEB16E" w14:textId="77777777" w:rsidR="005A279E" w:rsidRDefault="005A279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174611E" w14:textId="77777777" w:rsidR="005A279E" w:rsidRDefault="005A279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2190896" w14:textId="19197A45" w:rsidR="004728FC" w:rsidRPr="00717FF5" w:rsidRDefault="0034099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717FF5">
              <w:rPr>
                <w:rFonts w:cs="Times New Roman"/>
                <w:sz w:val="24"/>
                <w:szCs w:val="24"/>
              </w:rPr>
              <w:t>O</w:t>
            </w:r>
            <w:r w:rsidRPr="00717FF5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0DD0A601" w14:textId="77777777" w:rsidR="00D970BB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14C5E2D" w14:textId="77777777" w:rsidR="00D970BB" w:rsidRDefault="00D970BB" w:rsidP="005A279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0469E51" w14:textId="77777777" w:rsidR="00D970BB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878D99A" w14:textId="39C5B1E6" w:rsidR="00B729C8" w:rsidRPr="00717FF5" w:rsidRDefault="00B729C8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717FF5">
              <w:rPr>
                <w:rFonts w:cs="Times New Roman"/>
                <w:sz w:val="24"/>
                <w:szCs w:val="24"/>
              </w:rPr>
              <w:t>O</w:t>
            </w:r>
            <w:r w:rsidRPr="00717FF5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584C115C" w14:textId="77777777" w:rsidR="00D970BB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27BD4AE" w14:textId="77777777" w:rsidR="00D970BB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5728731" w14:textId="77777777" w:rsidR="00D970BB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23AC481" w14:textId="77777777" w:rsidR="00D970BB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D33C8E6" w14:textId="62F3223A" w:rsidR="004728FC" w:rsidRPr="00717FF5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717FF5">
              <w:rPr>
                <w:rFonts w:cs="Times New Roman"/>
                <w:sz w:val="24"/>
                <w:szCs w:val="24"/>
              </w:rPr>
              <w:t>O</w:t>
            </w:r>
            <w:r w:rsidR="00D970BB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6A7BF0F5" w14:textId="77777777" w:rsidR="00D970BB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80FF677" w14:textId="77777777" w:rsidR="00D970BB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5087A41" w14:textId="77777777" w:rsidR="00D970BB" w:rsidRDefault="00D970BB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BF50F1B" w14:textId="3461A61A" w:rsidR="0034099E" w:rsidRPr="00717FF5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717FF5">
              <w:rPr>
                <w:rFonts w:cs="Times New Roman"/>
                <w:sz w:val="24"/>
                <w:szCs w:val="24"/>
              </w:rPr>
              <w:t>O</w:t>
            </w:r>
            <w:r w:rsidR="00D970BB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1E857465" w14:textId="77777777" w:rsidR="004728FC" w:rsidRPr="00717FF5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4AEBB8DC" w14:textId="77777777" w:rsidR="004728FC" w:rsidRPr="00717FF5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8871D9B" w14:textId="77777777" w:rsidR="004728FC" w:rsidRPr="00717FF5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4BA6BE4F" w14:textId="77777777" w:rsidR="004728FC" w:rsidRPr="00717FF5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F40BAB1" w14:textId="394E4F2D" w:rsidR="00B729C8" w:rsidRPr="00717FF5" w:rsidRDefault="00B729C8" w:rsidP="0034099E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8BFA6C8" w14:textId="77777777" w:rsidR="004728FC" w:rsidRPr="00717FF5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E6AF112" w14:textId="77777777" w:rsidR="004728FC" w:rsidRPr="00717FF5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44AC5F4" w14:textId="77777777" w:rsidR="004728FC" w:rsidRPr="00717FF5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D53A21B" w14:textId="77777777" w:rsidR="004728FC" w:rsidRPr="00717FF5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8C9CF99" w14:textId="77777777" w:rsidR="004728FC" w:rsidRPr="00717FF5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11593498" w14:textId="77777777" w:rsidR="004728FC" w:rsidRPr="00717FF5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2201157" w14:textId="77777777" w:rsidR="004728FC" w:rsidRPr="00717FF5" w:rsidRDefault="004728FC" w:rsidP="004728FC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B28AF5D" w14:textId="5146DD9D" w:rsidR="004728FC" w:rsidRPr="00717FF5" w:rsidRDefault="004728FC" w:rsidP="00D970BB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E75BA43" w14:textId="77777777" w:rsidR="004728FC" w:rsidRPr="00717FF5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89F3834" w14:textId="77777777" w:rsidR="004728FC" w:rsidRPr="00717FF5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146F8A9" w14:textId="0161FD8E" w:rsidR="004728FC" w:rsidRPr="00717FF5" w:rsidRDefault="004728FC" w:rsidP="00B729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6FC0A43" w14:textId="07EA352B" w:rsidR="00096029" w:rsidRDefault="00096029" w:rsidP="005F132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 xml:space="preserve">Sarcina 1. </w:t>
            </w:r>
            <w:r w:rsidRPr="0009602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Elevii sunt invitați să numere de la 1 la 6. Fiecare elev va merge apoi la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banca</w:t>
            </w:r>
            <w:r w:rsidRPr="0009602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care corespunde numărului pe care l-a sunat. Fiecare grup va primi o foaie de hârtie A3, un set de markere și un plic care conține întrebări pe masa lor.</w:t>
            </w:r>
          </w:p>
          <w:p w14:paraId="7FDA3C44" w14:textId="77777777" w:rsidR="005A279E" w:rsidRDefault="00096029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Fo</w:t>
            </w:r>
            <w:r w:rsidR="005A279E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aia </w:t>
            </w:r>
            <w:r w:rsidR="00BC7773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1.</w:t>
            </w:r>
          </w:p>
          <w:p w14:paraId="03B1546A" w14:textId="21C43963" w:rsidR="00F45B69" w:rsidRPr="00717FF5" w:rsidRDefault="00BC7773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-</w:t>
            </w:r>
            <w:r w:rsidR="00F45B6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="001E0CD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Ce este un raport?</w:t>
            </w:r>
          </w:p>
          <w:p w14:paraId="236FA1BA" w14:textId="77777777" w:rsidR="005A279E" w:rsidRDefault="00BC7773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- </w:t>
            </w:r>
            <w:r w:rsidR="001E0CD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Dați exemp</w:t>
            </w:r>
            <w:r w:rsid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l</w:t>
            </w:r>
            <w:r w:rsidR="001E0CD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u de un rapo</w:t>
            </w:r>
            <w:r w:rsid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r</w:t>
            </w:r>
            <w:r w:rsidR="001E0CD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t.</w:t>
            </w:r>
          </w:p>
          <w:p w14:paraId="3EBD82FC" w14:textId="5F177EFD" w:rsidR="001E0CD9" w:rsidRPr="00717FF5" w:rsidRDefault="00BC7773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- </w:t>
            </w:r>
            <w:r w:rsidR="001E0CD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Ce diferență este între raport și fracție?</w:t>
            </w:r>
          </w:p>
          <w:p w14:paraId="5E6B3403" w14:textId="539D2D3C" w:rsidR="00FF1A7D" w:rsidRPr="00717FF5" w:rsidRDefault="00BC7773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- </w:t>
            </w:r>
            <w:r w:rsidR="00FF1A7D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Cum calculăm valoarea unui raport?</w:t>
            </w:r>
          </w:p>
          <w:p w14:paraId="28BDA652" w14:textId="2C53AD6C" w:rsidR="005F132E" w:rsidRPr="00717FF5" w:rsidRDefault="00BC7773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- </w:t>
            </w:r>
            <w:r w:rsidR="001E0CD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Formulați exemple de rapoarte în diferite domenii</w:t>
            </w:r>
            <w:r w:rsidR="005F132E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.</w:t>
            </w:r>
          </w:p>
          <w:p w14:paraId="0B8064AC" w14:textId="77777777" w:rsidR="005A279E" w:rsidRDefault="005A279E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Foaia </w:t>
            </w:r>
            <w:r w:rsidR="00BC7773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2</w:t>
            </w:r>
            <w:r w:rsidR="001E0CD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. </w:t>
            </w:r>
          </w:p>
          <w:p w14:paraId="5E93DD55" w14:textId="77777777" w:rsidR="005A279E" w:rsidRDefault="00BC7773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- </w:t>
            </w:r>
            <w:r w:rsidR="001E0CD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Ce este o proporție?</w:t>
            </w:r>
          </w:p>
          <w:p w14:paraId="4B4718AA" w14:textId="699EF286" w:rsidR="001E0CD9" w:rsidRPr="00717FF5" w:rsidRDefault="00BC7773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-</w:t>
            </w:r>
            <w:r w:rsidR="001E0CD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Formulați exemplu de proporții in diferite domenii.</w:t>
            </w:r>
          </w:p>
          <w:p w14:paraId="67CA9F5C" w14:textId="77777777" w:rsidR="005A279E" w:rsidRDefault="00BC7773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-</w:t>
            </w:r>
            <w:r w:rsidR="00FF1A7D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Proprietatea fundamentală a proporției.</w:t>
            </w:r>
          </w:p>
          <w:p w14:paraId="2BB7B2EA" w14:textId="49C6B997" w:rsidR="001E0CD9" w:rsidRPr="00717FF5" w:rsidRDefault="00BC7773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- </w:t>
            </w:r>
            <w:r w:rsidR="001E0CD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C</w:t>
            </w:r>
            <w:r w:rsid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a</w:t>
            </w:r>
            <w:r w:rsidR="001E0CD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re mărimi se numesc direct proporționale?</w:t>
            </w:r>
          </w:p>
          <w:p w14:paraId="3FD87E1C" w14:textId="43C6F694" w:rsidR="001E0CD9" w:rsidRPr="00717FF5" w:rsidRDefault="00BC7773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- </w:t>
            </w:r>
            <w:r w:rsidR="001E0CD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Care mărimi se numesc invers proporționale?</w:t>
            </w:r>
          </w:p>
          <w:p w14:paraId="47D673CF" w14:textId="77777777" w:rsidR="005A279E" w:rsidRDefault="005A279E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Foaia </w:t>
            </w:r>
            <w:r w:rsidR="00BC7773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3</w:t>
            </w:r>
            <w:r w:rsidR="001E0CD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. </w:t>
            </w:r>
          </w:p>
          <w:p w14:paraId="3912397D" w14:textId="60EB8EE9" w:rsidR="00FF1A7D" w:rsidRPr="00717FF5" w:rsidRDefault="00BC7773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- </w:t>
            </w:r>
            <w:r w:rsidR="001E0CD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Ce reprezin</w:t>
            </w:r>
            <w:r w:rsid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t</w:t>
            </w:r>
            <w:r w:rsidR="001E0CD9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ă 1%?</w:t>
            </w:r>
          </w:p>
          <w:p w14:paraId="044EAD61" w14:textId="6B345BAC" w:rsidR="001E0CD9" w:rsidRPr="00717FF5" w:rsidRDefault="00BC7773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- </w:t>
            </w:r>
            <w:r w:rsidR="00FF1A7D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Formulați exemple de aplicare a procentelor în diverse domenii.</w:t>
            </w:r>
          </w:p>
          <w:p w14:paraId="1CFBEA59" w14:textId="5FDBABE1" w:rsidR="00717FF5" w:rsidRPr="00717FF5" w:rsidRDefault="005A279E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-</w:t>
            </w:r>
            <w:r w:rsidR="00717FF5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Compuneți o problemă care se rezolvă cu ajutorul procentelor.</w:t>
            </w:r>
          </w:p>
          <w:p w14:paraId="1D6DEF91" w14:textId="77777777" w:rsidR="005A279E" w:rsidRDefault="00BC7773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lastRenderedPageBreak/>
              <w:t xml:space="preserve"> - </w:t>
            </w:r>
            <w:r w:rsidR="00FF1A7D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Cum se calculează media aritmetică?</w:t>
            </w:r>
          </w:p>
          <w:p w14:paraId="7C13950B" w14:textId="6DC79A0E" w:rsidR="00FF1A7D" w:rsidRPr="00717FF5" w:rsidRDefault="00BC7773" w:rsidP="005F132E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-</w:t>
            </w:r>
            <w:r w:rsidR="00FF1A7D" w:rsidRPr="00717FF5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Formulați exemplu unde se utilizează media aritmetică.</w:t>
            </w:r>
          </w:p>
          <w:p w14:paraId="724506B3" w14:textId="68BE6A47" w:rsidR="00096029" w:rsidRPr="00096029" w:rsidRDefault="00096029" w:rsidP="0009602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96029">
              <w:rPr>
                <w:rFonts w:ascii="Times New Roman" w:hAnsi="Times New Roman"/>
                <w:sz w:val="24"/>
                <w:szCs w:val="24"/>
                <w:lang w:val="ro-MD"/>
              </w:rPr>
              <w:t>Elevii răspund la întrebări, după care le prezintă la tablă. Grupul cu aceleași întrebări completează cu răspunsurile sale.</w:t>
            </w:r>
          </w:p>
          <w:p w14:paraId="2A709C4B" w14:textId="703E7FDC" w:rsidR="00096029" w:rsidRDefault="005A279E" w:rsidP="0009602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Sarcina 2. </w:t>
            </w:r>
            <w:r w:rsidR="00096029" w:rsidRPr="00096029">
              <w:rPr>
                <w:rFonts w:ascii="Times New Roman" w:hAnsi="Times New Roman"/>
                <w:sz w:val="24"/>
                <w:szCs w:val="24"/>
                <w:lang w:val="ro-MD"/>
              </w:rPr>
              <w:t>În continuare, fiecare grup extrage numărul problemei sau al exercițiului</w:t>
            </w:r>
            <w:r w:rsidR="0009602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(din timp sunt scrise numerele pe bilețele)</w:t>
            </w:r>
            <w:r w:rsidR="00096029" w:rsidRPr="00096029">
              <w:rPr>
                <w:rFonts w:ascii="Times New Roman" w:hAnsi="Times New Roman"/>
                <w:sz w:val="24"/>
                <w:szCs w:val="24"/>
                <w:lang w:val="ro-MD"/>
              </w:rPr>
              <w:t>. După rezolvarea în grup, se prezintă rezolvarea pe tablă, iar celelalte grupe își fac notițe.</w:t>
            </w:r>
          </w:p>
          <w:p w14:paraId="245C2A9A" w14:textId="07823D26" w:rsidR="00B4295F" w:rsidRDefault="008B71D8" w:rsidP="0009602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Probl.7 a,</w:t>
            </w:r>
            <w:r w:rsidR="003B53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c, pag.195. Comparați prețurile: </w:t>
            </w:r>
          </w:p>
          <w:p w14:paraId="22AA2E68" w14:textId="350D8091" w:rsidR="008B71D8" w:rsidRDefault="008B71D8" w:rsidP="008B71D8">
            <w:pPr>
              <w:pStyle w:val="NoSpacing1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3 kg de făină de grâu costă 63 lei, iar 2 kg de făină de porumb – 28 lei. </w:t>
            </w:r>
          </w:p>
          <w:p w14:paraId="34C7E803" w14:textId="1AD42814" w:rsidR="008B71D8" w:rsidRDefault="008B71D8" w:rsidP="009110F3">
            <w:pPr>
              <w:pStyle w:val="NoSpacing1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0,8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faianță costă 130 de lei, iar 1,2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parchet – 150 de lei.</w:t>
            </w:r>
          </w:p>
          <w:p w14:paraId="2F291FBF" w14:textId="276D2389" w:rsidR="008B71D8" w:rsidRDefault="008B71D8" w:rsidP="008B71D8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Prob.10, pag. 196. Din 25 l de lapte se obțin 3 l de smântână. </w:t>
            </w:r>
          </w:p>
          <w:p w14:paraId="0C634AAE" w14:textId="0CBBD218" w:rsidR="008B71D8" w:rsidRDefault="008B71D8" w:rsidP="008B71D8">
            <w:pPr>
              <w:pStyle w:val="NoSpacing1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Câtă smântână se va obține din 75 l de lapte? Dar din 180 l? dar din 500 ml?</w:t>
            </w:r>
          </w:p>
          <w:p w14:paraId="3405FF9C" w14:textId="27D1D67D" w:rsidR="008B71D8" w:rsidRDefault="008B71D8" w:rsidP="008B71D8">
            <w:pPr>
              <w:pStyle w:val="NoSpacing1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 cât lapte este nevoie </w:t>
            </w:r>
            <w:r w:rsidR="00843719">
              <w:rPr>
                <w:rFonts w:ascii="Times New Roman" w:hAnsi="Times New Roman"/>
                <w:sz w:val="24"/>
                <w:szCs w:val="24"/>
                <w:lang w:val="ro-MD"/>
              </w:rPr>
              <w:t>pentru a obține 4,5 l de smântână?</w:t>
            </w:r>
            <w:r w:rsidR="004F67A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Dar 600 ml? Dar 500ml?</w:t>
            </w:r>
          </w:p>
          <w:p w14:paraId="7BF42C5F" w14:textId="19B81655" w:rsidR="004F67AA" w:rsidRDefault="004F67AA" w:rsidP="004F67A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Ex.14</w:t>
            </w:r>
            <w:r w:rsidR="00E826C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b,</w:t>
            </w:r>
            <w:r w:rsidR="003B53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E826C6">
              <w:rPr>
                <w:rFonts w:ascii="Times New Roman" w:hAnsi="Times New Roman"/>
                <w:sz w:val="24"/>
                <w:szCs w:val="24"/>
                <w:lang w:val="ro-MD"/>
              </w:rPr>
              <w:t>c,</w:t>
            </w:r>
            <w:r w:rsidR="003B53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E826C6">
              <w:rPr>
                <w:rFonts w:ascii="Times New Roman" w:hAnsi="Times New Roman"/>
                <w:sz w:val="24"/>
                <w:szCs w:val="24"/>
                <w:lang w:val="ro-MD"/>
              </w:rPr>
              <w:t>f,</w:t>
            </w:r>
            <w:r w:rsidR="003B53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E826C6">
              <w:rPr>
                <w:rFonts w:ascii="Times New Roman" w:hAnsi="Times New Roman"/>
                <w:sz w:val="24"/>
                <w:szCs w:val="24"/>
                <w:lang w:val="ro-MD"/>
              </w:rPr>
              <w:t>g,</w:t>
            </w:r>
            <w:r w:rsidR="003B53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E826C6">
              <w:rPr>
                <w:rFonts w:ascii="Times New Roman" w:hAnsi="Times New Roman"/>
                <w:sz w:val="24"/>
                <w:szCs w:val="24"/>
                <w:lang w:val="ro-MD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, pag. 186. Scrieți sub formă de raport procentual:</w:t>
            </w:r>
          </w:p>
          <w:p w14:paraId="6A93360F" w14:textId="4A2FD3B2" w:rsidR="004F67AA" w:rsidRPr="00E826C6" w:rsidRDefault="009110F3" w:rsidP="009110F3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  </w:t>
            </w:r>
            <w:r w:rsidR="00E826C6">
              <w:rPr>
                <w:rFonts w:ascii="Times New Roman" w:hAnsi="Times New Roman"/>
                <w:sz w:val="24"/>
                <w:szCs w:val="24"/>
                <w:lang w:val="ro-MD"/>
              </w:rPr>
              <w:t>b)</w:t>
            </w:r>
            <w:r w:rsidR="00E826C6" w:rsidRPr="00C77E60">
              <w:rPr>
                <w:rFonts w:ascii="Cambria Math" w:hAnsi="Cambria Math"/>
                <w:i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;</m:t>
              </m:r>
            </m:oMath>
            <w:r w:rsidR="00E826C6">
              <w:rPr>
                <w:rFonts w:ascii="Cambria Math" w:hAnsi="Cambria Math"/>
                <w:iCs/>
                <w:sz w:val="24"/>
                <w:szCs w:val="24"/>
                <w:lang w:val="ro-MD"/>
              </w:rPr>
              <w:t xml:space="preserve"> c)</w:t>
            </w:r>
            <w:r w:rsidR="00E826C6" w:rsidRPr="00C77E60">
              <w:rPr>
                <w:rFonts w:ascii="Cambria Math" w:hAnsi="Cambria Math"/>
                <w:i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10</m:t>
                  </m:r>
                </m:den>
              </m:f>
            </m:oMath>
            <w:r w:rsidR="00E826C6">
              <w:rPr>
                <w:rFonts w:ascii="Cambria Math" w:hAnsi="Cambria Math"/>
                <w:iCs/>
                <w:sz w:val="24"/>
                <w:szCs w:val="24"/>
                <w:lang w:val="ro-MD"/>
              </w:rPr>
              <w:t>; f)2,14; g)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; </m:t>
              </m:r>
            </m:oMath>
            <w:r w:rsidR="00E826C6">
              <w:rPr>
                <w:rFonts w:ascii="Cambria Math" w:hAnsi="Cambria Math"/>
                <w:sz w:val="24"/>
                <w:szCs w:val="24"/>
                <w:lang w:val="ro-MD"/>
              </w:rPr>
              <w:t xml:space="preserve">h)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8</m:t>
                  </m:r>
                </m:den>
              </m:f>
            </m:oMath>
          </w:p>
          <w:p w14:paraId="48290C48" w14:textId="463D6BE2" w:rsidR="00D756E7" w:rsidRDefault="00E826C6" w:rsidP="00717FF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Prob. 16</w:t>
            </w:r>
            <w:r w:rsidR="009110F3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a,</w:t>
            </w:r>
            <w:r w:rsidR="003B53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9110F3">
              <w:rPr>
                <w:rFonts w:ascii="Times New Roman" w:hAnsi="Times New Roman"/>
                <w:sz w:val="24"/>
                <w:szCs w:val="24"/>
                <w:lang w:val="ro-MD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, pag. 196</w:t>
            </w:r>
            <w:r w:rsidR="00F9092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</w:p>
          <w:p w14:paraId="7950B288" w14:textId="307C0205" w:rsidR="00F90929" w:rsidRDefault="00F90929" w:rsidP="00F90929">
            <w:pPr>
              <w:pStyle w:val="NoSpacing1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Micșorați suma de 180 de lei cu 15 %.</w:t>
            </w:r>
          </w:p>
          <w:p w14:paraId="10DE9BF6" w14:textId="1409F7A8" w:rsidR="00F90929" w:rsidRPr="009110F3" w:rsidRDefault="00F90929" w:rsidP="009110F3">
            <w:pPr>
              <w:pStyle w:val="a7"/>
              <w:numPr>
                <w:ilvl w:val="0"/>
                <w:numId w:val="14"/>
              </w:numPr>
              <w:rPr>
                <w:rFonts w:eastAsia="Calibri" w:cs="Times New Roman"/>
                <w:kern w:val="0"/>
                <w:sz w:val="24"/>
                <w:szCs w:val="24"/>
              </w:rPr>
            </w:pPr>
            <w:r w:rsidRPr="009110F3">
              <w:rPr>
                <w:rFonts w:eastAsia="Calibri" w:cs="Times New Roman"/>
                <w:kern w:val="0"/>
                <w:sz w:val="24"/>
                <w:szCs w:val="24"/>
              </w:rPr>
              <w:t>Măriți suma de 2100 de lei cu 25 %.</w:t>
            </w:r>
          </w:p>
          <w:p w14:paraId="11030170" w14:textId="299AEE6B" w:rsidR="00F90929" w:rsidRDefault="003B5354" w:rsidP="00F90929">
            <w:pPr>
              <w:rPr>
                <w:rFonts w:eastAsia="Calibri" w:cs="Times New Roman"/>
                <w:kern w:val="0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</w:rPr>
              <w:t>Prob. 35, pag. 198. Media aritmetică a trei numere consecutive este 27. Aflați numerele.</w:t>
            </w:r>
          </w:p>
          <w:p w14:paraId="5B289FD3" w14:textId="0BF51E74" w:rsidR="003B5354" w:rsidRPr="00F90929" w:rsidRDefault="003B5354" w:rsidP="00F90929">
            <w:pPr>
              <w:rPr>
                <w:rFonts w:eastAsia="Calibri" w:cs="Times New Roman"/>
                <w:kern w:val="0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</w:rPr>
              <w:t xml:space="preserve">Ex. 46, pag. 199. Fie proporția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kern w:val="0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kern w:val="0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="Calibri" w:hAnsi="Cambria Math" w:cs="Times New Roman"/>
                  <w:kern w:val="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kern w:val="0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kern w:val="0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="Calibri" w:hAnsi="Cambria Math" w:cs="Times New Roman"/>
                  <w:kern w:val="0"/>
                  <w:sz w:val="24"/>
                  <w:szCs w:val="24"/>
                </w:rPr>
                <m:t xml:space="preserve">. </m:t>
              </m:r>
            </m:oMath>
            <w:r>
              <w:rPr>
                <w:rFonts w:eastAsia="Calibri" w:cs="Times New Roman"/>
                <w:kern w:val="0"/>
                <w:sz w:val="24"/>
                <w:szCs w:val="24"/>
              </w:rPr>
              <w:t xml:space="preserve">Aflați valoarea fiecărui raport al proporției, dacă </w:t>
            </w:r>
            <m:oMath>
              <m:r>
                <w:rPr>
                  <w:rFonts w:ascii="Cambria Math" w:eastAsia="Calibri" w:hAnsi="Cambria Math" w:cs="Times New Roman"/>
                  <w:kern w:val="0"/>
                  <w:sz w:val="24"/>
                  <w:szCs w:val="24"/>
                </w:rPr>
                <m:t>a+b=27</m:t>
              </m:r>
            </m:oMath>
            <w:r>
              <w:rPr>
                <w:rFonts w:eastAsia="Calibri" w:cs="Times New Roman"/>
                <w:kern w:val="0"/>
                <w:sz w:val="24"/>
                <w:szCs w:val="24"/>
              </w:rPr>
              <w:t>.</w:t>
            </w:r>
          </w:p>
          <w:p w14:paraId="55B886D6" w14:textId="2ADB5C28" w:rsidR="00A04702" w:rsidRDefault="00A04702" w:rsidP="00717FF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17FF5">
              <w:rPr>
                <w:rFonts w:ascii="Times New Roman" w:hAnsi="Times New Roman"/>
                <w:sz w:val="24"/>
                <w:szCs w:val="24"/>
                <w:lang w:val="ro-MD"/>
              </w:rPr>
              <w:t>Evaluare formativă:</w:t>
            </w:r>
          </w:p>
          <w:p w14:paraId="68F2D5AA" w14:textId="77777777" w:rsidR="00252010" w:rsidRPr="00252010" w:rsidRDefault="00252010" w:rsidP="0025201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52010">
              <w:rPr>
                <w:rFonts w:ascii="Times New Roman" w:hAnsi="Times New Roman"/>
                <w:sz w:val="24"/>
                <w:szCs w:val="24"/>
                <w:lang w:val="ro-MD"/>
              </w:rPr>
              <w:t>Instrucțiuni:</w:t>
            </w:r>
          </w:p>
          <w:p w14:paraId="46FBD724" w14:textId="77777777" w:rsidR="00252010" w:rsidRPr="00252010" w:rsidRDefault="00252010" w:rsidP="00252010">
            <w:pPr>
              <w:pStyle w:val="NoSpacing1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52010">
              <w:rPr>
                <w:rFonts w:ascii="Times New Roman" w:hAnsi="Times New Roman"/>
                <w:sz w:val="24"/>
                <w:szCs w:val="24"/>
                <w:lang w:val="ro-MD"/>
              </w:rPr>
              <w:t>Răspundeți la toate întrebările.</w:t>
            </w:r>
          </w:p>
          <w:p w14:paraId="467947A2" w14:textId="77777777" w:rsidR="00252010" w:rsidRPr="00252010" w:rsidRDefault="00252010" w:rsidP="00252010">
            <w:pPr>
              <w:pStyle w:val="NoSpacing1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52010">
              <w:rPr>
                <w:rFonts w:ascii="Times New Roman" w:hAnsi="Times New Roman"/>
                <w:sz w:val="24"/>
                <w:szCs w:val="24"/>
                <w:lang w:val="ro-MD"/>
              </w:rPr>
              <w:t>Folosiți calculele necesare pentru a justifica răspunsurile acolo unde este cazul.</w:t>
            </w:r>
          </w:p>
          <w:p w14:paraId="1AD28533" w14:textId="22CBCDFD" w:rsidR="00A04702" w:rsidRDefault="00252010" w:rsidP="00CC3D1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1.Î</w:t>
            </w:r>
            <w:r w:rsidRPr="00252010">
              <w:rPr>
                <w:rFonts w:ascii="Times New Roman" w:hAnsi="Times New Roman"/>
                <w:sz w:val="24"/>
                <w:szCs w:val="24"/>
                <w:lang w:val="ro-MD"/>
              </w:rPr>
              <w:t>ntr-o clasă sunt 20 de elevi, dintre care 12 sunt fete. Care este raportul băieți-fete?</w:t>
            </w:r>
          </w:p>
          <w:p w14:paraId="4C3A361B" w14:textId="0444D6F0" w:rsidR="00252010" w:rsidRDefault="00252010" w:rsidP="0025201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2.</w:t>
            </w:r>
            <w:r w:rsidRPr="00835562">
              <w:rPr>
                <w:lang w:val="it-IT"/>
              </w:rPr>
              <w:t xml:space="preserve"> </w:t>
            </w:r>
            <w:r w:rsidRPr="0025201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Completați proporția: Dacă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0,5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den>
              </m:f>
            </m:oMath>
            <w:r w:rsidR="00835562">
              <w:rPr>
                <w:rFonts w:ascii="Times New Roman" w:hAnsi="Times New Roman"/>
                <w:sz w:val="24"/>
                <w:szCs w:val="24"/>
                <w:lang w:val="ro-MD"/>
              </w:rPr>
              <w:t>, care este valoarea lui x?</w:t>
            </w:r>
          </w:p>
          <w:p w14:paraId="0AE655C3" w14:textId="2E481753" w:rsidR="00835562" w:rsidRDefault="00835562" w:rsidP="0025201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3.</w:t>
            </w:r>
            <w:r w:rsidRPr="00835562">
              <w:rPr>
                <w:lang w:val="it-IT"/>
              </w:rPr>
              <w:t xml:space="preserve"> </w:t>
            </w:r>
            <w:r w:rsidRPr="00835562">
              <w:rPr>
                <w:rFonts w:ascii="Times New Roman" w:hAnsi="Times New Roman"/>
                <w:sz w:val="24"/>
                <w:szCs w:val="24"/>
                <w:lang w:val="ro-MD"/>
              </w:rPr>
              <w:t>O rochie costă 150 lei și este redusă cu 20%. Care este prețul după reducere?</w:t>
            </w:r>
          </w:p>
          <w:p w14:paraId="6CD335AF" w14:textId="52016B6B" w:rsidR="00835562" w:rsidRDefault="00835562" w:rsidP="0025201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4.</w:t>
            </w:r>
            <w:r w:rsidRPr="00835562">
              <w:rPr>
                <w:lang w:val="it-IT"/>
              </w:rPr>
              <w:t xml:space="preserve"> </w:t>
            </w:r>
            <w:r w:rsidRPr="00835562">
              <w:rPr>
                <w:rFonts w:ascii="Times New Roman" w:hAnsi="Times New Roman"/>
                <w:sz w:val="24"/>
                <w:szCs w:val="24"/>
                <w:lang w:val="ro-MD"/>
              </w:rPr>
              <w:t>Un muncitor produce 15 piese în 3 ore. Câte piese va produce în 8 ore, menținând același ritm?</w:t>
            </w:r>
          </w:p>
          <w:p w14:paraId="60C9541C" w14:textId="22D45261" w:rsidR="00252010" w:rsidRPr="00717FF5" w:rsidRDefault="00835562" w:rsidP="00CC3D1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5.</w:t>
            </w:r>
            <w:r w:rsidRPr="00835562">
              <w:rPr>
                <w:lang w:val="it-IT"/>
              </w:rPr>
              <w:t xml:space="preserve"> </w:t>
            </w:r>
            <w:r w:rsidRPr="00835562">
              <w:rPr>
                <w:rFonts w:ascii="Times New Roman" w:hAnsi="Times New Roman"/>
                <w:sz w:val="24"/>
                <w:szCs w:val="24"/>
                <w:lang w:val="ro-MD"/>
              </w:rPr>
              <w:t>Explicați de ce raportul</w:t>
            </w:r>
            <w:r w:rsidR="003F062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0,6</m:t>
                  </m:r>
                </m:den>
              </m:f>
            </m:oMath>
            <w:r w:rsidRPr="0083556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este egal cu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0,3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22C799D2" w14:textId="40A3D416" w:rsidR="000E3B35" w:rsidRPr="00717FF5" w:rsidRDefault="000E3B35" w:rsidP="000E3B3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17FF5">
              <w:rPr>
                <w:rFonts w:ascii="Times New Roman" w:hAnsi="Times New Roman"/>
                <w:sz w:val="24"/>
                <w:szCs w:val="24"/>
                <w:lang w:val="ro-MD"/>
              </w:rPr>
              <w:t>Bilanțul cantitativ:</w:t>
            </w:r>
          </w:p>
          <w:p w14:paraId="2BAFD153" w14:textId="77777777" w:rsidR="005A279E" w:rsidRDefault="005A279E" w:rsidP="005A279E">
            <w:pPr>
              <w:pStyle w:val="NoSpacing1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A279E">
              <w:rPr>
                <w:rFonts w:ascii="Times New Roman" w:hAnsi="Times New Roman"/>
                <w:sz w:val="24"/>
                <w:szCs w:val="24"/>
                <w:lang w:val="ro-MD"/>
              </w:rPr>
              <w:t>Ce am realizat astăzi la lecție?</w:t>
            </w:r>
          </w:p>
          <w:p w14:paraId="07993C7C" w14:textId="77777777" w:rsidR="005A279E" w:rsidRDefault="005A279E" w:rsidP="005A279E">
            <w:pPr>
              <w:pStyle w:val="NoSpacing1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A279E">
              <w:rPr>
                <w:rFonts w:ascii="Times New Roman" w:hAnsi="Times New Roman"/>
                <w:sz w:val="24"/>
                <w:szCs w:val="24"/>
                <w:lang w:val="ro-MD"/>
              </w:rPr>
              <w:t>Ce este un raport?</w:t>
            </w:r>
          </w:p>
          <w:p w14:paraId="78366880" w14:textId="77777777" w:rsidR="005A279E" w:rsidRDefault="005A279E" w:rsidP="005A279E">
            <w:pPr>
              <w:pStyle w:val="NoSpacing1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A279E">
              <w:rPr>
                <w:rFonts w:ascii="Times New Roman" w:hAnsi="Times New Roman"/>
                <w:sz w:val="24"/>
                <w:szCs w:val="24"/>
                <w:lang w:val="ro-MD"/>
              </w:rPr>
              <w:t>Ce este o proporție?</w:t>
            </w:r>
          </w:p>
          <w:p w14:paraId="37CB87F0" w14:textId="77777777" w:rsidR="005A279E" w:rsidRDefault="005A279E" w:rsidP="005A279E">
            <w:pPr>
              <w:pStyle w:val="NoSpacing1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A279E">
              <w:rPr>
                <w:rFonts w:ascii="Times New Roman" w:hAnsi="Times New Roman"/>
                <w:sz w:val="24"/>
                <w:szCs w:val="24"/>
                <w:lang w:val="ro-MD"/>
              </w:rPr>
              <w:t>Unde se utilizează?</w:t>
            </w:r>
          </w:p>
          <w:p w14:paraId="6C37EBD5" w14:textId="77777777" w:rsidR="005A279E" w:rsidRDefault="005A279E" w:rsidP="005A279E">
            <w:pPr>
              <w:pStyle w:val="NoSpacing1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A279E">
              <w:rPr>
                <w:rFonts w:ascii="Times New Roman" w:hAnsi="Times New Roman"/>
                <w:sz w:val="24"/>
                <w:szCs w:val="24"/>
                <w:lang w:val="ro-MD"/>
              </w:rPr>
              <w:t>Cum calculăm valoarea raportului?</w:t>
            </w:r>
          </w:p>
          <w:p w14:paraId="0E9593FC" w14:textId="77777777" w:rsidR="005A279E" w:rsidRDefault="005A279E" w:rsidP="005A279E">
            <w:pPr>
              <w:pStyle w:val="NoSpacing1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A279E">
              <w:rPr>
                <w:rFonts w:ascii="Times New Roman" w:hAnsi="Times New Roman"/>
                <w:sz w:val="24"/>
                <w:szCs w:val="24"/>
                <w:lang w:val="ro-MD"/>
              </w:rPr>
              <w:t>Ce este un raport procentual?</w:t>
            </w:r>
          </w:p>
          <w:p w14:paraId="33D7F9B6" w14:textId="5798738C" w:rsidR="005A279E" w:rsidRPr="005A279E" w:rsidRDefault="005A279E" w:rsidP="005A279E">
            <w:pPr>
              <w:pStyle w:val="NoSpacing1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A279E">
              <w:rPr>
                <w:rFonts w:ascii="Times New Roman" w:hAnsi="Times New Roman"/>
                <w:sz w:val="24"/>
                <w:szCs w:val="24"/>
                <w:lang w:val="ro-MD"/>
              </w:rPr>
              <w:t>Exemple din viață unde se utilizează procente.</w:t>
            </w:r>
          </w:p>
          <w:p w14:paraId="465B7511" w14:textId="77777777" w:rsidR="005A279E" w:rsidRDefault="005A279E" w:rsidP="005A279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A279E">
              <w:rPr>
                <w:rFonts w:ascii="Times New Roman" w:hAnsi="Times New Roman"/>
                <w:sz w:val="24"/>
                <w:szCs w:val="24"/>
                <w:lang w:val="ro-MD"/>
              </w:rPr>
              <w:t>Elevii vor răspunde oral la întrebări.</w:t>
            </w:r>
          </w:p>
          <w:p w14:paraId="0C7B823C" w14:textId="5908EC3B" w:rsidR="000E3B35" w:rsidRPr="00717FF5" w:rsidRDefault="000E3B35" w:rsidP="005A279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17FF5">
              <w:rPr>
                <w:rFonts w:ascii="Times New Roman" w:hAnsi="Times New Roman"/>
                <w:sz w:val="24"/>
                <w:szCs w:val="24"/>
                <w:lang w:val="ro-MD"/>
              </w:rPr>
              <w:t>Bilanțul calitativ:</w:t>
            </w:r>
          </w:p>
          <w:p w14:paraId="5339484B" w14:textId="77777777" w:rsidR="005A279E" w:rsidRDefault="000E3B35" w:rsidP="000E3B35">
            <w:pPr>
              <w:pStyle w:val="NoSpacing1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17FF5">
              <w:rPr>
                <w:rFonts w:ascii="Times New Roman" w:hAnsi="Times New Roman"/>
                <w:sz w:val="24"/>
                <w:szCs w:val="24"/>
                <w:lang w:val="ro-MD"/>
              </w:rPr>
              <w:t>Se determină care obiective au fost realizate la lecție.</w:t>
            </w:r>
          </w:p>
          <w:p w14:paraId="270BCD41" w14:textId="415ACB62" w:rsidR="000E3B35" w:rsidRPr="005A279E" w:rsidRDefault="000E3B35" w:rsidP="000E3B35">
            <w:pPr>
              <w:pStyle w:val="NoSpacing1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A279E">
              <w:rPr>
                <w:rFonts w:ascii="Times New Roman" w:hAnsi="Times New Roman"/>
                <w:sz w:val="24"/>
                <w:szCs w:val="24"/>
                <w:lang w:val="ro-MD"/>
              </w:rPr>
              <w:t>Se formulează concluzii privind activitatea clasei de elevi în ansamblu și a unor elevi in parte.</w:t>
            </w:r>
          </w:p>
          <w:p w14:paraId="396DC869" w14:textId="77777777" w:rsidR="00272452" w:rsidRPr="00717FF5" w:rsidRDefault="00272452" w:rsidP="0027245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17FF5">
              <w:rPr>
                <w:rFonts w:cs="Times New Roman"/>
                <w:sz w:val="24"/>
                <w:szCs w:val="24"/>
              </w:rPr>
              <w:t>Temă pentru acasă:</w:t>
            </w:r>
          </w:p>
          <w:p w14:paraId="0B4499D5" w14:textId="2EE8FAED" w:rsidR="00272452" w:rsidRPr="00717FF5" w:rsidRDefault="00272452" w:rsidP="0027245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17FF5">
              <w:rPr>
                <w:rFonts w:cs="Times New Roman"/>
                <w:sz w:val="24"/>
                <w:szCs w:val="24"/>
              </w:rPr>
              <w:t xml:space="preserve">1. De repetat: </w:t>
            </w:r>
            <w:r w:rsidR="007E0A71">
              <w:rPr>
                <w:rFonts w:cs="Times New Roman"/>
                <w:sz w:val="24"/>
                <w:szCs w:val="24"/>
              </w:rPr>
              <w:t>Rapoarte și proporții</w:t>
            </w:r>
          </w:p>
          <w:p w14:paraId="61CE3C78" w14:textId="6B6680E2" w:rsidR="00272452" w:rsidRPr="00717FF5" w:rsidRDefault="00272452" w:rsidP="00272452">
            <w:pPr>
              <w:pStyle w:val="a7"/>
              <w:spacing w:line="276" w:lineRule="auto"/>
              <w:ind w:left="-14"/>
              <w:rPr>
                <w:rFonts w:cs="Times New Roman"/>
                <w:sz w:val="24"/>
                <w:szCs w:val="24"/>
              </w:rPr>
            </w:pPr>
            <w:r w:rsidRPr="00717FF5">
              <w:rPr>
                <w:rFonts w:cs="Times New Roman"/>
                <w:sz w:val="24"/>
                <w:szCs w:val="24"/>
              </w:rPr>
              <w:t xml:space="preserve">2.De rezolvat: </w:t>
            </w:r>
            <w:r w:rsidR="009645D8" w:rsidRPr="00717FF5">
              <w:rPr>
                <w:rFonts w:cs="Times New Roman"/>
                <w:sz w:val="24"/>
                <w:szCs w:val="24"/>
              </w:rPr>
              <w:t>prob</w:t>
            </w:r>
            <w:r w:rsidRPr="00717FF5">
              <w:rPr>
                <w:rFonts w:cs="Times New Roman"/>
                <w:sz w:val="24"/>
                <w:szCs w:val="24"/>
              </w:rPr>
              <w:t xml:space="preserve">. </w:t>
            </w:r>
            <w:r w:rsidR="003F062D">
              <w:rPr>
                <w:rFonts w:cs="Times New Roman"/>
                <w:sz w:val="24"/>
                <w:szCs w:val="24"/>
              </w:rPr>
              <w:t>13</w:t>
            </w:r>
            <w:r w:rsidRPr="00717FF5">
              <w:rPr>
                <w:rFonts w:cs="Times New Roman"/>
                <w:sz w:val="24"/>
                <w:szCs w:val="24"/>
              </w:rPr>
              <w:t xml:space="preserve"> a) pag. </w:t>
            </w:r>
            <w:r w:rsidR="009645D8" w:rsidRPr="00717FF5">
              <w:rPr>
                <w:rFonts w:cs="Times New Roman"/>
                <w:sz w:val="24"/>
                <w:szCs w:val="24"/>
              </w:rPr>
              <w:t>1</w:t>
            </w:r>
            <w:r w:rsidR="003F062D">
              <w:rPr>
                <w:rFonts w:cs="Times New Roman"/>
                <w:sz w:val="24"/>
                <w:szCs w:val="24"/>
              </w:rPr>
              <w:t>96</w:t>
            </w:r>
          </w:p>
          <w:p w14:paraId="2C1002FD" w14:textId="48B57255" w:rsidR="000E3B35" w:rsidRPr="00717FF5" w:rsidRDefault="00272452" w:rsidP="00272452">
            <w:pPr>
              <w:pStyle w:val="a7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  <w:r w:rsidRPr="00717FF5">
              <w:rPr>
                <w:rFonts w:cs="Times New Roman"/>
                <w:sz w:val="24"/>
                <w:szCs w:val="24"/>
              </w:rPr>
              <w:t xml:space="preserve"> </w:t>
            </w:r>
            <w:r w:rsidR="003F062D">
              <w:rPr>
                <w:rFonts w:cs="Times New Roman"/>
                <w:sz w:val="24"/>
                <w:szCs w:val="24"/>
              </w:rPr>
              <w:t>55% din elevii unei școli sunt fete. Care este raportul dintre numărul băieților și numărul fetelor</w:t>
            </w:r>
            <w:r w:rsidR="00FD48F3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69CF4C01" w14:textId="328585A5" w:rsidR="00B729C8" w:rsidRPr="00717FF5" w:rsidRDefault="00FD48F3" w:rsidP="00E30535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lastRenderedPageBreak/>
              <w:t>8</w:t>
            </w:r>
          </w:p>
          <w:p w14:paraId="50A3A38B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0C5FBE4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65D1EFD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D7A9C7D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3D23350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2075DFA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FAD1876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1E903C23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1E5FD951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E20C0A8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98BCAC5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2EEA3F5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814D747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293A093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48402D0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76CD67A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56CFC42" w14:textId="77777777" w:rsidR="007A10C5" w:rsidRPr="00717FF5" w:rsidRDefault="007A10C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2CB2EFB" w14:textId="77777777" w:rsidR="000E3B3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05CED124" w14:textId="77777777" w:rsidR="00FD48F3" w:rsidRDefault="00FD48F3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C04E04D" w14:textId="77777777" w:rsidR="005A279E" w:rsidRDefault="005A279E" w:rsidP="00FD48F3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  <w:p w14:paraId="5ACB55C9" w14:textId="77777777" w:rsidR="005A279E" w:rsidRDefault="005A279E" w:rsidP="00FD48F3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  <w:p w14:paraId="414BD9B1" w14:textId="77777777" w:rsidR="005A279E" w:rsidRDefault="005A279E" w:rsidP="005A279E">
            <w:pPr>
              <w:spacing w:line="276" w:lineRule="auto"/>
              <w:rPr>
                <w:rFonts w:eastAsiaTheme="minorEastAsia" w:cs="Times New Roman"/>
                <w:sz w:val="24"/>
                <w:szCs w:val="24"/>
              </w:rPr>
            </w:pPr>
          </w:p>
          <w:p w14:paraId="4F21E830" w14:textId="36DFC315" w:rsidR="00FD48F3" w:rsidRPr="00FD48F3" w:rsidRDefault="00FD48F3" w:rsidP="00FD48F3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</w:t>
            </w:r>
            <w:r w:rsidR="00096029">
              <w:rPr>
                <w:rFonts w:eastAsiaTheme="minorEastAsia" w:cs="Times New Roman"/>
                <w:sz w:val="24"/>
                <w:szCs w:val="24"/>
              </w:rPr>
              <w:t>5</w:t>
            </w:r>
          </w:p>
          <w:p w14:paraId="632D3B70" w14:textId="77777777" w:rsidR="000E3B35" w:rsidRPr="00717FF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6983076" w14:textId="77777777" w:rsidR="000E3B35" w:rsidRPr="00717FF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4C1FBEB" w14:textId="77777777" w:rsidR="000E3B35" w:rsidRPr="00717FF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7B0B24A" w14:textId="77777777" w:rsidR="000E3B35" w:rsidRPr="00717FF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0C5594BC" w14:textId="77777777" w:rsidR="000E3B35" w:rsidRPr="00717FF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4D785FD" w14:textId="77777777" w:rsidR="000E3B35" w:rsidRPr="00717FF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A178560" w14:textId="77777777" w:rsidR="000E3B35" w:rsidRPr="00717FF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ADE63AE" w14:textId="77777777" w:rsidR="000E3B35" w:rsidRPr="00717FF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88BA4FF" w14:textId="77777777" w:rsidR="000E3B35" w:rsidRPr="00717FF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D27F271" w14:textId="77777777" w:rsidR="000E3B35" w:rsidRPr="00717FF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7157D53" w14:textId="77777777" w:rsidR="000E3B35" w:rsidRPr="00717FF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2B16D59" w14:textId="77777777" w:rsidR="000E3B35" w:rsidRPr="00717FF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C72965D" w14:textId="77777777" w:rsidR="00635015" w:rsidRPr="00717FF5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B00621C" w14:textId="77777777" w:rsidR="00635015" w:rsidRPr="00717FF5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1DE4DE59" w14:textId="77777777" w:rsidR="00635015" w:rsidRPr="00717FF5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4A63D53" w14:textId="77777777" w:rsidR="00635015" w:rsidRPr="00717FF5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C0EA62E" w14:textId="77777777" w:rsidR="00635015" w:rsidRPr="00717FF5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52265D7" w14:textId="77777777" w:rsidR="00635015" w:rsidRPr="00717FF5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68C26A0" w14:textId="77777777" w:rsidR="00635015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1465C30" w14:textId="77777777" w:rsidR="003F062D" w:rsidRPr="00717FF5" w:rsidRDefault="003F062D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E8AEF10" w14:textId="5DE7648E" w:rsidR="00B729C8" w:rsidRPr="00717FF5" w:rsidRDefault="00096029" w:rsidP="00E30535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10</w:t>
            </w:r>
          </w:p>
          <w:p w14:paraId="13022071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3A34A8B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A6F98E1" w14:textId="77777777" w:rsidR="00B729C8" w:rsidRPr="00717FF5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DA4C788" w14:textId="77777777" w:rsidR="00B729C8" w:rsidRDefault="00B729C8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20A7766B" w14:textId="77777777" w:rsidR="003F062D" w:rsidRDefault="003F062D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7A49EAA" w14:textId="77777777" w:rsidR="003F062D" w:rsidRDefault="003F062D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CB3800B" w14:textId="77777777" w:rsidR="003F062D" w:rsidRDefault="003F062D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E9ECCC5" w14:textId="77777777" w:rsidR="003F062D" w:rsidRDefault="003F062D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2B97FC7A" w14:textId="77777777" w:rsidR="003F062D" w:rsidRDefault="003F062D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556C906" w14:textId="77777777" w:rsidR="003F062D" w:rsidRPr="00717FF5" w:rsidRDefault="003F062D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22DCB1B" w14:textId="77777777" w:rsidR="00E30535" w:rsidRDefault="003F062D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  <w:p w14:paraId="6854716E" w14:textId="77777777" w:rsidR="003F062D" w:rsidRDefault="003F062D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4165702" w14:textId="77777777" w:rsidR="003F062D" w:rsidRDefault="003F062D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22FA85E" w14:textId="77777777" w:rsidR="003F062D" w:rsidRDefault="003F062D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15552F24" w14:textId="77777777" w:rsidR="003F062D" w:rsidRDefault="003F062D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6244962" w14:textId="77777777" w:rsidR="003F062D" w:rsidRDefault="003F062D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717FEC8F" w14:textId="77777777" w:rsidR="003F062D" w:rsidRDefault="003F062D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566EDFC" w14:textId="77777777" w:rsidR="003F062D" w:rsidRDefault="003F062D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CF1ED02" w14:textId="77777777" w:rsidR="003F062D" w:rsidRDefault="003F062D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EC3D307" w14:textId="77777777" w:rsidR="005A279E" w:rsidRDefault="005A279E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8382A3C" w14:textId="77777777" w:rsidR="005A279E" w:rsidRDefault="005A279E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5858A44" w14:textId="77777777" w:rsidR="00096029" w:rsidRDefault="00096029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648B62B" w14:textId="06766F22" w:rsidR="003F062D" w:rsidRPr="00717FF5" w:rsidRDefault="003F062D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14:paraId="4B906BF0" w14:textId="2FC587DF" w:rsidR="00AD4C38" w:rsidRDefault="00AD4C3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17FF5">
              <w:rPr>
                <w:rFonts w:cs="Times New Roman"/>
                <w:sz w:val="24"/>
                <w:szCs w:val="24"/>
              </w:rPr>
              <w:lastRenderedPageBreak/>
              <w:t>Frontală</w:t>
            </w:r>
          </w:p>
          <w:p w14:paraId="6CCDE81A" w14:textId="77777777" w:rsidR="003F062D" w:rsidRDefault="003F062D" w:rsidP="003F062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17FF5">
              <w:rPr>
                <w:rFonts w:cs="Times New Roman"/>
                <w:sz w:val="24"/>
                <w:szCs w:val="24"/>
              </w:rPr>
              <w:t>Lucrul în grup</w:t>
            </w:r>
          </w:p>
          <w:p w14:paraId="260EABD9" w14:textId="718F40EF" w:rsidR="003F062D" w:rsidRPr="00717FF5" w:rsidRDefault="003F062D" w:rsidP="003F062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Fișe</w:t>
            </w:r>
          </w:p>
          <w:p w14:paraId="0BA0B67F" w14:textId="77777777" w:rsidR="003F062D" w:rsidRPr="00717FF5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9B62804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8B00C76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FC93FCC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E122602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386FA8D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F365E86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1D9F48B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1098C92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F34A80F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2F244DB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4A9E0FB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AA05773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F8B7555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81B7709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A5081CF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E754A9F" w14:textId="77777777" w:rsidR="00FD48F3" w:rsidRDefault="00FD48F3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9125263" w14:textId="77777777" w:rsidR="005A279E" w:rsidRDefault="005A279E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A8CDB9B" w14:textId="77777777" w:rsidR="005A279E" w:rsidRDefault="005A279E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1A55692" w14:textId="77777777" w:rsidR="005A279E" w:rsidRDefault="005A279E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E8185F0" w14:textId="2F462926" w:rsidR="00B729C8" w:rsidRPr="00717FF5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17FF5">
              <w:rPr>
                <w:rFonts w:cs="Times New Roman"/>
                <w:sz w:val="24"/>
                <w:szCs w:val="24"/>
              </w:rPr>
              <w:t>Metoda exercițiul</w:t>
            </w:r>
          </w:p>
          <w:p w14:paraId="71DBA6F9" w14:textId="53D68877" w:rsidR="00B729C8" w:rsidRPr="00717FF5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17FF5">
              <w:rPr>
                <w:rFonts w:cs="Times New Roman"/>
                <w:sz w:val="24"/>
                <w:szCs w:val="24"/>
              </w:rPr>
              <w:t>Lucrul în grup</w:t>
            </w:r>
          </w:p>
          <w:p w14:paraId="12A187F6" w14:textId="77777777" w:rsidR="00B729C8" w:rsidRPr="00717FF5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17FF5">
              <w:rPr>
                <w:rFonts w:cs="Times New Roman"/>
                <w:sz w:val="24"/>
                <w:szCs w:val="24"/>
              </w:rPr>
              <w:t xml:space="preserve">Manualul </w:t>
            </w:r>
          </w:p>
          <w:p w14:paraId="59E99240" w14:textId="77777777" w:rsidR="00B729C8" w:rsidRPr="00717FF5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17FF5">
              <w:rPr>
                <w:rFonts w:cs="Times New Roman"/>
                <w:sz w:val="24"/>
                <w:szCs w:val="24"/>
              </w:rPr>
              <w:t>Caietul</w:t>
            </w:r>
          </w:p>
          <w:p w14:paraId="709C8FB1" w14:textId="77777777" w:rsidR="00B729C8" w:rsidRPr="00717FF5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17FF5">
              <w:rPr>
                <w:rFonts w:cs="Times New Roman"/>
                <w:sz w:val="24"/>
                <w:szCs w:val="24"/>
              </w:rPr>
              <w:t>Tabla</w:t>
            </w:r>
          </w:p>
          <w:p w14:paraId="41416F77" w14:textId="501D45AC" w:rsidR="00B729C8" w:rsidRPr="00717FF5" w:rsidRDefault="00F41FAA" w:rsidP="00B729C8">
            <w:pPr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 w:rsidRPr="00717FF5">
              <w:rPr>
                <w:rFonts w:cs="Times New Roman"/>
                <w:bCs/>
                <w:sz w:val="24"/>
                <w:szCs w:val="24"/>
              </w:rPr>
              <w:t>Analogia</w:t>
            </w:r>
          </w:p>
          <w:p w14:paraId="065DECF2" w14:textId="77777777" w:rsidR="00B729C8" w:rsidRPr="00717FF5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C57A2AE" w14:textId="77777777" w:rsidR="00B729C8" w:rsidRPr="00717FF5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908D1D7" w14:textId="77777777" w:rsidR="00B729C8" w:rsidRPr="00717FF5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266FCC5" w14:textId="77777777" w:rsidR="00B729C8" w:rsidRPr="00717FF5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E293B7A" w14:textId="77777777" w:rsidR="00635015" w:rsidRPr="00717FF5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66B59F0" w14:textId="77777777" w:rsidR="00635015" w:rsidRPr="00717FF5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017E652" w14:textId="77777777" w:rsidR="00635015" w:rsidRPr="00717FF5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2FE3D26" w14:textId="77777777" w:rsidR="00635015" w:rsidRPr="00717FF5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FA6E113" w14:textId="77777777" w:rsidR="00635015" w:rsidRPr="00717FF5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E813F53" w14:textId="77777777" w:rsidR="00635015" w:rsidRPr="00717FF5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DFD6598" w14:textId="77777777" w:rsidR="00635015" w:rsidRPr="00717FF5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15D08D8" w14:textId="77777777" w:rsidR="00635015" w:rsidRPr="00717FF5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7CB168C" w14:textId="77777777" w:rsidR="0034099E" w:rsidRDefault="0034099E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3CC2C04" w14:textId="77777777" w:rsidR="00096029" w:rsidRPr="00717FF5" w:rsidRDefault="00096029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3FE4493" w14:textId="77777777" w:rsidR="000E3B35" w:rsidRPr="00717FF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506B25F" w14:textId="77777777" w:rsidR="00096029" w:rsidRDefault="00096029" w:rsidP="000E3B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Evaluare formativă</w:t>
            </w:r>
          </w:p>
          <w:p w14:paraId="6A8C425E" w14:textId="424DFD99" w:rsidR="000E3B35" w:rsidRPr="00717FF5" w:rsidRDefault="000E3B35" w:rsidP="000E3B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7FF5">
              <w:rPr>
                <w:rFonts w:cs="Times New Roman"/>
                <w:sz w:val="24"/>
                <w:szCs w:val="24"/>
              </w:rPr>
              <w:t>Fișe</w:t>
            </w:r>
          </w:p>
          <w:p w14:paraId="1B274869" w14:textId="77777777" w:rsidR="00B729C8" w:rsidRPr="00717FF5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D119632" w14:textId="77777777" w:rsidR="00B729C8" w:rsidRPr="00717FF5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6BBE2E4" w14:textId="4F572B77" w:rsidR="00B729C8" w:rsidRPr="00717FF5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21DA10E" w14:textId="77777777" w:rsidR="00117F2A" w:rsidRPr="00717FF5" w:rsidRDefault="00117F2A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10958FE" w14:textId="77777777" w:rsidR="00117F2A" w:rsidRPr="00717FF5" w:rsidRDefault="00117F2A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8EDCBF8" w14:textId="77777777" w:rsidR="00117F2A" w:rsidRPr="00717FF5" w:rsidRDefault="00117F2A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C1F81FF" w14:textId="77777777" w:rsidR="00117F2A" w:rsidRPr="00717FF5" w:rsidRDefault="00117F2A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A06BCD9" w14:textId="77777777" w:rsidR="00D970BB" w:rsidRDefault="00D970BB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BE6FFD9" w14:textId="7D7CDBBC" w:rsidR="003F062D" w:rsidRPr="00717FF5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Conversația</w:t>
            </w:r>
          </w:p>
          <w:p w14:paraId="0D93E78B" w14:textId="77777777" w:rsidR="00117F2A" w:rsidRPr="00717FF5" w:rsidRDefault="00117F2A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E20ACB2" w14:textId="77777777" w:rsidR="000E3B35" w:rsidRPr="00717FF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607C6E0" w14:textId="77777777" w:rsidR="000E3B35" w:rsidRPr="00717FF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407EE89" w14:textId="77777777" w:rsidR="000E3B35" w:rsidRPr="00717FF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FF2C17A" w14:textId="77777777" w:rsidR="00B90438" w:rsidRDefault="00B9043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A5F167C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A6C1876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1FD91D1" w14:textId="77777777" w:rsidR="003F062D" w:rsidRDefault="003F062D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1195DC5" w14:textId="77777777" w:rsidR="00096029" w:rsidRPr="00717FF5" w:rsidRDefault="00096029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4F067A8" w14:textId="77777777" w:rsidR="005A279E" w:rsidRDefault="005A279E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41E3922" w14:textId="77777777" w:rsidR="005A279E" w:rsidRDefault="005A279E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0FC1FCA" w14:textId="25C57B77" w:rsidR="00B729C8" w:rsidRPr="00717FF5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17FF5">
              <w:rPr>
                <w:rFonts w:cs="Times New Roman"/>
                <w:sz w:val="24"/>
                <w:szCs w:val="24"/>
              </w:rPr>
              <w:t>Caietul sau agenda elevului</w:t>
            </w:r>
          </w:p>
        </w:tc>
      </w:tr>
      <w:bookmarkEnd w:id="1"/>
    </w:tbl>
    <w:p w14:paraId="4D22147F" w14:textId="2B537274" w:rsidR="00302E37" w:rsidRPr="00302E37" w:rsidRDefault="00302E37" w:rsidP="00302E37">
      <w:pPr>
        <w:spacing w:after="0" w:line="360" w:lineRule="auto"/>
      </w:pPr>
    </w:p>
    <w:sectPr w:rsidR="00302E37" w:rsidRPr="00302E37" w:rsidSect="00E85050">
      <w:type w:val="continuous"/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DD4"/>
    <w:multiLevelType w:val="hybridMultilevel"/>
    <w:tmpl w:val="EA22E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14D5"/>
    <w:multiLevelType w:val="hybridMultilevel"/>
    <w:tmpl w:val="EB7CA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C2873"/>
    <w:multiLevelType w:val="hybridMultilevel"/>
    <w:tmpl w:val="C4C0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6476A"/>
    <w:multiLevelType w:val="hybridMultilevel"/>
    <w:tmpl w:val="C3E6E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C57BE"/>
    <w:multiLevelType w:val="hybridMultilevel"/>
    <w:tmpl w:val="AD90E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E35EA"/>
    <w:multiLevelType w:val="hybridMultilevel"/>
    <w:tmpl w:val="432A18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A1A3B"/>
    <w:multiLevelType w:val="hybridMultilevel"/>
    <w:tmpl w:val="B0B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427F1"/>
    <w:multiLevelType w:val="hybridMultilevel"/>
    <w:tmpl w:val="1E727E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D0F05"/>
    <w:multiLevelType w:val="hybridMultilevel"/>
    <w:tmpl w:val="D8920F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A0873A9"/>
    <w:multiLevelType w:val="hybridMultilevel"/>
    <w:tmpl w:val="DF10F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1178A"/>
    <w:multiLevelType w:val="hybridMultilevel"/>
    <w:tmpl w:val="C0CAA78A"/>
    <w:lvl w:ilvl="0" w:tplc="041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0653C"/>
    <w:multiLevelType w:val="hybridMultilevel"/>
    <w:tmpl w:val="3284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05BA1"/>
    <w:multiLevelType w:val="multilevel"/>
    <w:tmpl w:val="0984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92CE6"/>
    <w:multiLevelType w:val="hybridMultilevel"/>
    <w:tmpl w:val="A3DE2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5584C"/>
    <w:multiLevelType w:val="hybridMultilevel"/>
    <w:tmpl w:val="DAEAC5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E0B5D"/>
    <w:multiLevelType w:val="hybridMultilevel"/>
    <w:tmpl w:val="3A961C22"/>
    <w:lvl w:ilvl="0" w:tplc="35E8525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B26FF"/>
    <w:multiLevelType w:val="multilevel"/>
    <w:tmpl w:val="969C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980579">
    <w:abstractNumId w:val="7"/>
  </w:num>
  <w:num w:numId="2" w16cid:durableId="211885671">
    <w:abstractNumId w:val="12"/>
  </w:num>
  <w:num w:numId="3" w16cid:durableId="971326576">
    <w:abstractNumId w:val="2"/>
  </w:num>
  <w:num w:numId="4" w16cid:durableId="511528101">
    <w:abstractNumId w:val="14"/>
  </w:num>
  <w:num w:numId="5" w16cid:durableId="111631351">
    <w:abstractNumId w:val="3"/>
  </w:num>
  <w:num w:numId="6" w16cid:durableId="1086534326">
    <w:abstractNumId w:val="18"/>
  </w:num>
  <w:num w:numId="7" w16cid:durableId="1419061236">
    <w:abstractNumId w:val="0"/>
  </w:num>
  <w:num w:numId="8" w16cid:durableId="1526673349">
    <w:abstractNumId w:val="4"/>
  </w:num>
  <w:num w:numId="9" w16cid:durableId="272901749">
    <w:abstractNumId w:val="5"/>
  </w:num>
  <w:num w:numId="10" w16cid:durableId="1346053868">
    <w:abstractNumId w:val="15"/>
  </w:num>
  <w:num w:numId="11" w16cid:durableId="1892426553">
    <w:abstractNumId w:val="19"/>
  </w:num>
  <w:num w:numId="12" w16cid:durableId="781195375">
    <w:abstractNumId w:val="10"/>
  </w:num>
  <w:num w:numId="13" w16cid:durableId="1905217251">
    <w:abstractNumId w:val="6"/>
  </w:num>
  <w:num w:numId="14" w16cid:durableId="2068873061">
    <w:abstractNumId w:val="8"/>
  </w:num>
  <w:num w:numId="15" w16cid:durableId="237910305">
    <w:abstractNumId w:val="17"/>
  </w:num>
  <w:num w:numId="16" w16cid:durableId="473567608">
    <w:abstractNumId w:val="9"/>
  </w:num>
  <w:num w:numId="17" w16cid:durableId="769350857">
    <w:abstractNumId w:val="13"/>
  </w:num>
  <w:num w:numId="18" w16cid:durableId="1879052727">
    <w:abstractNumId w:val="16"/>
  </w:num>
  <w:num w:numId="19" w16cid:durableId="1900900789">
    <w:abstractNumId w:val="1"/>
  </w:num>
  <w:num w:numId="20" w16cid:durableId="1996837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C"/>
    <w:rsid w:val="00013C04"/>
    <w:rsid w:val="00050824"/>
    <w:rsid w:val="000643B5"/>
    <w:rsid w:val="00064E59"/>
    <w:rsid w:val="0007101E"/>
    <w:rsid w:val="00096029"/>
    <w:rsid w:val="000A2F44"/>
    <w:rsid w:val="000B5CE6"/>
    <w:rsid w:val="000C16B1"/>
    <w:rsid w:val="000D5FA5"/>
    <w:rsid w:val="000E3B35"/>
    <w:rsid w:val="000F6FB5"/>
    <w:rsid w:val="00105695"/>
    <w:rsid w:val="001131E3"/>
    <w:rsid w:val="00117F2A"/>
    <w:rsid w:val="0012044B"/>
    <w:rsid w:val="001245BA"/>
    <w:rsid w:val="00142588"/>
    <w:rsid w:val="001807A8"/>
    <w:rsid w:val="00193732"/>
    <w:rsid w:val="001B293C"/>
    <w:rsid w:val="001B4572"/>
    <w:rsid w:val="001C7DDE"/>
    <w:rsid w:val="001D35CC"/>
    <w:rsid w:val="001D751B"/>
    <w:rsid w:val="001E0CD9"/>
    <w:rsid w:val="001E262C"/>
    <w:rsid w:val="001E399C"/>
    <w:rsid w:val="001F02B6"/>
    <w:rsid w:val="00214139"/>
    <w:rsid w:val="00214B78"/>
    <w:rsid w:val="00240C10"/>
    <w:rsid w:val="002428A6"/>
    <w:rsid w:val="00252010"/>
    <w:rsid w:val="00272452"/>
    <w:rsid w:val="0027404A"/>
    <w:rsid w:val="0029083D"/>
    <w:rsid w:val="002977A3"/>
    <w:rsid w:val="002A45E5"/>
    <w:rsid w:val="002C5270"/>
    <w:rsid w:val="002D58C3"/>
    <w:rsid w:val="002D7D1F"/>
    <w:rsid w:val="002E2317"/>
    <w:rsid w:val="002E52E8"/>
    <w:rsid w:val="00302E37"/>
    <w:rsid w:val="00321FD6"/>
    <w:rsid w:val="003221B2"/>
    <w:rsid w:val="00324238"/>
    <w:rsid w:val="003343E4"/>
    <w:rsid w:val="0033735B"/>
    <w:rsid w:val="0034099E"/>
    <w:rsid w:val="0034684A"/>
    <w:rsid w:val="003557A7"/>
    <w:rsid w:val="00384F44"/>
    <w:rsid w:val="003B490B"/>
    <w:rsid w:val="003B5354"/>
    <w:rsid w:val="003E1EB3"/>
    <w:rsid w:val="003F062D"/>
    <w:rsid w:val="00432674"/>
    <w:rsid w:val="00450DDD"/>
    <w:rsid w:val="004728FC"/>
    <w:rsid w:val="004A0196"/>
    <w:rsid w:val="004C22F9"/>
    <w:rsid w:val="004D4DD3"/>
    <w:rsid w:val="004E79CE"/>
    <w:rsid w:val="004F4EFF"/>
    <w:rsid w:val="004F67AA"/>
    <w:rsid w:val="0050044D"/>
    <w:rsid w:val="005233FC"/>
    <w:rsid w:val="00526C44"/>
    <w:rsid w:val="00550FA4"/>
    <w:rsid w:val="005576F9"/>
    <w:rsid w:val="00557803"/>
    <w:rsid w:val="00557B04"/>
    <w:rsid w:val="0057558D"/>
    <w:rsid w:val="005805AF"/>
    <w:rsid w:val="005A279E"/>
    <w:rsid w:val="005B1FF7"/>
    <w:rsid w:val="005C3E1D"/>
    <w:rsid w:val="005D5C06"/>
    <w:rsid w:val="005F132E"/>
    <w:rsid w:val="00620E33"/>
    <w:rsid w:val="006314E2"/>
    <w:rsid w:val="00635015"/>
    <w:rsid w:val="00672774"/>
    <w:rsid w:val="006775EF"/>
    <w:rsid w:val="00687110"/>
    <w:rsid w:val="00687B7C"/>
    <w:rsid w:val="006923FC"/>
    <w:rsid w:val="00692832"/>
    <w:rsid w:val="006A5BB5"/>
    <w:rsid w:val="006A774D"/>
    <w:rsid w:val="006C0B77"/>
    <w:rsid w:val="006C127C"/>
    <w:rsid w:val="006E2A5E"/>
    <w:rsid w:val="006F3583"/>
    <w:rsid w:val="006F6A09"/>
    <w:rsid w:val="006F7A7B"/>
    <w:rsid w:val="006F7C3F"/>
    <w:rsid w:val="00712442"/>
    <w:rsid w:val="00717FF5"/>
    <w:rsid w:val="007302D5"/>
    <w:rsid w:val="00735FEC"/>
    <w:rsid w:val="00741708"/>
    <w:rsid w:val="007769AD"/>
    <w:rsid w:val="00783D7D"/>
    <w:rsid w:val="007A10C5"/>
    <w:rsid w:val="007C1094"/>
    <w:rsid w:val="007D1795"/>
    <w:rsid w:val="007E0A71"/>
    <w:rsid w:val="008242FF"/>
    <w:rsid w:val="00835562"/>
    <w:rsid w:val="00843719"/>
    <w:rsid w:val="00852BD3"/>
    <w:rsid w:val="008534D1"/>
    <w:rsid w:val="00862598"/>
    <w:rsid w:val="00865BF2"/>
    <w:rsid w:val="00870751"/>
    <w:rsid w:val="008B65E2"/>
    <w:rsid w:val="008B71D8"/>
    <w:rsid w:val="008E7117"/>
    <w:rsid w:val="009110F3"/>
    <w:rsid w:val="00922C48"/>
    <w:rsid w:val="00924F1F"/>
    <w:rsid w:val="00941201"/>
    <w:rsid w:val="00953CBA"/>
    <w:rsid w:val="009601B3"/>
    <w:rsid w:val="009645D8"/>
    <w:rsid w:val="00983AD6"/>
    <w:rsid w:val="0099287A"/>
    <w:rsid w:val="009A1AAD"/>
    <w:rsid w:val="009B2189"/>
    <w:rsid w:val="009E1002"/>
    <w:rsid w:val="009E4017"/>
    <w:rsid w:val="00A004DE"/>
    <w:rsid w:val="00A04702"/>
    <w:rsid w:val="00A077AE"/>
    <w:rsid w:val="00A13029"/>
    <w:rsid w:val="00A36082"/>
    <w:rsid w:val="00A37F55"/>
    <w:rsid w:val="00A401CF"/>
    <w:rsid w:val="00A85012"/>
    <w:rsid w:val="00A92418"/>
    <w:rsid w:val="00AC4CDC"/>
    <w:rsid w:val="00AD4C38"/>
    <w:rsid w:val="00AD74EE"/>
    <w:rsid w:val="00AE2EC4"/>
    <w:rsid w:val="00AE5E69"/>
    <w:rsid w:val="00AF4A12"/>
    <w:rsid w:val="00B4295F"/>
    <w:rsid w:val="00B54ED8"/>
    <w:rsid w:val="00B729C8"/>
    <w:rsid w:val="00B7731A"/>
    <w:rsid w:val="00B90438"/>
    <w:rsid w:val="00B915B7"/>
    <w:rsid w:val="00BC7773"/>
    <w:rsid w:val="00BC7EB5"/>
    <w:rsid w:val="00BF4053"/>
    <w:rsid w:val="00BF7D2A"/>
    <w:rsid w:val="00C00457"/>
    <w:rsid w:val="00C017B4"/>
    <w:rsid w:val="00C45840"/>
    <w:rsid w:val="00C56D06"/>
    <w:rsid w:val="00C615DB"/>
    <w:rsid w:val="00C8149D"/>
    <w:rsid w:val="00C97CBA"/>
    <w:rsid w:val="00CA311A"/>
    <w:rsid w:val="00CC3901"/>
    <w:rsid w:val="00CC3D15"/>
    <w:rsid w:val="00CD0CB2"/>
    <w:rsid w:val="00CD6515"/>
    <w:rsid w:val="00D00FD4"/>
    <w:rsid w:val="00D1423B"/>
    <w:rsid w:val="00D75561"/>
    <w:rsid w:val="00D756E7"/>
    <w:rsid w:val="00D94FD2"/>
    <w:rsid w:val="00D958A3"/>
    <w:rsid w:val="00D970BB"/>
    <w:rsid w:val="00DA3FC8"/>
    <w:rsid w:val="00DE622E"/>
    <w:rsid w:val="00DE6A7C"/>
    <w:rsid w:val="00DF1A38"/>
    <w:rsid w:val="00E03711"/>
    <w:rsid w:val="00E1092E"/>
    <w:rsid w:val="00E30535"/>
    <w:rsid w:val="00E5500F"/>
    <w:rsid w:val="00E62585"/>
    <w:rsid w:val="00E826C6"/>
    <w:rsid w:val="00E85050"/>
    <w:rsid w:val="00EA59DF"/>
    <w:rsid w:val="00EC2EB5"/>
    <w:rsid w:val="00EE4070"/>
    <w:rsid w:val="00F12C76"/>
    <w:rsid w:val="00F33042"/>
    <w:rsid w:val="00F3381D"/>
    <w:rsid w:val="00F357DE"/>
    <w:rsid w:val="00F41FAA"/>
    <w:rsid w:val="00F44EC7"/>
    <w:rsid w:val="00F45B69"/>
    <w:rsid w:val="00F62717"/>
    <w:rsid w:val="00F63145"/>
    <w:rsid w:val="00F87A92"/>
    <w:rsid w:val="00F90929"/>
    <w:rsid w:val="00F96E88"/>
    <w:rsid w:val="00FA676D"/>
    <w:rsid w:val="00FB046B"/>
    <w:rsid w:val="00FC6477"/>
    <w:rsid w:val="00FD381E"/>
    <w:rsid w:val="00FD48F3"/>
    <w:rsid w:val="00FE25C3"/>
    <w:rsid w:val="00FF1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8E9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3221B2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93732"/>
    <w:rPr>
      <w:color w:val="666666"/>
    </w:rPr>
  </w:style>
  <w:style w:type="character" w:styleId="a5">
    <w:name w:val="Hyperlink"/>
    <w:basedOn w:val="a0"/>
    <w:uiPriority w:val="99"/>
    <w:unhideWhenUsed/>
    <w:rsid w:val="00C615D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615D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97CBA"/>
    <w:pPr>
      <w:ind w:left="720"/>
      <w:contextualSpacing/>
    </w:pPr>
  </w:style>
  <w:style w:type="paragraph" w:styleId="a8">
    <w:name w:val="No Spacing"/>
    <w:qFormat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96E8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E8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A13029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2428A6"/>
    <w:rPr>
      <w:b/>
      <w:bCs/>
    </w:rPr>
  </w:style>
  <w:style w:type="character" w:customStyle="1" w:styleId="mord">
    <w:name w:val="mord"/>
    <w:basedOn w:val="a0"/>
    <w:rsid w:val="00A04702"/>
  </w:style>
  <w:style w:type="character" w:customStyle="1" w:styleId="mbin">
    <w:name w:val="mbin"/>
    <w:basedOn w:val="a0"/>
    <w:rsid w:val="00A04702"/>
  </w:style>
  <w:style w:type="character" w:customStyle="1" w:styleId="katex-mathml">
    <w:name w:val="katex-mathml"/>
    <w:basedOn w:val="a0"/>
    <w:rsid w:val="005F132E"/>
  </w:style>
  <w:style w:type="character" w:customStyle="1" w:styleId="vlist-s">
    <w:name w:val="vlist-s"/>
    <w:basedOn w:val="a0"/>
    <w:rsid w:val="005F132E"/>
  </w:style>
  <w:style w:type="paragraph" w:customStyle="1" w:styleId="ListacuCratima">
    <w:name w:val="Lista cu Cratima"/>
    <w:basedOn w:val="a"/>
    <w:qFormat/>
    <w:rsid w:val="005C3E1D"/>
    <w:pPr>
      <w:numPr>
        <w:numId w:val="12"/>
      </w:numPr>
      <w:spacing w:before="120" w:after="0"/>
      <w:jc w:val="both"/>
    </w:pPr>
    <w:rPr>
      <w:rFonts w:eastAsia="Times New Roman" w:cs="Times New Roman"/>
      <w:kern w:val="0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watch?v=pke521c4t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21610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2024-05-22T06:22:00Z</dcterms:created>
  <dcterms:modified xsi:type="dcterms:W3CDTF">2024-08-04T10:43:00Z</dcterms:modified>
</cp:coreProperties>
</file>