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9C70A" w14:textId="77777777" w:rsidR="00AC41C9" w:rsidRPr="00AC41C9" w:rsidRDefault="00AC41C9" w:rsidP="00AC41C9">
      <w:pPr>
        <w:pStyle w:val="En-tte"/>
        <w:jc w:val="center"/>
        <w:rPr>
          <w:rFonts w:ascii="Arial" w:hAnsi="Arial" w:cs="Arial"/>
          <w:b/>
          <w:bCs/>
        </w:rPr>
      </w:pPr>
      <w:r w:rsidRPr="00AC41C9">
        <w:rPr>
          <w:rFonts w:ascii="Arial" w:hAnsi="Arial" w:cs="Arial"/>
          <w:b/>
          <w:bCs/>
        </w:rPr>
        <w:t>Verdun, symbole de la violence de masse</w:t>
      </w:r>
    </w:p>
    <w:p w14:paraId="5EC5C703" w14:textId="77777777" w:rsidR="00097A33" w:rsidRDefault="00097A33"/>
    <w:tbl>
      <w:tblPr>
        <w:tblpPr w:leftFromText="141" w:rightFromText="141" w:vertAnchor="text" w:horzAnchor="margin" w:tblpY="8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5591"/>
        <w:gridCol w:w="5245"/>
      </w:tblGrid>
      <w:tr w:rsidR="00AC41C9" w:rsidRPr="00F62B84" w14:paraId="18201998" w14:textId="77777777" w:rsidTr="006F4B89">
        <w:trPr>
          <w:trHeight w:val="506"/>
        </w:trPr>
        <w:tc>
          <w:tcPr>
            <w:tcW w:w="4865" w:type="dxa"/>
          </w:tcPr>
          <w:p w14:paraId="6470AC02" w14:textId="77777777" w:rsidR="00AC41C9" w:rsidRPr="00F62B84" w:rsidRDefault="00AC41C9" w:rsidP="006F4B89">
            <w:pPr>
              <w:rPr>
                <w:b/>
              </w:rPr>
            </w:pPr>
            <w:r w:rsidRPr="00F62B84">
              <w:rPr>
                <w:b/>
              </w:rPr>
              <w:t>Présentation</w:t>
            </w:r>
          </w:p>
        </w:tc>
        <w:tc>
          <w:tcPr>
            <w:tcW w:w="5591" w:type="dxa"/>
          </w:tcPr>
          <w:p w14:paraId="5183B479" w14:textId="77777777" w:rsidR="00AC41C9" w:rsidRPr="00F62B84" w:rsidRDefault="00AC41C9" w:rsidP="006F4B89">
            <w:pPr>
              <w:rPr>
                <w:b/>
              </w:rPr>
            </w:pPr>
            <w:r w:rsidRPr="00F62B84">
              <w:rPr>
                <w:b/>
              </w:rPr>
              <w:t>Violences</w:t>
            </w:r>
          </w:p>
        </w:tc>
        <w:tc>
          <w:tcPr>
            <w:tcW w:w="5245" w:type="dxa"/>
          </w:tcPr>
          <w:p w14:paraId="44AF6770" w14:textId="77777777" w:rsidR="00AC41C9" w:rsidRPr="00F62B84" w:rsidRDefault="00AC41C9" w:rsidP="006F4B89">
            <w:pPr>
              <w:rPr>
                <w:b/>
              </w:rPr>
            </w:pPr>
            <w:r w:rsidRPr="00F62B84">
              <w:rPr>
                <w:b/>
              </w:rPr>
              <w:t>Bilan</w:t>
            </w:r>
          </w:p>
        </w:tc>
      </w:tr>
      <w:tr w:rsidR="00AC41C9" w14:paraId="4973F95F" w14:textId="77777777" w:rsidTr="00405F44">
        <w:trPr>
          <w:trHeight w:val="8404"/>
        </w:trPr>
        <w:tc>
          <w:tcPr>
            <w:tcW w:w="4865" w:type="dxa"/>
          </w:tcPr>
          <w:p w14:paraId="228290E5" w14:textId="77777777" w:rsidR="00AC41C9" w:rsidRPr="00C16A13" w:rsidRDefault="006F4B89" w:rsidP="006F4B89">
            <w:pPr>
              <w:pStyle w:val="exercice"/>
            </w:pPr>
            <w:r w:rsidRPr="006F4B89">
              <w:rPr>
                <w:sz w:val="36"/>
                <w:szCs w:val="36"/>
              </w:rPr>
              <w:sym w:font="Wingdings" w:char="F026"/>
            </w:r>
            <w:r>
              <w:t xml:space="preserve"> </w:t>
            </w:r>
            <w:r w:rsidR="00AC41C9" w:rsidRPr="006F4B89">
              <w:t>Docs. 3 et 5 p. 17</w:t>
            </w:r>
            <w:r w:rsidRPr="006F4B89">
              <w:t> :</w:t>
            </w:r>
            <w:r>
              <w:rPr>
                <w:rStyle w:val="RfdocCar"/>
                <w:sz w:val="24"/>
                <w:szCs w:val="24"/>
              </w:rPr>
              <w:t xml:space="preserve"> </w:t>
            </w:r>
            <w:r w:rsidR="00AC41C9" w:rsidRPr="00C16A13">
              <w:t>- Présentez la bataille de Verdun (sur quel front se situe-t-elle ? qui oppose-t-elle ? quand ? combien d’hommes mobilise-t-elle ?)</w:t>
            </w:r>
          </w:p>
          <w:p w14:paraId="05FD6F45" w14:textId="77777777" w:rsidR="00AC41C9" w:rsidRDefault="006F4B89" w:rsidP="006F4B89">
            <w:pPr>
              <w:pStyle w:val="exercice"/>
            </w:pPr>
            <w:r w:rsidRPr="006F4B89">
              <w:rPr>
                <w:noProof/>
                <w:sz w:val="40"/>
                <w:szCs w:val="40"/>
              </w:rPr>
              <w:drawing>
                <wp:inline distT="0" distB="0" distL="0" distR="0" wp14:anchorId="00B7BC98" wp14:editId="23CACCEA">
                  <wp:extent cx="354330" cy="379639"/>
                  <wp:effectExtent l="0" t="0" r="0" b="0"/>
                  <wp:docPr id="22" name="Image 2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38" cy="382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Quel est l’objectif stratégique de cette bataille ? </w:t>
            </w:r>
          </w:p>
        </w:tc>
        <w:tc>
          <w:tcPr>
            <w:tcW w:w="5591" w:type="dxa"/>
          </w:tcPr>
          <w:p w14:paraId="66A267E1" w14:textId="77777777" w:rsidR="000004EF" w:rsidRPr="000004EF" w:rsidRDefault="000004EF" w:rsidP="000004EF">
            <w:pPr>
              <w:pStyle w:val="exercice"/>
            </w:pPr>
            <w:r w:rsidRPr="006F4B89">
              <w:rPr>
                <w:noProof/>
                <w:sz w:val="40"/>
                <w:szCs w:val="40"/>
              </w:rPr>
              <w:drawing>
                <wp:inline distT="0" distB="0" distL="0" distR="0" wp14:anchorId="3624019B" wp14:editId="1E5E5910">
                  <wp:extent cx="354330" cy="379639"/>
                  <wp:effectExtent l="0" t="0" r="0" b="0"/>
                  <wp:docPr id="1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38" cy="382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04EF">
              <w:t xml:space="preserve"> Quelles sont les armes et le matériel utilisés ? Quelles sont les conditions de vie des soldats dans les tranchées ? Justifiez votre réponse.</w:t>
            </w:r>
          </w:p>
          <w:p w14:paraId="7F781D51" w14:textId="77777777" w:rsidR="00AC41C9" w:rsidRPr="004E4F67" w:rsidRDefault="00AC41C9" w:rsidP="006F4B89"/>
        </w:tc>
        <w:tc>
          <w:tcPr>
            <w:tcW w:w="5245" w:type="dxa"/>
          </w:tcPr>
          <w:p w14:paraId="3E09B2EC" w14:textId="77777777" w:rsidR="00AC41C9" w:rsidRPr="00405F44" w:rsidRDefault="000004EF" w:rsidP="00405F44">
            <w:pPr>
              <w:pStyle w:val="exercice"/>
            </w:pPr>
            <w:r w:rsidRPr="006F4B89">
              <w:rPr>
                <w:sz w:val="36"/>
                <w:szCs w:val="36"/>
              </w:rPr>
              <w:sym w:font="Wingdings" w:char="F026"/>
            </w:r>
            <w:r>
              <w:rPr>
                <w:sz w:val="36"/>
                <w:szCs w:val="36"/>
              </w:rPr>
              <w:t xml:space="preserve"> </w:t>
            </w:r>
            <w:r w:rsidRPr="00405F44">
              <w:t>A l’aide des documents 5 p.17 et des différents documents du dossier [Dossier sur l’enfer de Verdun p. 16-17], concluez sur le bilan de la bataille d’un point de vue humain et militaire.</w:t>
            </w:r>
          </w:p>
          <w:p w14:paraId="1521E360" w14:textId="77777777" w:rsidR="00AC41C9" w:rsidRDefault="00AC41C9" w:rsidP="00405F44">
            <w:pPr>
              <w:pStyle w:val="exercice"/>
            </w:pPr>
          </w:p>
          <w:p w14:paraId="501C92F8" w14:textId="77777777" w:rsidR="00AC41C9" w:rsidRDefault="00AC41C9" w:rsidP="006F4B89"/>
          <w:p w14:paraId="733F1DAA" w14:textId="77777777" w:rsidR="00AC41C9" w:rsidRDefault="00AC41C9" w:rsidP="006F4B89"/>
          <w:p w14:paraId="57620056" w14:textId="77777777" w:rsidR="00AC41C9" w:rsidRDefault="00AC41C9" w:rsidP="006F4B89"/>
          <w:p w14:paraId="65B3CD90" w14:textId="77777777" w:rsidR="00AC41C9" w:rsidRDefault="00AC41C9" w:rsidP="006F4B89"/>
          <w:p w14:paraId="3DE203D9" w14:textId="77777777" w:rsidR="00AC41C9" w:rsidRDefault="00AC41C9" w:rsidP="006F4B89"/>
          <w:p w14:paraId="22BA834F" w14:textId="77777777" w:rsidR="00AC41C9" w:rsidRDefault="00AC41C9" w:rsidP="006F4B89"/>
          <w:p w14:paraId="684C419E" w14:textId="77777777" w:rsidR="00AC41C9" w:rsidRDefault="00AC41C9" w:rsidP="006F4B89"/>
          <w:p w14:paraId="507E3505" w14:textId="77777777" w:rsidR="00AC41C9" w:rsidRDefault="00AC41C9" w:rsidP="006F4B89"/>
          <w:p w14:paraId="14C4ECDE" w14:textId="77777777" w:rsidR="00AC41C9" w:rsidRDefault="00AC41C9" w:rsidP="006F4B89"/>
          <w:p w14:paraId="61BFB146" w14:textId="77777777" w:rsidR="00AC41C9" w:rsidRDefault="00AC41C9" w:rsidP="006F4B89"/>
          <w:p w14:paraId="1200C637" w14:textId="77777777" w:rsidR="00AC41C9" w:rsidRDefault="00AC41C9" w:rsidP="006F4B89"/>
          <w:p w14:paraId="42C0E227" w14:textId="77777777" w:rsidR="00AC41C9" w:rsidRDefault="00AC41C9" w:rsidP="006F4B89"/>
          <w:p w14:paraId="7CB0D884" w14:textId="77777777" w:rsidR="00AC41C9" w:rsidRDefault="00AC41C9" w:rsidP="006F4B89"/>
          <w:p w14:paraId="276F44CE" w14:textId="77777777" w:rsidR="00AC41C9" w:rsidRDefault="00AC41C9" w:rsidP="006F4B89"/>
          <w:p w14:paraId="72AF4842" w14:textId="77777777" w:rsidR="00AC41C9" w:rsidRDefault="00AC41C9" w:rsidP="006F4B89"/>
        </w:tc>
      </w:tr>
    </w:tbl>
    <w:p w14:paraId="013292D9" w14:textId="77777777" w:rsidR="00097A33" w:rsidRDefault="00097A33"/>
    <w:p w14:paraId="650CC59A" w14:textId="77777777" w:rsidR="00405F44" w:rsidRPr="00405F44" w:rsidRDefault="00405F44" w:rsidP="00405F44">
      <w:pPr>
        <w:jc w:val="both"/>
        <w:rPr>
          <w:rFonts w:ascii="Arial" w:hAnsi="Arial" w:cs="Arial"/>
        </w:rPr>
      </w:pPr>
    </w:p>
    <w:p w14:paraId="3605A423" w14:textId="77777777" w:rsidR="00097A33" w:rsidRDefault="00097A33"/>
    <w:p w14:paraId="1176A630" w14:textId="77777777" w:rsidR="00097A33" w:rsidRDefault="00097A33" w:rsidP="00097A33"/>
    <w:p w14:paraId="0FD24041" w14:textId="77777777" w:rsidR="00097A33" w:rsidRDefault="00097A33" w:rsidP="00097A33"/>
    <w:p w14:paraId="0FF7B5AA" w14:textId="77777777" w:rsidR="00097A33" w:rsidRPr="00097A33" w:rsidRDefault="00097A33" w:rsidP="00097A33"/>
    <w:p w14:paraId="2D00E924" w14:textId="77777777" w:rsidR="00097A33" w:rsidRPr="00097A33" w:rsidRDefault="00097A33" w:rsidP="00097A33"/>
    <w:p w14:paraId="16FCCE44" w14:textId="77777777" w:rsidR="00097A33" w:rsidRPr="00097A33" w:rsidRDefault="00097A33" w:rsidP="00097A33"/>
    <w:p w14:paraId="7B81C56A" w14:textId="77777777" w:rsidR="00097A33" w:rsidRDefault="00097A33" w:rsidP="00097A33"/>
    <w:p w14:paraId="3C7F74FC" w14:textId="77777777" w:rsidR="00C96AFA" w:rsidRPr="00097A33" w:rsidRDefault="00C96AFA" w:rsidP="00097A33"/>
    <w:sectPr w:rsidR="00C96AFA" w:rsidRPr="00097A33" w:rsidSect="006F4B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92B14" w14:textId="77777777" w:rsidR="00B056CA" w:rsidRDefault="00B056CA" w:rsidP="00097A33">
      <w:r>
        <w:separator/>
      </w:r>
    </w:p>
  </w:endnote>
  <w:endnote w:type="continuationSeparator" w:id="0">
    <w:p w14:paraId="63E024BE" w14:textId="77777777" w:rsidR="00B056CA" w:rsidRDefault="00B056CA" w:rsidP="0009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B6A05" w14:textId="77777777" w:rsidR="00B056CA" w:rsidRDefault="00B056CA" w:rsidP="00097A33">
      <w:r>
        <w:separator/>
      </w:r>
    </w:p>
  </w:footnote>
  <w:footnote w:type="continuationSeparator" w:id="0">
    <w:p w14:paraId="25433336" w14:textId="77777777" w:rsidR="00B056CA" w:rsidRDefault="00B056CA" w:rsidP="00097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A33"/>
    <w:rsid w:val="000004EF"/>
    <w:rsid w:val="00097A33"/>
    <w:rsid w:val="00405F44"/>
    <w:rsid w:val="006F4B89"/>
    <w:rsid w:val="00AC41C9"/>
    <w:rsid w:val="00B056CA"/>
    <w:rsid w:val="00B704A9"/>
    <w:rsid w:val="00C96AFA"/>
    <w:rsid w:val="00F8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B35"/>
  <w15:docId w15:val="{C6FB5CD8-8643-4C66-B553-E364B5BF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N">
    <w:name w:val="Doc. N°"/>
    <w:basedOn w:val="Normal"/>
    <w:link w:val="DocNCar"/>
    <w:qFormat/>
    <w:rsid w:val="00097A33"/>
    <w:pPr>
      <w:spacing w:line="360" w:lineRule="auto"/>
      <w:jc w:val="both"/>
    </w:pPr>
    <w:rPr>
      <w:rFonts w:ascii="Berlin Sans FB Demi" w:eastAsia="Calibri" w:hAnsi="Berlin Sans FB Demi"/>
      <w:sz w:val="18"/>
      <w:szCs w:val="18"/>
      <w:lang w:eastAsia="en-US"/>
    </w:rPr>
  </w:style>
  <w:style w:type="character" w:customStyle="1" w:styleId="DocNCar">
    <w:name w:val="Doc. N° Car"/>
    <w:basedOn w:val="Policepardfaut"/>
    <w:link w:val="DocN"/>
    <w:rsid w:val="00097A33"/>
    <w:rPr>
      <w:rFonts w:ascii="Berlin Sans FB Demi" w:eastAsia="Calibri" w:hAnsi="Berlin Sans FB Demi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97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7A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97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7A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fdoc">
    <w:name w:val="Réf. doc."/>
    <w:basedOn w:val="Normal"/>
    <w:link w:val="RfdocCar"/>
    <w:qFormat/>
    <w:rsid w:val="00AC41C9"/>
    <w:pPr>
      <w:spacing w:line="276" w:lineRule="auto"/>
      <w:jc w:val="both"/>
    </w:pPr>
    <w:rPr>
      <w:rFonts w:ascii="Berlin Sans FB Demi" w:eastAsia="Calibri" w:hAnsi="Berlin Sans FB Demi"/>
      <w:color w:val="CC00FF"/>
      <w:sz w:val="20"/>
      <w:szCs w:val="20"/>
      <w:lang w:eastAsia="en-US"/>
    </w:rPr>
  </w:style>
  <w:style w:type="character" w:customStyle="1" w:styleId="RfdocCar">
    <w:name w:val="Réf. doc. Car"/>
    <w:basedOn w:val="Policepardfaut"/>
    <w:link w:val="Rfdoc"/>
    <w:rsid w:val="00AC41C9"/>
    <w:rPr>
      <w:rFonts w:ascii="Berlin Sans FB Demi" w:eastAsia="Calibri" w:hAnsi="Berlin Sans FB Demi" w:cs="Times New Roman"/>
      <w:color w:val="CC00FF"/>
      <w:sz w:val="20"/>
      <w:szCs w:val="20"/>
    </w:rPr>
  </w:style>
  <w:style w:type="paragraph" w:customStyle="1" w:styleId="exercice">
    <w:name w:val="exercice"/>
    <w:basedOn w:val="Normal"/>
    <w:link w:val="exerciceCar"/>
    <w:qFormat/>
    <w:rsid w:val="00AC41C9"/>
    <w:pPr>
      <w:spacing w:line="276" w:lineRule="auto"/>
      <w:jc w:val="both"/>
    </w:pPr>
    <w:rPr>
      <w:rFonts w:ascii="Comic Sans MS" w:eastAsia="Calibri" w:hAnsi="Comic Sans MS"/>
      <w:sz w:val="18"/>
      <w:szCs w:val="20"/>
      <w:lang w:eastAsia="en-US"/>
    </w:rPr>
  </w:style>
  <w:style w:type="character" w:customStyle="1" w:styleId="exerciceCar">
    <w:name w:val="exercice Car"/>
    <w:basedOn w:val="Policepardfaut"/>
    <w:link w:val="exercice"/>
    <w:rsid w:val="00AC41C9"/>
    <w:rPr>
      <w:rFonts w:ascii="Comic Sans MS" w:eastAsia="Calibri" w:hAnsi="Comic Sans MS" w:cs="Times New Roman"/>
      <w:sz w:val="18"/>
      <w:szCs w:val="20"/>
    </w:rPr>
  </w:style>
  <w:style w:type="paragraph" w:customStyle="1" w:styleId="Exerrponse">
    <w:name w:val="Exer réponse"/>
    <w:basedOn w:val="Normal"/>
    <w:link w:val="ExerrponseCar"/>
    <w:qFormat/>
    <w:rsid w:val="00AC41C9"/>
    <w:pPr>
      <w:spacing w:line="360" w:lineRule="auto"/>
      <w:jc w:val="both"/>
    </w:pPr>
    <w:rPr>
      <w:rFonts w:ascii="Comic Sans MS" w:eastAsia="Calibri" w:hAnsi="Comic Sans MS"/>
      <w:color w:val="0000FF"/>
      <w:sz w:val="16"/>
      <w:szCs w:val="16"/>
      <w:lang w:eastAsia="en-US"/>
    </w:rPr>
  </w:style>
  <w:style w:type="character" w:customStyle="1" w:styleId="ExerrponseCar">
    <w:name w:val="Exer réponse Car"/>
    <w:basedOn w:val="Policepardfaut"/>
    <w:link w:val="Exerrponse"/>
    <w:rsid w:val="00AC41C9"/>
    <w:rPr>
      <w:rFonts w:ascii="Comic Sans MS" w:eastAsia="Calibri" w:hAnsi="Comic Sans MS" w:cs="Times New Roman"/>
      <w:color w:val="0000FF"/>
      <w:sz w:val="16"/>
      <w:szCs w:val="16"/>
    </w:rPr>
  </w:style>
  <w:style w:type="paragraph" w:customStyle="1" w:styleId="ExercEtudedecascorrection">
    <w:name w:val="Exerc Etude de cas correction"/>
    <w:basedOn w:val="Normal"/>
    <w:link w:val="ExercEtudedecascorrectionCar"/>
    <w:qFormat/>
    <w:rsid w:val="00405F44"/>
    <w:pPr>
      <w:spacing w:line="276" w:lineRule="auto"/>
      <w:jc w:val="both"/>
    </w:pPr>
    <w:rPr>
      <w:rFonts w:ascii="Comic Sans MS" w:eastAsia="Calibri" w:hAnsi="Comic Sans MS"/>
      <w:color w:val="0000FF"/>
      <w:sz w:val="18"/>
      <w:szCs w:val="20"/>
      <w:lang w:eastAsia="en-US"/>
    </w:rPr>
  </w:style>
  <w:style w:type="character" w:customStyle="1" w:styleId="ExercEtudedecascorrectionCar">
    <w:name w:val="Exerc Etude de cas correction Car"/>
    <w:basedOn w:val="Policepardfaut"/>
    <w:link w:val="ExercEtudedecascorrection"/>
    <w:rsid w:val="00405F44"/>
    <w:rPr>
      <w:rFonts w:ascii="Comic Sans MS" w:eastAsia="Calibri" w:hAnsi="Comic Sans MS" w:cs="Times New Roman"/>
      <w:color w:val="0000F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Judith-Lionel Teyssandier</cp:lastModifiedBy>
  <cp:revision>2</cp:revision>
  <dcterms:created xsi:type="dcterms:W3CDTF">2020-08-22T13:32:00Z</dcterms:created>
  <dcterms:modified xsi:type="dcterms:W3CDTF">2020-08-22T13:32:00Z</dcterms:modified>
</cp:coreProperties>
</file>