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40" w:rsidRPr="0000704F" w:rsidRDefault="00D36AB4" w:rsidP="0000704F">
      <w:pPr>
        <w:jc w:val="center"/>
        <w:rPr>
          <w:rFonts w:ascii="Arial" w:hAnsi="Arial" w:cs="Arial"/>
          <w:color w:val="632423" w:themeColor="accent2" w:themeShade="80"/>
          <w:sz w:val="36"/>
          <w:szCs w:val="36"/>
          <w:u w:val="single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br/>
      </w:r>
      <w:r w:rsidRPr="0000704F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  <w:lang w:val="en-US"/>
        </w:rPr>
        <w:t xml:space="preserve">Values </w:t>
      </w:r>
      <w:r w:rsidRPr="0000704F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>strengths</w:t>
      </w:r>
      <w:r w:rsidRPr="0000704F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  <w:lang w:val="en-US"/>
        </w:rPr>
        <w:t xml:space="preserve"> and positive learning environment</w:t>
      </w:r>
    </w:p>
    <w:p w:rsidR="00A73B8D" w:rsidRPr="0000704F" w:rsidRDefault="00A73B8D" w:rsidP="0000704F">
      <w:pPr>
        <w:spacing w:after="120"/>
        <w:rPr>
          <w:rFonts w:ascii="Arial" w:hAnsi="Arial" w:cs="Arial"/>
          <w:b/>
          <w:color w:val="632423" w:themeColor="accent2" w:themeShade="80"/>
          <w:lang w:val="en-US"/>
        </w:rPr>
      </w:pPr>
      <w:r w:rsidRPr="0000704F">
        <w:rPr>
          <w:rFonts w:ascii="Arial" w:hAnsi="Arial" w:cs="Arial"/>
          <w:b/>
          <w:color w:val="632423" w:themeColor="accent2" w:themeShade="80"/>
          <w:lang w:val="en-US"/>
        </w:rPr>
        <w:t>OUTCOMES</w:t>
      </w:r>
    </w:p>
    <w:p w:rsidR="00A73B8D" w:rsidRPr="0000704F" w:rsidRDefault="00A73B8D" w:rsidP="00A73B8D">
      <w:pPr>
        <w:pStyle w:val="ListParagraph"/>
        <w:numPr>
          <w:ilvl w:val="0"/>
          <w:numId w:val="1"/>
        </w:numPr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Raising  awareness of </w:t>
      </w:r>
      <w:r w:rsidRPr="0000704F">
        <w:rPr>
          <w:rFonts w:ascii="Arial" w:hAnsi="Arial" w:cs="Arial"/>
          <w:b/>
          <w:color w:val="632423" w:themeColor="accent2" w:themeShade="80"/>
          <w:u w:val="single"/>
          <w:lang w:val="en-US"/>
        </w:rPr>
        <w:t>Me self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and the </w:t>
      </w:r>
      <w:r w:rsidRPr="0000704F">
        <w:rPr>
          <w:rFonts w:ascii="Arial" w:hAnsi="Arial" w:cs="Arial"/>
          <w:b/>
          <w:color w:val="632423" w:themeColor="accent2" w:themeShade="80"/>
          <w:u w:val="single"/>
          <w:lang w:val="en-US"/>
        </w:rPr>
        <w:t>Other self</w:t>
      </w:r>
    </w:p>
    <w:p w:rsidR="00A73B8D" w:rsidRPr="0000704F" w:rsidRDefault="00A73B8D" w:rsidP="00A73B8D">
      <w:pPr>
        <w:pStyle w:val="ListParagraph"/>
        <w:numPr>
          <w:ilvl w:val="0"/>
          <w:numId w:val="1"/>
        </w:numPr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b/>
          <w:color w:val="632423" w:themeColor="accent2" w:themeShade="80"/>
          <w:u w:val="single"/>
          <w:lang w:val="en-US"/>
        </w:rPr>
        <w:t xml:space="preserve">Wellbeing </w:t>
      </w:r>
      <w:r w:rsidRPr="0000704F">
        <w:rPr>
          <w:rFonts w:ascii="Arial" w:hAnsi="Arial" w:cs="Arial"/>
          <w:color w:val="632423" w:themeColor="accent2" w:themeShade="80"/>
          <w:lang w:val="en-US"/>
        </w:rPr>
        <w:t>of teachers and pupils</w:t>
      </w:r>
    </w:p>
    <w:p w:rsidR="00A73B8D" w:rsidRPr="0000704F" w:rsidRDefault="00A73B8D" w:rsidP="0000704F">
      <w:pPr>
        <w:spacing w:after="120"/>
        <w:rPr>
          <w:rFonts w:ascii="Arial" w:hAnsi="Arial" w:cs="Arial"/>
          <w:b/>
          <w:color w:val="632423" w:themeColor="accent2" w:themeShade="80"/>
          <w:lang w:val="en-US"/>
        </w:rPr>
      </w:pPr>
      <w:r w:rsidRPr="0000704F">
        <w:rPr>
          <w:rFonts w:ascii="Arial" w:hAnsi="Arial" w:cs="Arial"/>
          <w:b/>
          <w:color w:val="632423" w:themeColor="accent2" w:themeShade="80"/>
          <w:lang w:val="en-US"/>
        </w:rPr>
        <w:t>OBJECTIVES</w:t>
      </w:r>
      <w:r w:rsidR="00EB693C" w:rsidRPr="0000704F">
        <w:rPr>
          <w:rFonts w:ascii="Arial" w:hAnsi="Arial" w:cs="Arial"/>
          <w:b/>
          <w:color w:val="632423" w:themeColor="accent2" w:themeShade="80"/>
          <w:lang w:val="en-US"/>
        </w:rPr>
        <w:t xml:space="preserve"> AND GOALS</w:t>
      </w:r>
    </w:p>
    <w:p w:rsidR="00E10540" w:rsidRPr="0000704F" w:rsidRDefault="00E10540" w:rsidP="0000704F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Integrate character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into teaching and school work with young people</w:t>
      </w:r>
    </w:p>
    <w:p w:rsidR="00EB693C" w:rsidRPr="0000704F" w:rsidRDefault="00E10540" w:rsidP="00EB693C">
      <w:pPr>
        <w:pStyle w:val="ListParagraph"/>
        <w:numPr>
          <w:ilvl w:val="0"/>
          <w:numId w:val="3"/>
        </w:numPr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Sight into a character begins with knowledge of self so one of the objectives is to </w:t>
      </w: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reflect on own skills, strengths goals and weaknesses</w:t>
      </w:r>
    </w:p>
    <w:p w:rsidR="005F703C" w:rsidRPr="0000704F" w:rsidRDefault="005F703C" w:rsidP="00EB693C">
      <w:pPr>
        <w:pStyle w:val="ListParagraph"/>
        <w:numPr>
          <w:ilvl w:val="0"/>
          <w:numId w:val="3"/>
        </w:numPr>
        <w:rPr>
          <w:rFonts w:ascii="Arial" w:hAnsi="Arial" w:cs="Arial"/>
          <w:color w:val="632423" w:themeColor="accent2" w:themeShade="80"/>
          <w:u w:val="single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Offering </w:t>
      </w:r>
      <w:r w:rsidRPr="0000704F">
        <w:rPr>
          <w:rFonts w:ascii="Arial" w:hAnsi="Arial" w:cs="Arial"/>
          <w:color w:val="632423" w:themeColor="accent2" w:themeShade="80"/>
        </w:rPr>
        <w:t xml:space="preserve">a nice starting point for creating future </w:t>
      </w:r>
      <w:r w:rsidRPr="0000704F">
        <w:rPr>
          <w:rFonts w:ascii="Arial" w:hAnsi="Arial" w:cs="Arial"/>
          <w:color w:val="632423" w:themeColor="accent2" w:themeShade="80"/>
          <w:u w:val="single"/>
        </w:rPr>
        <w:t>plans to increase or optimize strengths use</w:t>
      </w:r>
    </w:p>
    <w:p w:rsidR="00E10540" w:rsidRPr="0000704F" w:rsidRDefault="006E00EA" w:rsidP="00E10540">
      <w:pPr>
        <w:pStyle w:val="ListParagraph"/>
        <w:numPr>
          <w:ilvl w:val="0"/>
          <w:numId w:val="3"/>
        </w:numPr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Use of </w:t>
      </w: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p</w:t>
      </w:r>
      <w:r w:rsidR="00E10540" w:rsidRPr="0000704F">
        <w:rPr>
          <w:rFonts w:ascii="Arial" w:hAnsi="Arial" w:cs="Arial"/>
          <w:color w:val="632423" w:themeColor="accent2" w:themeShade="80"/>
          <w:u w:val="single"/>
          <w:lang w:val="en-US"/>
        </w:rPr>
        <w:t>ositive psychology concept</w:t>
      </w:r>
      <w:r w:rsidR="00E10540" w:rsidRPr="0000704F">
        <w:rPr>
          <w:rFonts w:ascii="Arial" w:hAnsi="Arial" w:cs="Arial"/>
          <w:color w:val="632423" w:themeColor="accent2" w:themeShade="80"/>
          <w:lang w:val="en-US"/>
        </w:rPr>
        <w:t xml:space="preserve"> in order to maximize pupils’ engagement and </w:t>
      </w:r>
      <w:r w:rsidR="0000704F">
        <w:rPr>
          <w:rFonts w:ascii="Arial" w:hAnsi="Arial" w:cs="Arial"/>
          <w:color w:val="632423" w:themeColor="accent2" w:themeShade="80"/>
          <w:lang w:val="en-US"/>
        </w:rPr>
        <w:t>a</w:t>
      </w:r>
      <w:r w:rsidR="00E10540" w:rsidRPr="0000704F">
        <w:rPr>
          <w:rFonts w:ascii="Arial" w:hAnsi="Arial" w:cs="Arial"/>
          <w:color w:val="632423" w:themeColor="accent2" w:themeShade="80"/>
          <w:lang w:val="en-US"/>
        </w:rPr>
        <w:t>ccomplishment</w:t>
      </w:r>
    </w:p>
    <w:p w:rsidR="00E10540" w:rsidRPr="0000704F" w:rsidRDefault="00E10540" w:rsidP="00E10540">
      <w:pPr>
        <w:pStyle w:val="ListParagraph"/>
        <w:numPr>
          <w:ilvl w:val="0"/>
          <w:numId w:val="3"/>
        </w:numPr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Giving emotional support to </w:t>
      </w: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express the emotions in a constructive way</w:t>
      </w:r>
    </w:p>
    <w:p w:rsidR="00E10540" w:rsidRPr="0000704F" w:rsidRDefault="00E10540" w:rsidP="00E10540">
      <w:pPr>
        <w:pStyle w:val="ListParagraph"/>
        <w:numPr>
          <w:ilvl w:val="0"/>
          <w:numId w:val="3"/>
        </w:numPr>
        <w:rPr>
          <w:rFonts w:ascii="Arial" w:hAnsi="Arial" w:cs="Arial"/>
          <w:color w:val="632423" w:themeColor="accent2" w:themeShade="80"/>
          <w:u w:val="single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Multiple interaction, Cooperative Learning and </w:t>
      </w: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Social Intelligence</w:t>
      </w:r>
    </w:p>
    <w:p w:rsidR="00EB693C" w:rsidRPr="0000704F" w:rsidRDefault="005F703C" w:rsidP="006E00EA">
      <w:pPr>
        <w:pStyle w:val="ListParagraph"/>
        <w:numPr>
          <w:ilvl w:val="0"/>
          <w:numId w:val="3"/>
        </w:numPr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>C</w:t>
      </w:r>
      <w:r w:rsidRPr="0000704F">
        <w:rPr>
          <w:rFonts w:ascii="Arial" w:hAnsi="Arial" w:cs="Arial"/>
          <w:color w:val="632423" w:themeColor="accent2" w:themeShade="80"/>
        </w:rPr>
        <w:t xml:space="preserve">reate culturally </w:t>
      </w: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 xml:space="preserve">adequate </w:t>
      </w:r>
      <w:r w:rsidRPr="0000704F">
        <w:rPr>
          <w:rFonts w:ascii="Arial" w:hAnsi="Arial" w:cs="Arial"/>
          <w:color w:val="632423" w:themeColor="accent2" w:themeShade="80"/>
          <w:u w:val="single"/>
        </w:rPr>
        <w:t>teacher-</w:t>
      </w: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pupil</w:t>
      </w:r>
      <w:r w:rsidRPr="0000704F">
        <w:rPr>
          <w:rFonts w:ascii="Arial" w:hAnsi="Arial" w:cs="Arial"/>
          <w:color w:val="632423" w:themeColor="accent2" w:themeShade="80"/>
          <w:u w:val="single"/>
        </w:rPr>
        <w:t xml:space="preserve"> relationship</w:t>
      </w:r>
      <w:r w:rsidRPr="0000704F">
        <w:rPr>
          <w:rFonts w:ascii="Arial" w:hAnsi="Arial" w:cs="Arial"/>
          <w:color w:val="632423" w:themeColor="accent2" w:themeShade="80"/>
        </w:rPr>
        <w:t xml:space="preserve">, </w:t>
      </w:r>
      <w:r w:rsidRPr="0000704F">
        <w:rPr>
          <w:rFonts w:ascii="Arial" w:hAnsi="Arial" w:cs="Arial"/>
          <w:color w:val="632423" w:themeColor="accent2" w:themeShade="80"/>
          <w:lang w:val="en-US"/>
        </w:rPr>
        <w:t>pupil</w:t>
      </w:r>
      <w:r w:rsidRPr="0000704F">
        <w:rPr>
          <w:rFonts w:ascii="Arial" w:hAnsi="Arial" w:cs="Arial"/>
          <w:color w:val="632423" w:themeColor="accent2" w:themeShade="80"/>
        </w:rPr>
        <w:t xml:space="preserve"> and adult </w:t>
      </w:r>
      <w:r w:rsidRPr="0000704F">
        <w:rPr>
          <w:rFonts w:ascii="Arial" w:hAnsi="Arial" w:cs="Arial"/>
          <w:color w:val="632423" w:themeColor="accent2" w:themeShade="80"/>
          <w:u w:val="single"/>
        </w:rPr>
        <w:t>well-being,</w:t>
      </w:r>
      <w:r w:rsidRPr="0000704F">
        <w:rPr>
          <w:rFonts w:ascii="Arial" w:hAnsi="Arial" w:cs="Arial"/>
          <w:color w:val="632423" w:themeColor="accent2" w:themeShade="80"/>
        </w:rPr>
        <w:t xml:space="preserve"> school and classroom climate</w:t>
      </w:r>
    </w:p>
    <w:p w:rsidR="00A73B8D" w:rsidRPr="0000704F" w:rsidRDefault="00A73B8D" w:rsidP="0000704F">
      <w:pPr>
        <w:spacing w:after="120"/>
        <w:rPr>
          <w:rFonts w:ascii="Arial" w:hAnsi="Arial" w:cs="Arial"/>
          <w:b/>
          <w:color w:val="632423" w:themeColor="accent2" w:themeShade="80"/>
          <w:lang w:val="en-US"/>
        </w:rPr>
      </w:pPr>
      <w:r w:rsidRPr="0000704F">
        <w:rPr>
          <w:rFonts w:ascii="Arial" w:hAnsi="Arial" w:cs="Arial"/>
          <w:b/>
          <w:color w:val="632423" w:themeColor="accent2" w:themeShade="80"/>
          <w:lang w:val="en-US"/>
        </w:rPr>
        <w:t>TOOLS</w:t>
      </w:r>
    </w:p>
    <w:p w:rsidR="00A73B8D" w:rsidRPr="0000704F" w:rsidRDefault="00A73B8D" w:rsidP="00E1054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Personal Growth Card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when teaching values and character</w:t>
      </w:r>
      <w:r w:rsidR="0000704F" w:rsidRPr="0000704F">
        <w:rPr>
          <w:rFonts w:ascii="Arial" w:hAnsi="Arial" w:cs="Arial"/>
          <w:color w:val="632423" w:themeColor="accent2" w:themeShade="80"/>
          <w:lang w:val="en-US"/>
        </w:rPr>
        <w:t xml:space="preserve"> </w:t>
      </w:r>
      <w:r w:rsidR="00E10540" w:rsidRPr="0000704F">
        <w:rPr>
          <w:rFonts w:ascii="Arial" w:hAnsi="Arial" w:cs="Arial"/>
          <w:color w:val="632423" w:themeColor="accent2" w:themeShade="80"/>
          <w:lang w:val="en-US"/>
        </w:rPr>
        <w:t xml:space="preserve"> (Fixed and Growth Mindset Structure)</w:t>
      </w:r>
    </w:p>
    <w:p w:rsidR="00A73B8D" w:rsidRPr="0000704F" w:rsidRDefault="00A73B8D" w:rsidP="00A73B8D">
      <w:pPr>
        <w:pStyle w:val="ListParagraph"/>
        <w:numPr>
          <w:ilvl w:val="0"/>
          <w:numId w:val="1"/>
        </w:numPr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Wellbeing Strategies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trough Role-play  activities and short films</w:t>
      </w:r>
    </w:p>
    <w:p w:rsidR="00A73B8D" w:rsidRPr="0000704F" w:rsidRDefault="00E10540" w:rsidP="00A73B8D">
      <w:pPr>
        <w:pStyle w:val="ListParagraph"/>
        <w:numPr>
          <w:ilvl w:val="0"/>
          <w:numId w:val="1"/>
        </w:numPr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Test Character Strengths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and Weaknesses Activities</w:t>
      </w:r>
    </w:p>
    <w:p w:rsidR="00BA699A" w:rsidRPr="0000704F" w:rsidRDefault="00BA699A" w:rsidP="0000704F">
      <w:pPr>
        <w:pStyle w:val="ListParagraph"/>
        <w:numPr>
          <w:ilvl w:val="0"/>
          <w:numId w:val="1"/>
        </w:numPr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Quizzes and activities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on different Values (</w:t>
      </w:r>
      <w:proofErr w:type="spellStart"/>
      <w:r w:rsidRPr="0000704F">
        <w:rPr>
          <w:rFonts w:ascii="Arial" w:hAnsi="Arial" w:cs="Arial"/>
          <w:color w:val="632423" w:themeColor="accent2" w:themeShade="80"/>
          <w:lang w:val="en-US"/>
        </w:rPr>
        <w:t>eg</w:t>
      </w:r>
      <w:proofErr w:type="spellEnd"/>
      <w:r w:rsidRPr="0000704F">
        <w:rPr>
          <w:rFonts w:ascii="Arial" w:hAnsi="Arial" w:cs="Arial"/>
          <w:color w:val="632423" w:themeColor="accent2" w:themeShade="80"/>
          <w:lang w:val="en-US"/>
        </w:rPr>
        <w:t>.</w:t>
      </w:r>
      <w:hyperlink r:id="rId5" w:history="1">
        <w:r w:rsidRPr="0000704F">
          <w:rPr>
            <w:rStyle w:val="Hyperlink"/>
            <w:rFonts w:ascii="Arial" w:hAnsi="Arial" w:cs="Arial"/>
            <w:color w:val="632423" w:themeColor="accent2" w:themeShade="80"/>
            <w:u w:val="none"/>
          </w:rPr>
          <w:t>Altruism</w:t>
        </w:r>
      </w:hyperlink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, </w:t>
      </w:r>
      <w:r w:rsidR="00EB693C" w:rsidRPr="0000704F">
        <w:rPr>
          <w:rFonts w:ascii="Arial" w:hAnsi="Arial" w:cs="Arial"/>
          <w:b/>
          <w:color w:val="632423" w:themeColor="accent2" w:themeShade="80"/>
          <w:lang w:val="en-US"/>
        </w:rPr>
        <w:t>Resilience</w:t>
      </w:r>
      <w:r w:rsidR="00EB693C" w:rsidRPr="0000704F">
        <w:rPr>
          <w:rFonts w:ascii="Arial" w:hAnsi="Arial" w:cs="Arial"/>
          <w:color w:val="632423" w:themeColor="accent2" w:themeShade="80"/>
          <w:lang w:val="en-US"/>
        </w:rPr>
        <w:t xml:space="preserve">, </w:t>
      </w:r>
      <w:r w:rsidRPr="0000704F">
        <w:rPr>
          <w:rFonts w:ascii="Arial" w:hAnsi="Arial" w:cs="Arial"/>
          <w:b/>
          <w:color w:val="632423" w:themeColor="accent2" w:themeShade="80"/>
          <w:lang w:val="en-US"/>
        </w:rPr>
        <w:t>Compassion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, </w:t>
      </w:r>
      <w:r w:rsidRPr="0000704F">
        <w:rPr>
          <w:rFonts w:ascii="Arial" w:hAnsi="Arial" w:cs="Arial"/>
          <w:b/>
          <w:color w:val="632423" w:themeColor="accent2" w:themeShade="80"/>
          <w:lang w:val="en-US"/>
        </w:rPr>
        <w:t>Empathy</w:t>
      </w:r>
      <w:r w:rsidRPr="0000704F">
        <w:rPr>
          <w:rFonts w:ascii="Arial" w:hAnsi="Arial" w:cs="Arial"/>
          <w:color w:val="632423" w:themeColor="accent2" w:themeShade="80"/>
          <w:lang w:val="en-US"/>
        </w:rPr>
        <w:t>, Diversity</w:t>
      </w:r>
      <w:r w:rsidR="005F703C" w:rsidRPr="0000704F">
        <w:rPr>
          <w:rFonts w:ascii="Arial" w:hAnsi="Arial" w:cs="Arial"/>
          <w:color w:val="632423" w:themeColor="accent2" w:themeShade="80"/>
          <w:lang w:val="en-US"/>
        </w:rPr>
        <w:t>,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Humanity</w:t>
      </w:r>
      <w:r w:rsidR="005F703C" w:rsidRPr="0000704F">
        <w:rPr>
          <w:rFonts w:ascii="Arial" w:hAnsi="Arial" w:cs="Arial"/>
          <w:color w:val="632423" w:themeColor="accent2" w:themeShade="80"/>
          <w:lang w:val="en-US"/>
        </w:rPr>
        <w:t>,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</w:t>
      </w:r>
      <w:r w:rsidRPr="0000704F">
        <w:rPr>
          <w:rFonts w:ascii="Arial" w:hAnsi="Arial" w:cs="Arial"/>
          <w:b/>
          <w:color w:val="632423" w:themeColor="accent2" w:themeShade="80"/>
          <w:lang w:val="en-US"/>
        </w:rPr>
        <w:t>Forgiveness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, </w:t>
      </w:r>
      <w:r w:rsidRPr="0000704F">
        <w:rPr>
          <w:rFonts w:ascii="Arial" w:hAnsi="Arial" w:cs="Arial"/>
          <w:b/>
          <w:color w:val="632423" w:themeColor="accent2" w:themeShade="80"/>
          <w:lang w:val="en-US"/>
        </w:rPr>
        <w:t>Happiness</w:t>
      </w:r>
      <w:r w:rsidR="005F703C" w:rsidRPr="0000704F">
        <w:rPr>
          <w:rFonts w:ascii="Arial" w:hAnsi="Arial" w:cs="Arial"/>
          <w:b/>
          <w:color w:val="632423" w:themeColor="accent2" w:themeShade="80"/>
          <w:lang w:val="en-US"/>
        </w:rPr>
        <w:t>,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</w:t>
      </w:r>
      <w:r w:rsidRPr="0000704F">
        <w:rPr>
          <w:rFonts w:ascii="Arial" w:hAnsi="Arial" w:cs="Arial"/>
          <w:b/>
          <w:color w:val="632423" w:themeColor="accent2" w:themeShade="80"/>
          <w:lang w:val="en-US"/>
        </w:rPr>
        <w:t>Gratitude</w:t>
      </w:r>
      <w:r w:rsidRPr="0000704F">
        <w:rPr>
          <w:rFonts w:ascii="Arial" w:hAnsi="Arial" w:cs="Arial"/>
          <w:color w:val="632423" w:themeColor="accent2" w:themeShade="80"/>
          <w:lang w:val="en-US"/>
        </w:rPr>
        <w:t>)</w:t>
      </w:r>
    </w:p>
    <w:p w:rsidR="00A73B8D" w:rsidRPr="0000704F" w:rsidRDefault="00A73B8D" w:rsidP="0000704F">
      <w:pPr>
        <w:spacing w:after="120"/>
        <w:rPr>
          <w:rFonts w:ascii="Arial" w:hAnsi="Arial" w:cs="Arial"/>
          <w:b/>
          <w:color w:val="632423" w:themeColor="accent2" w:themeShade="80"/>
          <w:lang w:val="en-US"/>
        </w:rPr>
      </w:pPr>
      <w:r w:rsidRPr="0000704F">
        <w:rPr>
          <w:rFonts w:ascii="Arial" w:hAnsi="Arial" w:cs="Arial"/>
          <w:b/>
          <w:color w:val="632423" w:themeColor="accent2" w:themeShade="80"/>
          <w:lang w:val="en-US"/>
        </w:rPr>
        <w:t>ACTIVITIES</w:t>
      </w:r>
    </w:p>
    <w:p w:rsidR="00EB693C" w:rsidRPr="0000704F" w:rsidRDefault="00EB693C" w:rsidP="0000704F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Workshop for teachers</w:t>
      </w:r>
      <w:r w:rsidR="006E00EA" w:rsidRPr="0000704F">
        <w:rPr>
          <w:rFonts w:ascii="Arial" w:hAnsi="Arial" w:cs="Arial"/>
          <w:color w:val="632423" w:themeColor="accent2" w:themeShade="80"/>
          <w:lang w:val="en-US"/>
        </w:rPr>
        <w:t xml:space="preserve"> </w:t>
      </w:r>
      <w:r w:rsidRPr="0000704F">
        <w:rPr>
          <w:rFonts w:ascii="Arial" w:hAnsi="Arial" w:cs="Arial"/>
          <w:color w:val="632423" w:themeColor="accent2" w:themeShade="80"/>
          <w:lang w:val="en-US"/>
        </w:rPr>
        <w:t>- Presentation of the research Values in the primary school</w:t>
      </w:r>
    </w:p>
    <w:p w:rsidR="00A73B8D" w:rsidRPr="0000704F" w:rsidRDefault="00A73B8D" w:rsidP="00A73B8D">
      <w:pPr>
        <w:pStyle w:val="ListParagraph"/>
        <w:numPr>
          <w:ilvl w:val="0"/>
          <w:numId w:val="1"/>
        </w:numPr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Win </w:t>
      </w:r>
      <w:proofErr w:type="spellStart"/>
      <w:r w:rsidRPr="0000704F">
        <w:rPr>
          <w:rFonts w:ascii="Arial" w:hAnsi="Arial" w:cs="Arial"/>
          <w:color w:val="632423" w:themeColor="accent2" w:themeShade="80"/>
          <w:lang w:val="en-US"/>
        </w:rPr>
        <w:t>win</w:t>
      </w:r>
      <w:proofErr w:type="spellEnd"/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games</w:t>
      </w:r>
      <w:r w:rsidR="00BA699A" w:rsidRPr="0000704F">
        <w:rPr>
          <w:rFonts w:ascii="Arial" w:hAnsi="Arial" w:cs="Arial"/>
          <w:color w:val="632423" w:themeColor="accent2" w:themeShade="80"/>
          <w:lang w:val="en-US"/>
        </w:rPr>
        <w:t xml:space="preserve"> and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</w:t>
      </w:r>
      <w:r w:rsidR="00BA699A" w:rsidRPr="0000704F">
        <w:rPr>
          <w:rFonts w:ascii="Arial" w:eastAsia="Times New Roman" w:hAnsi="Arial" w:cs="Arial"/>
          <w:bCs/>
          <w:color w:val="632423" w:themeColor="accent2" w:themeShade="80"/>
          <w:u w:val="single"/>
        </w:rPr>
        <w:t>Resilience Building Games</w:t>
      </w:r>
      <w:r w:rsidR="00BA699A" w:rsidRPr="0000704F">
        <w:rPr>
          <w:rFonts w:ascii="Arial" w:eastAsia="Times New Roman" w:hAnsi="Arial" w:cs="Arial"/>
          <w:bCs/>
          <w:color w:val="632423" w:themeColor="accent2" w:themeShade="80"/>
        </w:rPr>
        <w:t xml:space="preserve"> for Kids in Primary School</w:t>
      </w:r>
    </w:p>
    <w:p w:rsidR="00B765C5" w:rsidRPr="0000704F" w:rsidRDefault="00B765C5" w:rsidP="00A73B8D">
      <w:pPr>
        <w:pStyle w:val="ListParagraph"/>
        <w:numPr>
          <w:ilvl w:val="0"/>
          <w:numId w:val="1"/>
        </w:numPr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u w:val="single"/>
        </w:rPr>
        <w:t>Constructive Response Activities</w:t>
      </w:r>
      <w:r w:rsidR="00EB693C" w:rsidRPr="0000704F">
        <w:rPr>
          <w:rFonts w:ascii="Arial" w:hAnsi="Arial" w:cs="Arial"/>
          <w:color w:val="632423" w:themeColor="accent2" w:themeShade="80"/>
          <w:lang w:val="en-US"/>
        </w:rPr>
        <w:t xml:space="preserve"> – </w:t>
      </w:r>
      <w:r w:rsidR="006E00EA" w:rsidRPr="0000704F">
        <w:rPr>
          <w:rFonts w:ascii="Arial" w:hAnsi="Arial" w:cs="Arial"/>
          <w:color w:val="632423" w:themeColor="accent2" w:themeShade="80"/>
          <w:lang w:val="en-US"/>
        </w:rPr>
        <w:t xml:space="preserve">Improving </w:t>
      </w:r>
      <w:r w:rsidR="00EB693C" w:rsidRPr="0000704F">
        <w:rPr>
          <w:rFonts w:ascii="Arial" w:hAnsi="Arial" w:cs="Arial"/>
          <w:color w:val="632423" w:themeColor="accent2" w:themeShade="80"/>
          <w:lang w:val="en-US"/>
        </w:rPr>
        <w:t>Communication skills</w:t>
      </w:r>
    </w:p>
    <w:p w:rsidR="00A73B8D" w:rsidRPr="0000704F" w:rsidRDefault="00A73B8D" w:rsidP="00A73B8D">
      <w:pPr>
        <w:pStyle w:val="ListParagraph"/>
        <w:numPr>
          <w:ilvl w:val="0"/>
          <w:numId w:val="1"/>
        </w:numPr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Teaching Values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Workshops for kids – Pyramid of Values</w:t>
      </w:r>
    </w:p>
    <w:p w:rsidR="00A73B8D" w:rsidRPr="0000704F" w:rsidRDefault="00A73B8D" w:rsidP="00A73B8D">
      <w:pPr>
        <w:pStyle w:val="ListParagraph"/>
        <w:numPr>
          <w:ilvl w:val="0"/>
          <w:numId w:val="2"/>
        </w:numPr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b/>
          <w:color w:val="632423" w:themeColor="accent2" w:themeShade="80"/>
          <w:lang w:val="en-US"/>
        </w:rPr>
        <w:t>Empathy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activities</w:t>
      </w:r>
      <w:r w:rsidR="00EB693C" w:rsidRPr="0000704F">
        <w:rPr>
          <w:rFonts w:ascii="Arial" w:hAnsi="Arial" w:cs="Arial"/>
          <w:color w:val="632423" w:themeColor="accent2" w:themeShade="80"/>
          <w:lang w:val="en-US"/>
        </w:rPr>
        <w:t xml:space="preserve"> ( in your classroom)</w:t>
      </w:r>
    </w:p>
    <w:p w:rsidR="00A73B8D" w:rsidRPr="0000704F" w:rsidRDefault="00A73B8D" w:rsidP="005F703C">
      <w:pPr>
        <w:pStyle w:val="ListParagraph"/>
        <w:numPr>
          <w:ilvl w:val="0"/>
          <w:numId w:val="2"/>
        </w:numPr>
        <w:spacing w:after="0" w:line="240" w:lineRule="auto"/>
        <w:ind w:hanging="357"/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b/>
          <w:color w:val="632423" w:themeColor="accent2" w:themeShade="80"/>
          <w:lang w:val="en-US"/>
        </w:rPr>
        <w:t>Kindness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activities</w:t>
      </w:r>
    </w:p>
    <w:p w:rsidR="00EB693C" w:rsidRPr="0000704F" w:rsidRDefault="00A73B8D" w:rsidP="005F703C">
      <w:pPr>
        <w:pStyle w:val="ListParagraph"/>
        <w:numPr>
          <w:ilvl w:val="0"/>
          <w:numId w:val="2"/>
        </w:numPr>
        <w:spacing w:after="0" w:line="240" w:lineRule="auto"/>
        <w:ind w:hanging="357"/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b/>
          <w:color w:val="632423" w:themeColor="accent2" w:themeShade="80"/>
          <w:lang w:val="en-US"/>
        </w:rPr>
        <w:t>Self Control</w:t>
      </w:r>
      <w:r w:rsidR="00BA699A" w:rsidRPr="0000704F">
        <w:rPr>
          <w:rFonts w:ascii="Arial" w:hAnsi="Arial" w:cs="Arial"/>
          <w:color w:val="632423" w:themeColor="accent2" w:themeShade="80"/>
          <w:lang w:val="en-US"/>
        </w:rPr>
        <w:t xml:space="preserve"> activities</w:t>
      </w:r>
    </w:p>
    <w:p w:rsidR="00EB693C" w:rsidRPr="0000704F" w:rsidRDefault="00E62B92" w:rsidP="005F703C">
      <w:pPr>
        <w:numPr>
          <w:ilvl w:val="0"/>
          <w:numId w:val="2"/>
        </w:numPr>
        <w:spacing w:after="0" w:line="240" w:lineRule="auto"/>
        <w:ind w:hanging="357"/>
        <w:textAlignment w:val="baseline"/>
        <w:rPr>
          <w:rFonts w:ascii="Arial" w:hAnsi="Arial" w:cs="Arial"/>
          <w:color w:val="632423" w:themeColor="accent2" w:themeShade="80"/>
        </w:rPr>
      </w:pPr>
      <w:hyperlink r:id="rId6" w:anchor="yourself" w:history="1">
        <w:r w:rsidR="00EB693C" w:rsidRPr="0000704F">
          <w:rPr>
            <w:rStyle w:val="Hyperlink"/>
            <w:rFonts w:ascii="Arial" w:hAnsi="Arial" w:cs="Arial"/>
            <w:color w:val="632423" w:themeColor="accent2" w:themeShade="80"/>
            <w:u w:val="none"/>
            <w:bdr w:val="none" w:sz="0" w:space="0" w:color="auto" w:frame="1"/>
          </w:rPr>
          <w:t xml:space="preserve">How to </w:t>
        </w:r>
        <w:r w:rsidR="00EB693C" w:rsidRPr="0000704F">
          <w:rPr>
            <w:rStyle w:val="Hyperlink"/>
            <w:rFonts w:ascii="Arial" w:hAnsi="Arial" w:cs="Arial"/>
            <w:b/>
            <w:color w:val="632423" w:themeColor="accent2" w:themeShade="80"/>
            <w:u w:val="none"/>
            <w:bdr w:val="none" w:sz="0" w:space="0" w:color="auto" w:frame="1"/>
          </w:rPr>
          <w:t>Love</w:t>
        </w:r>
        <w:r w:rsidR="00EB693C" w:rsidRPr="0000704F">
          <w:rPr>
            <w:rStyle w:val="Hyperlink"/>
            <w:rFonts w:ascii="Arial" w:hAnsi="Arial" w:cs="Arial"/>
            <w:color w:val="632423" w:themeColor="accent2" w:themeShade="80"/>
            <w:u w:val="none"/>
            <w:bdr w:val="none" w:sz="0" w:space="0" w:color="auto" w:frame="1"/>
          </w:rPr>
          <w:t xml:space="preserve"> and Accept Yourself</w:t>
        </w:r>
      </w:hyperlink>
      <w:r w:rsidR="00EB693C" w:rsidRPr="0000704F">
        <w:rPr>
          <w:rFonts w:ascii="Arial" w:hAnsi="Arial" w:cs="Arial"/>
          <w:color w:val="632423" w:themeColor="accent2" w:themeShade="80"/>
          <w:lang w:val="en-US"/>
        </w:rPr>
        <w:t xml:space="preserve"> and </w:t>
      </w:r>
      <w:hyperlink r:id="rId7" w:anchor="others" w:history="1">
        <w:r w:rsidR="00EB693C" w:rsidRPr="0000704F">
          <w:rPr>
            <w:rStyle w:val="Hyperlink"/>
            <w:rFonts w:ascii="Arial" w:hAnsi="Arial" w:cs="Arial"/>
            <w:color w:val="632423" w:themeColor="accent2" w:themeShade="80"/>
            <w:u w:val="none"/>
            <w:bdr w:val="none" w:sz="0" w:space="0" w:color="auto" w:frame="1"/>
          </w:rPr>
          <w:t xml:space="preserve"> Others</w:t>
        </w:r>
      </w:hyperlink>
    </w:p>
    <w:p w:rsidR="00EB693C" w:rsidRPr="0000704F" w:rsidRDefault="00EB693C" w:rsidP="005F703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hanging="357"/>
        <w:textAlignment w:val="baseline"/>
        <w:rPr>
          <w:rFonts w:ascii="Arial" w:eastAsia="Times New Roman" w:hAnsi="Arial" w:cs="Arial"/>
          <w:color w:val="632423" w:themeColor="accent2" w:themeShade="80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Different activities and </w:t>
      </w:r>
      <w:r w:rsidR="00A73B8D" w:rsidRPr="0000704F">
        <w:rPr>
          <w:rFonts w:ascii="Arial" w:hAnsi="Arial" w:cs="Arial"/>
          <w:color w:val="632423" w:themeColor="accent2" w:themeShade="80"/>
          <w:u w:val="single"/>
          <w:lang w:val="en-US"/>
        </w:rPr>
        <w:t>Songs as a way for boosting the EI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: </w:t>
      </w:r>
      <w:r w:rsidRPr="0000704F">
        <w:rPr>
          <w:rFonts w:ascii="Arial" w:eastAsia="Times New Roman" w:hAnsi="Arial" w:cs="Arial"/>
          <w:color w:val="632423" w:themeColor="accent2" w:themeShade="80"/>
        </w:rPr>
        <w:t>Managing feelings</w:t>
      </w:r>
      <w:r w:rsidRPr="0000704F">
        <w:rPr>
          <w:rFonts w:ascii="Arial" w:eastAsia="Times New Roman" w:hAnsi="Arial" w:cs="Arial"/>
          <w:color w:val="632423" w:themeColor="accent2" w:themeShade="80"/>
          <w:lang w:val="en-US"/>
        </w:rPr>
        <w:t xml:space="preserve">, </w:t>
      </w:r>
      <w:r w:rsidRPr="0000704F">
        <w:rPr>
          <w:rFonts w:ascii="Arial" w:eastAsia="Times New Roman" w:hAnsi="Arial" w:cs="Arial"/>
          <w:color w:val="632423" w:themeColor="accent2" w:themeShade="80"/>
        </w:rPr>
        <w:t>Humor</w:t>
      </w:r>
      <w:r w:rsidRPr="0000704F">
        <w:rPr>
          <w:rFonts w:ascii="Arial" w:eastAsia="Times New Roman" w:hAnsi="Arial" w:cs="Arial"/>
          <w:color w:val="632423" w:themeColor="accent2" w:themeShade="80"/>
          <w:lang w:val="en-US"/>
        </w:rPr>
        <w:t>,</w:t>
      </w:r>
      <w:r w:rsidR="0000704F">
        <w:rPr>
          <w:rFonts w:ascii="Arial" w:eastAsia="Times New Roman" w:hAnsi="Arial" w:cs="Arial"/>
          <w:color w:val="632423" w:themeColor="accent2" w:themeShade="80"/>
          <w:lang w:val="en-US"/>
        </w:rPr>
        <w:t xml:space="preserve"> </w:t>
      </w:r>
      <w:r w:rsidRPr="0000704F">
        <w:rPr>
          <w:rFonts w:ascii="Arial" w:eastAsia="Times New Roman" w:hAnsi="Arial" w:cs="Arial"/>
          <w:color w:val="632423" w:themeColor="accent2" w:themeShade="80"/>
        </w:rPr>
        <w:t>Relationship skills</w:t>
      </w:r>
      <w:r w:rsidRPr="0000704F">
        <w:rPr>
          <w:rFonts w:ascii="Arial" w:eastAsia="Times New Roman" w:hAnsi="Arial" w:cs="Arial"/>
          <w:color w:val="632423" w:themeColor="accent2" w:themeShade="80"/>
          <w:lang w:val="en-US"/>
        </w:rPr>
        <w:t xml:space="preserve">, </w:t>
      </w:r>
      <w:r w:rsidRPr="0000704F">
        <w:rPr>
          <w:rFonts w:ascii="Arial" w:eastAsia="Times New Roman" w:hAnsi="Arial" w:cs="Arial"/>
          <w:color w:val="632423" w:themeColor="accent2" w:themeShade="80"/>
        </w:rPr>
        <w:t>Self-knowledge</w:t>
      </w:r>
      <w:r w:rsidRPr="0000704F">
        <w:rPr>
          <w:rFonts w:ascii="Arial" w:eastAsia="Times New Roman" w:hAnsi="Arial" w:cs="Arial"/>
          <w:color w:val="632423" w:themeColor="accent2" w:themeShade="80"/>
          <w:lang w:val="en-US"/>
        </w:rPr>
        <w:t xml:space="preserve">, </w:t>
      </w:r>
      <w:r w:rsidRPr="0000704F">
        <w:rPr>
          <w:rFonts w:ascii="Arial" w:eastAsia="Times New Roman" w:hAnsi="Arial" w:cs="Arial"/>
          <w:color w:val="632423" w:themeColor="accent2" w:themeShade="80"/>
        </w:rPr>
        <w:t>Goal setting skills</w:t>
      </w:r>
      <w:r w:rsidRPr="0000704F">
        <w:rPr>
          <w:rFonts w:ascii="Arial" w:eastAsia="Times New Roman" w:hAnsi="Arial" w:cs="Arial"/>
          <w:color w:val="632423" w:themeColor="accent2" w:themeShade="80"/>
          <w:lang w:val="en-US"/>
        </w:rPr>
        <w:t xml:space="preserve">, </w:t>
      </w:r>
      <w:r w:rsidRPr="0000704F">
        <w:rPr>
          <w:rFonts w:ascii="Arial" w:eastAsia="Times New Roman" w:hAnsi="Arial" w:cs="Arial"/>
          <w:color w:val="632423" w:themeColor="accent2" w:themeShade="80"/>
        </w:rPr>
        <w:t>Optimistic thinking</w:t>
      </w:r>
      <w:r w:rsidRPr="0000704F">
        <w:rPr>
          <w:rFonts w:ascii="Arial" w:eastAsia="Times New Roman" w:hAnsi="Arial" w:cs="Arial"/>
          <w:color w:val="632423" w:themeColor="accent2" w:themeShade="80"/>
          <w:lang w:val="en-US"/>
        </w:rPr>
        <w:t xml:space="preserve">, </w:t>
      </w:r>
      <w:r w:rsidRPr="0000704F">
        <w:rPr>
          <w:rFonts w:ascii="Arial" w:eastAsia="Times New Roman" w:hAnsi="Arial" w:cs="Arial"/>
          <w:color w:val="632423" w:themeColor="accent2" w:themeShade="80"/>
        </w:rPr>
        <w:t xml:space="preserve">Helpful thinking skills </w:t>
      </w:r>
    </w:p>
    <w:p w:rsidR="00EB693C" w:rsidRPr="0000704F" w:rsidRDefault="00EB693C" w:rsidP="00EB69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</w:rPr>
        <w:t xml:space="preserve">Strategies to </w:t>
      </w:r>
      <w:r w:rsidRPr="0000704F">
        <w:rPr>
          <w:rFonts w:ascii="Arial" w:hAnsi="Arial" w:cs="Arial"/>
          <w:color w:val="632423" w:themeColor="accent2" w:themeShade="80"/>
          <w:u w:val="single"/>
        </w:rPr>
        <w:t>Build a</w:t>
      </w: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 xml:space="preserve"> </w:t>
      </w:r>
      <w:r w:rsidRPr="0000704F">
        <w:rPr>
          <w:rFonts w:ascii="Arial" w:hAnsi="Arial" w:cs="Arial"/>
          <w:color w:val="632423" w:themeColor="accent2" w:themeShade="80"/>
          <w:u w:val="single"/>
        </w:rPr>
        <w:t>Sustainable Culture of</w:t>
      </w: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 xml:space="preserve"> </w:t>
      </w:r>
      <w:r w:rsidRPr="0000704F">
        <w:rPr>
          <w:rFonts w:ascii="Arial" w:hAnsi="Arial" w:cs="Arial"/>
          <w:b/>
          <w:color w:val="632423" w:themeColor="accent2" w:themeShade="80"/>
          <w:u w:val="single"/>
        </w:rPr>
        <w:t>Kindness</w:t>
      </w:r>
    </w:p>
    <w:p w:rsidR="00EB693C" w:rsidRPr="0000704F" w:rsidRDefault="00EB693C" w:rsidP="00EB693C">
      <w:pPr>
        <w:pStyle w:val="ListParagraph"/>
        <w:rPr>
          <w:rFonts w:ascii="Arial" w:hAnsi="Arial" w:cs="Arial"/>
          <w:color w:val="632423" w:themeColor="accent2" w:themeShade="80"/>
          <w:lang w:val="en-US"/>
        </w:rPr>
      </w:pPr>
    </w:p>
    <w:p w:rsidR="00BA699A" w:rsidRPr="0000704F" w:rsidRDefault="00BA699A" w:rsidP="005F703C">
      <w:pPr>
        <w:pStyle w:val="ListParagraph"/>
        <w:ind w:hanging="436"/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b/>
          <w:color w:val="632423" w:themeColor="accent2" w:themeShade="80"/>
          <w:lang w:val="en-US"/>
        </w:rPr>
        <w:t>It is beneficial for the involved participants</w:t>
      </w:r>
      <w:r w:rsidRPr="0000704F">
        <w:rPr>
          <w:rFonts w:ascii="Arial" w:hAnsi="Arial" w:cs="Arial"/>
          <w:color w:val="632423" w:themeColor="accent2" w:themeShade="80"/>
          <w:lang w:val="en-US"/>
        </w:rPr>
        <w:t>:</w:t>
      </w:r>
    </w:p>
    <w:p w:rsidR="00BA699A" w:rsidRPr="0000704F" w:rsidRDefault="00BA699A" w:rsidP="005F703C">
      <w:pPr>
        <w:pStyle w:val="ListParagraph"/>
        <w:numPr>
          <w:ilvl w:val="0"/>
          <w:numId w:val="8"/>
        </w:numPr>
        <w:spacing w:after="0" w:line="240" w:lineRule="auto"/>
        <w:ind w:left="426" w:firstLine="0"/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It can help pupils </w:t>
      </w: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acknowledge and prioritize values, learn about themselves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and </w:t>
      </w:r>
      <w:r w:rsidR="005F703C" w:rsidRPr="0000704F">
        <w:rPr>
          <w:rFonts w:ascii="Arial" w:hAnsi="Arial" w:cs="Arial"/>
          <w:color w:val="632423" w:themeColor="accent2" w:themeShade="80"/>
          <w:lang w:val="en-US"/>
        </w:rPr>
        <w:t xml:space="preserve"> 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others </w:t>
      </w:r>
      <w:r w:rsidR="0000704F">
        <w:rPr>
          <w:rFonts w:ascii="Arial" w:hAnsi="Arial" w:cs="Arial"/>
          <w:color w:val="632423" w:themeColor="accent2" w:themeShade="80"/>
          <w:lang w:val="en-US"/>
        </w:rPr>
        <w:br/>
        <w:t xml:space="preserve">     </w:t>
      </w:r>
      <w:r w:rsidRPr="0000704F">
        <w:rPr>
          <w:rFonts w:ascii="Arial" w:hAnsi="Arial" w:cs="Arial"/>
          <w:color w:val="632423" w:themeColor="accent2" w:themeShade="80"/>
          <w:lang w:val="en-US"/>
        </w:rPr>
        <w:t>becoming aware of their strengths and weaknesses</w:t>
      </w:r>
    </w:p>
    <w:p w:rsidR="005F703C" w:rsidRPr="0000704F" w:rsidRDefault="00BA699A" w:rsidP="005F703C">
      <w:pPr>
        <w:pStyle w:val="ListParagraph"/>
        <w:numPr>
          <w:ilvl w:val="0"/>
          <w:numId w:val="8"/>
        </w:numPr>
        <w:spacing w:after="0" w:line="240" w:lineRule="auto"/>
        <w:ind w:left="426" w:firstLine="0"/>
        <w:rPr>
          <w:rFonts w:ascii="Arial" w:hAnsi="Arial" w:cs="Arial"/>
          <w:color w:val="632423" w:themeColor="accent2" w:themeShade="80"/>
          <w:u w:val="single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Pupils in the motilities will </w:t>
      </w: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 xml:space="preserve">find out the ways in which their hosts deal with Emotional </w:t>
      </w:r>
    </w:p>
    <w:p w:rsidR="00A73B8D" w:rsidRPr="0000704F" w:rsidRDefault="005F703C" w:rsidP="005F703C">
      <w:pPr>
        <w:pStyle w:val="ListParagraph"/>
        <w:spacing w:after="0" w:line="240" w:lineRule="auto"/>
        <w:ind w:left="426"/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    </w:t>
      </w:r>
      <w:r w:rsidR="00BA699A" w:rsidRPr="0000704F">
        <w:rPr>
          <w:rFonts w:ascii="Arial" w:hAnsi="Arial" w:cs="Arial"/>
          <w:color w:val="632423" w:themeColor="accent2" w:themeShade="80"/>
          <w:u w:val="single"/>
          <w:lang w:val="en-US"/>
        </w:rPr>
        <w:t>Awareness</w:t>
      </w:r>
      <w:r w:rsidR="00BA699A" w:rsidRPr="0000704F">
        <w:rPr>
          <w:rFonts w:ascii="Arial" w:hAnsi="Arial" w:cs="Arial"/>
          <w:color w:val="632423" w:themeColor="accent2" w:themeShade="80"/>
          <w:lang w:val="en-US"/>
        </w:rPr>
        <w:t xml:space="preserve"> and exchange ideas on improving their wellbeing </w:t>
      </w:r>
    </w:p>
    <w:p w:rsidR="00BA699A" w:rsidRPr="0000704F" w:rsidRDefault="005F703C" w:rsidP="005F703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 w:firstLine="0"/>
        <w:textAlignment w:val="baseline"/>
        <w:outlineLvl w:val="1"/>
        <w:rPr>
          <w:rFonts w:ascii="Arial" w:eastAsia="Times New Roman" w:hAnsi="Arial" w:cs="Arial"/>
          <w:bCs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shd w:val="clear" w:color="auto" w:fill="FFFFFF"/>
          <w:lang w:val="en-US"/>
        </w:rPr>
        <w:t>I</w:t>
      </w:r>
      <w:r w:rsidR="00BA699A" w:rsidRPr="0000704F">
        <w:rPr>
          <w:rFonts w:ascii="Arial" w:hAnsi="Arial" w:cs="Arial"/>
          <w:color w:val="632423" w:themeColor="accent2" w:themeShade="80"/>
          <w:shd w:val="clear" w:color="auto" w:fill="FFFFFF"/>
          <w:lang w:val="en-US"/>
        </w:rPr>
        <w:t xml:space="preserve">mprove </w:t>
      </w:r>
      <w:r w:rsidR="00BA699A" w:rsidRPr="0000704F">
        <w:rPr>
          <w:rFonts w:ascii="Arial" w:hAnsi="Arial" w:cs="Arial"/>
          <w:color w:val="632423" w:themeColor="accent2" w:themeShade="80"/>
          <w:shd w:val="clear" w:color="auto" w:fill="FFFFFF"/>
        </w:rPr>
        <w:t xml:space="preserve"> </w:t>
      </w:r>
      <w:r w:rsidR="00BA699A" w:rsidRPr="0000704F">
        <w:rPr>
          <w:rFonts w:ascii="Arial" w:hAnsi="Arial" w:cs="Arial"/>
          <w:color w:val="632423" w:themeColor="accent2" w:themeShade="80"/>
          <w:u w:val="single"/>
          <w:shd w:val="clear" w:color="auto" w:fill="FFFFFF"/>
        </w:rPr>
        <w:t>individual and community well-being</w:t>
      </w:r>
      <w:r w:rsidR="00BA699A" w:rsidRPr="0000704F">
        <w:rPr>
          <w:rFonts w:ascii="Arial" w:hAnsi="Arial" w:cs="Arial"/>
          <w:color w:val="632423" w:themeColor="accent2" w:themeShade="80"/>
          <w:shd w:val="clear" w:color="auto" w:fill="FFFFFF"/>
        </w:rPr>
        <w:t xml:space="preserve"> </w:t>
      </w:r>
      <w:r w:rsidR="00EB693C" w:rsidRPr="0000704F">
        <w:rPr>
          <w:rFonts w:ascii="Arial" w:hAnsi="Arial" w:cs="Arial"/>
          <w:color w:val="632423" w:themeColor="accent2" w:themeShade="80"/>
          <w:shd w:val="clear" w:color="auto" w:fill="FFFFFF"/>
          <w:lang w:val="en-US"/>
        </w:rPr>
        <w:t>and managing feelings</w:t>
      </w:r>
    </w:p>
    <w:p w:rsidR="005F703C" w:rsidRPr="0000704F" w:rsidRDefault="005F703C" w:rsidP="006C43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>T</w:t>
      </w:r>
      <w:r w:rsidRPr="0000704F">
        <w:rPr>
          <w:rFonts w:ascii="Arial" w:hAnsi="Arial" w:cs="Arial"/>
          <w:color w:val="632423" w:themeColor="accent2" w:themeShade="80"/>
        </w:rPr>
        <w:t xml:space="preserve">o identify and </w:t>
      </w:r>
      <w:r w:rsidRPr="0000704F">
        <w:rPr>
          <w:rFonts w:ascii="Arial" w:hAnsi="Arial" w:cs="Arial"/>
          <w:color w:val="632423" w:themeColor="accent2" w:themeShade="80"/>
          <w:u w:val="single"/>
        </w:rPr>
        <w:t>measure personal values</w:t>
      </w:r>
      <w:r w:rsidRPr="0000704F">
        <w:rPr>
          <w:rFonts w:ascii="Arial" w:hAnsi="Arial" w:cs="Arial"/>
          <w:color w:val="632423" w:themeColor="accent2" w:themeShade="80"/>
        </w:rPr>
        <w:t>, values attainment, and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</w:t>
      </w:r>
      <w:r w:rsidRPr="0000704F">
        <w:rPr>
          <w:rFonts w:ascii="Arial" w:hAnsi="Arial" w:cs="Arial"/>
          <w:color w:val="632423" w:themeColor="accent2" w:themeShade="80"/>
        </w:rPr>
        <w:t xml:space="preserve">persistence </w:t>
      </w:r>
      <w:proofErr w:type="spellStart"/>
      <w:r w:rsidR="006E00EA" w:rsidRPr="0000704F">
        <w:rPr>
          <w:rFonts w:ascii="Arial" w:hAnsi="Arial" w:cs="Arial"/>
          <w:color w:val="632423" w:themeColor="accent2" w:themeShade="80"/>
          <w:lang w:val="en-US"/>
        </w:rPr>
        <w:t>t.i</w:t>
      </w:r>
      <w:proofErr w:type="spellEnd"/>
      <w:r w:rsidR="006E00EA" w:rsidRPr="0000704F">
        <w:rPr>
          <w:rFonts w:ascii="Arial" w:hAnsi="Arial" w:cs="Arial"/>
          <w:color w:val="632423" w:themeColor="accent2" w:themeShade="80"/>
          <w:lang w:val="en-US"/>
        </w:rPr>
        <w:t>.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</w:t>
      </w:r>
      <w:r w:rsidR="006C43D8" w:rsidRPr="0000704F">
        <w:rPr>
          <w:rFonts w:ascii="Arial" w:hAnsi="Arial" w:cs="Arial"/>
          <w:color w:val="632423" w:themeColor="accent2" w:themeShade="80"/>
          <w:lang w:val="en-US"/>
        </w:rPr>
        <w:t xml:space="preserve"> </w:t>
      </w:r>
      <w:proofErr w:type="gramStart"/>
      <w:r w:rsidRPr="0000704F">
        <w:rPr>
          <w:rFonts w:ascii="Arial" w:hAnsi="Arial" w:cs="Arial"/>
          <w:color w:val="632423" w:themeColor="accent2" w:themeShade="80"/>
          <w:lang w:val="en-US"/>
        </w:rPr>
        <w:t>GRIT during the threats and problems</w:t>
      </w:r>
      <w:r w:rsidRPr="0000704F">
        <w:rPr>
          <w:rFonts w:ascii="Arial" w:hAnsi="Arial" w:cs="Arial"/>
          <w:color w:val="632423" w:themeColor="accent2" w:themeShade="80"/>
        </w:rPr>
        <w:t>.</w:t>
      </w:r>
      <w:proofErr w:type="gramEnd"/>
    </w:p>
    <w:p w:rsidR="00BA699A" w:rsidRPr="0000704F" w:rsidRDefault="006C43D8" w:rsidP="006E00E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 w:firstLine="0"/>
        <w:textAlignment w:val="baseline"/>
        <w:outlineLvl w:val="1"/>
        <w:rPr>
          <w:rFonts w:ascii="Arial" w:eastAsia="Times New Roman" w:hAnsi="Arial" w:cs="Arial"/>
          <w:bCs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u w:val="single"/>
          <w:shd w:val="clear" w:color="auto" w:fill="FFFFFF"/>
          <w:lang w:val="en-US"/>
        </w:rPr>
        <w:t>S</w:t>
      </w:r>
      <w:r w:rsidR="00BA699A" w:rsidRPr="0000704F">
        <w:rPr>
          <w:rFonts w:ascii="Arial" w:hAnsi="Arial" w:cs="Arial"/>
          <w:color w:val="632423" w:themeColor="accent2" w:themeShade="80"/>
          <w:u w:val="single"/>
          <w:shd w:val="clear" w:color="auto" w:fill="FFFFFF"/>
        </w:rPr>
        <w:t>uppor</w:t>
      </w:r>
      <w:r w:rsidR="00BA699A" w:rsidRPr="0000704F">
        <w:rPr>
          <w:rFonts w:ascii="Arial" w:hAnsi="Arial" w:cs="Arial"/>
          <w:color w:val="632423" w:themeColor="accent2" w:themeShade="80"/>
          <w:u w:val="single"/>
          <w:shd w:val="clear" w:color="auto" w:fill="FFFFFF"/>
          <w:lang w:val="en-US"/>
        </w:rPr>
        <w:t>t</w:t>
      </w:r>
      <w:r w:rsidR="00BA699A" w:rsidRPr="0000704F">
        <w:rPr>
          <w:rFonts w:ascii="Arial" w:hAnsi="Arial" w:cs="Arial"/>
          <w:color w:val="632423" w:themeColor="accent2" w:themeShade="80"/>
          <w:u w:val="single"/>
          <w:shd w:val="clear" w:color="auto" w:fill="FFFFFF"/>
        </w:rPr>
        <w:t xml:space="preserve"> health and happiness</w:t>
      </w:r>
      <w:r w:rsidR="00BA699A" w:rsidRPr="0000704F">
        <w:rPr>
          <w:rFonts w:ascii="Arial" w:hAnsi="Arial" w:cs="Arial"/>
          <w:color w:val="632423" w:themeColor="accent2" w:themeShade="80"/>
          <w:shd w:val="clear" w:color="auto" w:fill="FFFFFF"/>
          <w:lang w:val="en-US"/>
        </w:rPr>
        <w:t xml:space="preserve"> by fostering</w:t>
      </w:r>
      <w:r w:rsidR="00BA699A" w:rsidRPr="0000704F">
        <w:rPr>
          <w:rFonts w:ascii="Arial" w:hAnsi="Arial" w:cs="Arial"/>
          <w:color w:val="632423" w:themeColor="accent2" w:themeShade="80"/>
          <w:shd w:val="clear" w:color="auto" w:fill="FFFFFF"/>
        </w:rPr>
        <w:t xml:space="preserve"> positive connections with other people</w:t>
      </w:r>
      <w:r w:rsidR="006E00EA" w:rsidRPr="0000704F">
        <w:rPr>
          <w:rFonts w:ascii="Arial" w:hAnsi="Arial" w:cs="Arial"/>
          <w:color w:val="632423" w:themeColor="accent2" w:themeShade="80"/>
          <w:shd w:val="clear" w:color="auto" w:fill="FFFFFF"/>
          <w:lang w:val="en-US"/>
        </w:rPr>
        <w:t>’s activities</w:t>
      </w:r>
    </w:p>
    <w:p w:rsidR="00EB693C" w:rsidRPr="0000704F" w:rsidRDefault="00EB693C" w:rsidP="005F703C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textAlignment w:val="baseline"/>
        <w:outlineLvl w:val="1"/>
        <w:rPr>
          <w:rFonts w:ascii="Arial" w:hAnsi="Arial" w:cs="Arial"/>
          <w:bCs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shd w:val="clear" w:color="auto" w:fill="FFFFFF"/>
          <w:lang w:val="en-US"/>
        </w:rPr>
        <w:t xml:space="preserve">Opportunities for </w:t>
      </w:r>
      <w:r w:rsidRPr="0000704F">
        <w:rPr>
          <w:rFonts w:ascii="Arial" w:hAnsi="Arial" w:cs="Arial"/>
          <w:bCs/>
          <w:color w:val="632423" w:themeColor="accent2" w:themeShade="80"/>
        </w:rPr>
        <w:t xml:space="preserve"> children and teens </w:t>
      </w:r>
      <w:r w:rsidRPr="0000704F">
        <w:rPr>
          <w:rFonts w:ascii="Arial" w:hAnsi="Arial" w:cs="Arial"/>
          <w:bCs/>
          <w:color w:val="632423" w:themeColor="accent2" w:themeShade="80"/>
          <w:u w:val="single"/>
          <w:lang w:val="en-US"/>
        </w:rPr>
        <w:t xml:space="preserve">to use critical thinking </w:t>
      </w:r>
      <w:r w:rsidRPr="0000704F">
        <w:rPr>
          <w:rFonts w:ascii="Arial" w:hAnsi="Arial" w:cs="Arial"/>
          <w:bCs/>
          <w:color w:val="632423" w:themeColor="accent2" w:themeShade="80"/>
          <w:lang w:val="en-US"/>
        </w:rPr>
        <w:t>and</w:t>
      </w:r>
      <w:r w:rsidRPr="0000704F">
        <w:rPr>
          <w:rFonts w:ascii="Arial" w:hAnsi="Arial" w:cs="Arial"/>
          <w:bCs/>
          <w:color w:val="632423" w:themeColor="accent2" w:themeShade="80"/>
        </w:rPr>
        <w:t xml:space="preserve"> overcome challenges</w:t>
      </w:r>
    </w:p>
    <w:p w:rsidR="005F703C" w:rsidRPr="0000704F" w:rsidRDefault="006E00EA" w:rsidP="006C43D8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textAlignment w:val="baseline"/>
        <w:outlineLvl w:val="1"/>
        <w:rPr>
          <w:rFonts w:ascii="Arial" w:hAnsi="Arial" w:cs="Arial"/>
          <w:bCs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Enhancing</w:t>
      </w:r>
      <w:r w:rsidR="005F703C" w:rsidRPr="0000704F">
        <w:rPr>
          <w:rFonts w:ascii="Arial" w:hAnsi="Arial" w:cs="Arial"/>
          <w:color w:val="632423" w:themeColor="accent2" w:themeShade="80"/>
          <w:u w:val="single"/>
        </w:rPr>
        <w:t xml:space="preserve"> social-emotional learning</w:t>
      </w:r>
      <w:r w:rsidR="005F703C" w:rsidRPr="0000704F">
        <w:rPr>
          <w:rFonts w:ascii="Arial" w:hAnsi="Arial" w:cs="Arial"/>
          <w:color w:val="632423" w:themeColor="accent2" w:themeShade="80"/>
        </w:rPr>
        <w:t xml:space="preserve">, mindfulness, </w:t>
      </w:r>
      <w:r w:rsidR="005F703C" w:rsidRPr="0000704F">
        <w:rPr>
          <w:rFonts w:ascii="Arial" w:hAnsi="Arial" w:cs="Arial"/>
          <w:color w:val="632423" w:themeColor="accent2" w:themeShade="80"/>
          <w:u w:val="single"/>
        </w:rPr>
        <w:t>mindset,</w:t>
      </w:r>
      <w:r w:rsidR="005F703C" w:rsidRPr="0000704F">
        <w:rPr>
          <w:rFonts w:ascii="Arial" w:hAnsi="Arial" w:cs="Arial"/>
          <w:color w:val="632423" w:themeColor="accent2" w:themeShade="80"/>
        </w:rPr>
        <w:t xml:space="preserve"> and ethical development</w:t>
      </w:r>
      <w:r w:rsidR="0000704F">
        <w:rPr>
          <w:rFonts w:ascii="Arial" w:hAnsi="Arial" w:cs="Arial"/>
          <w:color w:val="632423" w:themeColor="accent2" w:themeShade="80"/>
          <w:lang w:val="en-US"/>
        </w:rPr>
        <w:t xml:space="preserve"> </w:t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</w:t>
      </w:r>
      <w:r w:rsidR="005F703C" w:rsidRPr="0000704F">
        <w:rPr>
          <w:rFonts w:ascii="Arial" w:hAnsi="Arial" w:cs="Arial"/>
          <w:color w:val="632423" w:themeColor="accent2" w:themeShade="80"/>
          <w:lang w:val="en-US"/>
        </w:rPr>
        <w:t>in the school activities</w:t>
      </w:r>
    </w:p>
    <w:p w:rsidR="005F703C" w:rsidRPr="0000704F" w:rsidRDefault="006E00EA" w:rsidP="006C43D8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textAlignment w:val="baseline"/>
        <w:outlineLvl w:val="1"/>
        <w:rPr>
          <w:rFonts w:ascii="Arial" w:hAnsi="Arial" w:cs="Arial"/>
          <w:bCs/>
          <w:color w:val="632423" w:themeColor="accent2" w:themeShade="80"/>
          <w:u w:val="single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Help them </w:t>
      </w: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t>u</w:t>
      </w:r>
      <w:r w:rsidR="005F703C" w:rsidRPr="0000704F">
        <w:rPr>
          <w:rFonts w:ascii="Arial" w:hAnsi="Arial" w:cs="Arial"/>
          <w:color w:val="632423" w:themeColor="accent2" w:themeShade="80"/>
          <w:u w:val="single"/>
          <w:lang w:val="en-US"/>
        </w:rPr>
        <w:t>nderstand</w:t>
      </w:r>
      <w:r w:rsidR="005F703C" w:rsidRPr="0000704F">
        <w:rPr>
          <w:rFonts w:ascii="Arial" w:hAnsi="Arial" w:cs="Arial"/>
          <w:color w:val="632423" w:themeColor="accent2" w:themeShade="80"/>
          <w:u w:val="single"/>
        </w:rPr>
        <w:t xml:space="preserve"> how </w:t>
      </w:r>
      <w:r w:rsidR="005F703C" w:rsidRPr="0000704F">
        <w:rPr>
          <w:rFonts w:ascii="Arial" w:hAnsi="Arial" w:cs="Arial"/>
          <w:color w:val="632423" w:themeColor="accent2" w:themeShade="80"/>
          <w:u w:val="single"/>
          <w:lang w:val="en-US"/>
        </w:rPr>
        <w:t>their</w:t>
      </w:r>
      <w:r w:rsidR="005F703C" w:rsidRPr="0000704F">
        <w:rPr>
          <w:rFonts w:ascii="Arial" w:hAnsi="Arial" w:cs="Arial"/>
          <w:color w:val="632423" w:themeColor="accent2" w:themeShade="80"/>
          <w:u w:val="single"/>
        </w:rPr>
        <w:t xml:space="preserve"> beliefs about social, emotional, and ethical </w:t>
      </w:r>
      <w:r w:rsidRPr="0000704F">
        <w:rPr>
          <w:rFonts w:ascii="Arial" w:hAnsi="Arial" w:cs="Arial"/>
          <w:color w:val="632423" w:themeColor="accent2" w:themeShade="80"/>
          <w:u w:val="single"/>
          <w:lang w:val="en-US"/>
        </w:rPr>
        <w:br/>
      </w:r>
      <w:r w:rsidRPr="0000704F">
        <w:rPr>
          <w:rFonts w:ascii="Arial" w:hAnsi="Arial" w:cs="Arial"/>
          <w:color w:val="632423" w:themeColor="accent2" w:themeShade="80"/>
          <w:lang w:val="en-US"/>
        </w:rPr>
        <w:t xml:space="preserve">    </w:t>
      </w:r>
      <w:r w:rsidR="005F703C" w:rsidRPr="0000704F">
        <w:rPr>
          <w:rFonts w:ascii="Arial" w:hAnsi="Arial" w:cs="Arial"/>
          <w:color w:val="632423" w:themeColor="accent2" w:themeShade="80"/>
          <w:u w:val="single"/>
        </w:rPr>
        <w:t xml:space="preserve">development affect </w:t>
      </w:r>
      <w:r w:rsidR="006C43D8" w:rsidRPr="0000704F">
        <w:rPr>
          <w:rFonts w:ascii="Arial" w:hAnsi="Arial" w:cs="Arial"/>
          <w:color w:val="632423" w:themeColor="accent2" w:themeShade="80"/>
          <w:u w:val="single"/>
          <w:lang w:val="en-US"/>
        </w:rPr>
        <w:t xml:space="preserve"> </w:t>
      </w:r>
      <w:r w:rsidR="005F703C" w:rsidRPr="0000704F">
        <w:rPr>
          <w:rFonts w:ascii="Arial" w:hAnsi="Arial" w:cs="Arial"/>
          <w:color w:val="632423" w:themeColor="accent2" w:themeShade="80"/>
          <w:u w:val="single"/>
          <w:lang w:val="en-US"/>
        </w:rPr>
        <w:t>their school relationships</w:t>
      </w:r>
    </w:p>
    <w:p w:rsidR="005F703C" w:rsidRPr="0000704F" w:rsidRDefault="006E00EA" w:rsidP="00E10540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textAlignment w:val="baseline"/>
        <w:outlineLvl w:val="1"/>
        <w:rPr>
          <w:rFonts w:ascii="Arial" w:hAnsi="Arial" w:cs="Arial"/>
          <w:color w:val="632423" w:themeColor="accent2" w:themeShade="80"/>
          <w:lang w:val="en-US"/>
        </w:rPr>
      </w:pPr>
      <w:r w:rsidRPr="0000704F">
        <w:rPr>
          <w:rFonts w:ascii="Arial" w:hAnsi="Arial" w:cs="Arial"/>
          <w:color w:val="632423" w:themeColor="accent2" w:themeShade="80"/>
          <w:lang w:val="en-US"/>
        </w:rPr>
        <w:t>I</w:t>
      </w:r>
      <w:r w:rsidRPr="0000704F">
        <w:rPr>
          <w:rFonts w:ascii="Arial" w:hAnsi="Arial" w:cs="Arial"/>
          <w:color w:val="632423" w:themeColor="accent2" w:themeShade="80"/>
        </w:rPr>
        <w:t>ntegration of social-emotional learning, mindfulness, and character education</w:t>
      </w:r>
    </w:p>
    <w:sectPr w:rsidR="005F703C" w:rsidRPr="0000704F" w:rsidSect="0000704F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14A6"/>
    <w:multiLevelType w:val="hybridMultilevel"/>
    <w:tmpl w:val="B8CAADA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F676F"/>
    <w:multiLevelType w:val="hybridMultilevel"/>
    <w:tmpl w:val="F87E84BE"/>
    <w:lvl w:ilvl="0" w:tplc="042F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4607C92"/>
    <w:multiLevelType w:val="multilevel"/>
    <w:tmpl w:val="9904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4C62F5"/>
    <w:multiLevelType w:val="multilevel"/>
    <w:tmpl w:val="3830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9E204A"/>
    <w:multiLevelType w:val="hybridMultilevel"/>
    <w:tmpl w:val="D4F69A7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76040"/>
    <w:multiLevelType w:val="hybridMultilevel"/>
    <w:tmpl w:val="CC1A8F6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12797"/>
    <w:multiLevelType w:val="hybridMultilevel"/>
    <w:tmpl w:val="16EE1F5E"/>
    <w:lvl w:ilvl="0" w:tplc="042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9A17A1"/>
    <w:multiLevelType w:val="multilevel"/>
    <w:tmpl w:val="1CFA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6214"/>
    <w:rsid w:val="0000704F"/>
    <w:rsid w:val="00144EEB"/>
    <w:rsid w:val="001E1DEB"/>
    <w:rsid w:val="002D0F24"/>
    <w:rsid w:val="0032128F"/>
    <w:rsid w:val="003E4566"/>
    <w:rsid w:val="005F703C"/>
    <w:rsid w:val="00646214"/>
    <w:rsid w:val="00670310"/>
    <w:rsid w:val="006C43D8"/>
    <w:rsid w:val="006E00EA"/>
    <w:rsid w:val="00917B21"/>
    <w:rsid w:val="00A73B8D"/>
    <w:rsid w:val="00B04565"/>
    <w:rsid w:val="00B765C5"/>
    <w:rsid w:val="00BA699A"/>
    <w:rsid w:val="00BF6153"/>
    <w:rsid w:val="00D36AB4"/>
    <w:rsid w:val="00E10540"/>
    <w:rsid w:val="00E62B92"/>
    <w:rsid w:val="00EB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153"/>
  </w:style>
  <w:style w:type="paragraph" w:styleId="Heading1">
    <w:name w:val="heading 1"/>
    <w:basedOn w:val="Normal"/>
    <w:next w:val="Normal"/>
    <w:link w:val="Heading1Char"/>
    <w:uiPriority w:val="9"/>
    <w:qFormat/>
    <w:rsid w:val="00BA6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2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3B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9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A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69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itivepsychologyprogram.com/self-compassion-exercises-workshee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itivepsychologyprogram.com/self-compassion-exercises-worksheets/" TargetMode="External"/><Relationship Id="rId5" Type="http://schemas.openxmlformats.org/officeDocument/2006/relationships/hyperlink" Target="https://greatergood.berkeley.edu/topic/altruis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</dc:creator>
  <cp:lastModifiedBy>Panev</cp:lastModifiedBy>
  <cp:revision>3</cp:revision>
  <dcterms:created xsi:type="dcterms:W3CDTF">2018-10-22T17:08:00Z</dcterms:created>
  <dcterms:modified xsi:type="dcterms:W3CDTF">2019-01-12T20:42:00Z</dcterms:modified>
</cp:coreProperties>
</file>