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36570F" w14:textId="77777777" w:rsidR="006F3AB6" w:rsidRDefault="006F3AB6" w:rsidP="006F3AB6">
      <w:pPr>
        <w:pBdr>
          <w:bottom w:val="single" w:sz="4" w:space="1" w:color="auto"/>
        </w:pBdr>
        <w:rPr>
          <w:b/>
          <w:sz w:val="40"/>
          <w:szCs w:val="40"/>
        </w:rPr>
      </w:pPr>
      <w:proofErr w:type="spellStart"/>
      <w:r>
        <w:rPr>
          <w:b/>
          <w:sz w:val="40"/>
          <w:szCs w:val="40"/>
        </w:rPr>
        <w:t>HDA</w:t>
      </w:r>
      <w:proofErr w:type="spellEnd"/>
      <w:r>
        <w:rPr>
          <w:b/>
          <w:sz w:val="40"/>
          <w:szCs w:val="40"/>
        </w:rPr>
        <w:t xml:space="preserve"> </w:t>
      </w:r>
      <w:r w:rsidRPr="00D12BDA">
        <w:rPr>
          <w:b/>
          <w:sz w:val="40"/>
          <w:szCs w:val="40"/>
        </w:rPr>
        <w:t xml:space="preserve">: </w:t>
      </w:r>
      <w:r>
        <w:rPr>
          <w:b/>
          <w:sz w:val="40"/>
          <w:szCs w:val="40"/>
        </w:rPr>
        <w:t>Le héros chevalier et la dame</w:t>
      </w:r>
    </w:p>
    <w:p w14:paraId="69B6B57C" w14:textId="77777777" w:rsidR="006F3AB6" w:rsidRDefault="006F3AB6" w:rsidP="006F3AB6">
      <w:pPr>
        <w:rPr>
          <w:b/>
          <w:sz w:val="40"/>
          <w:szCs w:val="40"/>
        </w:rPr>
      </w:pPr>
      <w:r>
        <w:rPr>
          <w:b/>
          <w:noProof/>
          <w:lang w:eastAsia="fr-FR"/>
        </w:rPr>
        <w:drawing>
          <wp:anchor distT="0" distB="0" distL="114300" distR="114300" simplePos="0" relativeHeight="251662336" behindDoc="0" locked="0" layoutInCell="1" allowOverlap="1" wp14:anchorId="4987E4A3" wp14:editId="7D5B0E63">
            <wp:simplePos x="0" y="0"/>
            <wp:positionH relativeFrom="column">
              <wp:posOffset>2976880</wp:posOffset>
            </wp:positionH>
            <wp:positionV relativeFrom="paragraph">
              <wp:posOffset>246380</wp:posOffset>
            </wp:positionV>
            <wp:extent cx="3830320" cy="2743835"/>
            <wp:effectExtent l="0" t="0" r="5080" b="0"/>
            <wp:wrapTight wrapText="bothSides">
              <wp:wrapPolygon edited="0">
                <wp:start x="0" y="0"/>
                <wp:lineTo x="0" y="21395"/>
                <wp:lineTo x="21485" y="21395"/>
                <wp:lineTo x="21485" y="0"/>
                <wp:lineTo x="0" y="0"/>
              </wp:wrapPolygon>
            </wp:wrapTight>
            <wp:docPr id="5" name="Image 5" descr="/Users/Marie/Desktop/Yvain et le drag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Marie/Desktop/Yvain et le drago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30320" cy="2743835"/>
                    </a:xfrm>
                    <a:prstGeom prst="rect">
                      <a:avLst/>
                    </a:prstGeom>
                    <a:noFill/>
                    <a:ln>
                      <a:noFill/>
                    </a:ln>
                  </pic:spPr>
                </pic:pic>
              </a:graphicData>
            </a:graphic>
            <wp14:sizeRelH relativeFrom="margin">
              <wp14:pctWidth>0</wp14:pctWidth>
            </wp14:sizeRelH>
          </wp:anchor>
        </w:drawing>
      </w:r>
    </w:p>
    <w:p w14:paraId="215D4A7D" w14:textId="77777777" w:rsidR="006F3AB6" w:rsidRDefault="006F3AB6" w:rsidP="006F3AB6">
      <w:pPr>
        <w:rPr>
          <w:b/>
        </w:rPr>
      </w:pPr>
      <w:r w:rsidRPr="004507EE">
        <w:rPr>
          <w:b/>
        </w:rPr>
        <w:t>Questions</w:t>
      </w:r>
      <w:r>
        <w:rPr>
          <w:b/>
        </w:rPr>
        <w:t xml:space="preserve"> : </w:t>
      </w:r>
    </w:p>
    <w:p w14:paraId="12FF5B3B" w14:textId="77777777" w:rsidR="006F3AB6" w:rsidRDefault="006F3AB6" w:rsidP="006F3AB6">
      <w:pPr>
        <w:rPr>
          <w:b/>
        </w:rPr>
      </w:pPr>
    </w:p>
    <w:p w14:paraId="695B944A" w14:textId="77777777" w:rsidR="006F3AB6" w:rsidRDefault="006F3AB6" w:rsidP="006F3AB6">
      <w:pPr>
        <w:pStyle w:val="Paragraphedeliste"/>
        <w:numPr>
          <w:ilvl w:val="0"/>
          <w:numId w:val="2"/>
        </w:numPr>
        <w:rPr>
          <w:b/>
        </w:rPr>
      </w:pPr>
      <w:r>
        <w:rPr>
          <w:b/>
        </w:rPr>
        <w:t>Quels sont les attributs du chevalier ?</w:t>
      </w:r>
    </w:p>
    <w:p w14:paraId="7954BB03" w14:textId="77777777" w:rsidR="006F3AB6" w:rsidRDefault="006F3AB6" w:rsidP="006F3AB6">
      <w:pPr>
        <w:pStyle w:val="Paragraphedeliste"/>
        <w:numPr>
          <w:ilvl w:val="0"/>
          <w:numId w:val="2"/>
        </w:numPr>
        <w:rPr>
          <w:b/>
        </w:rPr>
      </w:pPr>
      <w:r>
        <w:rPr>
          <w:b/>
        </w:rPr>
        <w:t>Quelles sont les actions dans lesquelles il est représenté ?</w:t>
      </w:r>
    </w:p>
    <w:p w14:paraId="42976404" w14:textId="77777777" w:rsidR="006F3AB6" w:rsidRDefault="006F3AB6" w:rsidP="006F3AB6">
      <w:pPr>
        <w:pStyle w:val="Paragraphedeliste"/>
        <w:numPr>
          <w:ilvl w:val="0"/>
          <w:numId w:val="2"/>
        </w:numPr>
        <w:rPr>
          <w:b/>
        </w:rPr>
      </w:pPr>
      <w:r>
        <w:rPr>
          <w:b/>
        </w:rPr>
        <w:t>Qui sont les autres personnages représentés ?</w:t>
      </w:r>
    </w:p>
    <w:p w14:paraId="44E4C5F2" w14:textId="77777777" w:rsidR="006F3AB6" w:rsidRDefault="006F3AB6" w:rsidP="006F3AB6">
      <w:pPr>
        <w:pStyle w:val="Paragraphedeliste"/>
        <w:numPr>
          <w:ilvl w:val="0"/>
          <w:numId w:val="2"/>
        </w:numPr>
        <w:rPr>
          <w:b/>
        </w:rPr>
      </w:pPr>
      <w:r>
        <w:rPr>
          <w:b/>
        </w:rPr>
        <w:t>Quelles sont les actions des dames ?</w:t>
      </w:r>
    </w:p>
    <w:p w14:paraId="178A9C40" w14:textId="77777777" w:rsidR="006F3AB6" w:rsidRDefault="006F3AB6" w:rsidP="006F3AB6">
      <w:pPr>
        <w:pStyle w:val="Paragraphedeliste"/>
        <w:numPr>
          <w:ilvl w:val="0"/>
          <w:numId w:val="2"/>
        </w:numPr>
        <w:rPr>
          <w:b/>
        </w:rPr>
      </w:pPr>
      <w:r>
        <w:rPr>
          <w:b/>
        </w:rPr>
        <w:t xml:space="preserve">Lis les quatre extraits de roman de chevalerie et associe chaque image à un texte. </w:t>
      </w:r>
    </w:p>
    <w:p w14:paraId="3B98F3BB" w14:textId="77777777" w:rsidR="006F3AB6" w:rsidRDefault="006F3AB6" w:rsidP="006F3AB6">
      <w:pPr>
        <w:pStyle w:val="Paragraphedeliste"/>
        <w:numPr>
          <w:ilvl w:val="0"/>
          <w:numId w:val="2"/>
        </w:numPr>
        <w:rPr>
          <w:b/>
        </w:rPr>
      </w:pPr>
      <w:r>
        <w:rPr>
          <w:b/>
        </w:rPr>
        <w:t xml:space="preserve">Bilan : Que t’apprend l’iconographie sur les activités et les valeurs des chevaliers ? </w:t>
      </w:r>
    </w:p>
    <w:p w14:paraId="75CB146A" w14:textId="77777777" w:rsidR="006F3AB6" w:rsidRPr="0088455A" w:rsidRDefault="006F3AB6" w:rsidP="006F3AB6">
      <w:pPr>
        <w:rPr>
          <w:b/>
        </w:rPr>
      </w:pPr>
      <w:r>
        <w:rPr>
          <w:b/>
          <w:noProof/>
          <w:sz w:val="40"/>
          <w:szCs w:val="40"/>
          <w:lang w:eastAsia="fr-FR"/>
        </w:rPr>
        <w:drawing>
          <wp:anchor distT="0" distB="0" distL="114300" distR="114300" simplePos="0" relativeHeight="251661312" behindDoc="0" locked="0" layoutInCell="1" allowOverlap="1" wp14:anchorId="2943EF9E" wp14:editId="2E4C396C">
            <wp:simplePos x="0" y="0"/>
            <wp:positionH relativeFrom="column">
              <wp:posOffset>162560</wp:posOffset>
            </wp:positionH>
            <wp:positionV relativeFrom="paragraph">
              <wp:posOffset>463550</wp:posOffset>
            </wp:positionV>
            <wp:extent cx="2588260" cy="3662045"/>
            <wp:effectExtent l="0" t="0" r="2540" b="0"/>
            <wp:wrapTight wrapText="bothSides">
              <wp:wrapPolygon edited="0">
                <wp:start x="0" y="0"/>
                <wp:lineTo x="0" y="21424"/>
                <wp:lineTo x="21409" y="21424"/>
                <wp:lineTo x="21409" y="0"/>
                <wp:lineTo x="0" y="0"/>
              </wp:wrapPolygon>
            </wp:wrapTight>
            <wp:docPr id="3" name="Image 3" descr="enluminure%20tournoi%20Chastel%20du%20Brut%20147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luminure%20tournoi%20Chastel%20du%20Brut%201470.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8260" cy="3662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DB0B4A" w14:textId="77777777" w:rsidR="006F3AB6" w:rsidRDefault="006F3AB6" w:rsidP="006F3AB6">
      <w:pPr>
        <w:rPr>
          <w:b/>
          <w:sz w:val="40"/>
          <w:szCs w:val="40"/>
        </w:rPr>
      </w:pPr>
      <w:r>
        <w:rPr>
          <w:b/>
          <w:sz w:val="40"/>
          <w:szCs w:val="40"/>
        </w:rPr>
        <w:t xml:space="preserve"> </w:t>
      </w:r>
    </w:p>
    <w:p w14:paraId="104CD533" w14:textId="77777777" w:rsidR="006F3AB6" w:rsidRDefault="006F3AB6" w:rsidP="006F3AB6">
      <w:pPr>
        <w:rPr>
          <w:b/>
        </w:rPr>
      </w:pPr>
      <w:r>
        <w:rPr>
          <w:b/>
          <w:noProof/>
          <w:sz w:val="40"/>
          <w:szCs w:val="40"/>
          <w:lang w:eastAsia="fr-FR"/>
        </w:rPr>
        <w:drawing>
          <wp:anchor distT="0" distB="0" distL="114300" distR="114300" simplePos="0" relativeHeight="251660288" behindDoc="0" locked="0" layoutInCell="1" allowOverlap="1" wp14:anchorId="3D43A07A" wp14:editId="667043A8">
            <wp:simplePos x="0" y="0"/>
            <wp:positionH relativeFrom="column">
              <wp:posOffset>4051300</wp:posOffset>
            </wp:positionH>
            <wp:positionV relativeFrom="paragraph">
              <wp:posOffset>774065</wp:posOffset>
            </wp:positionV>
            <wp:extent cx="2668905" cy="3774440"/>
            <wp:effectExtent l="0" t="0" r="0" b="10160"/>
            <wp:wrapTight wrapText="bothSides">
              <wp:wrapPolygon edited="0">
                <wp:start x="0" y="0"/>
                <wp:lineTo x="0" y="21513"/>
                <wp:lineTo x="21379" y="21513"/>
                <wp:lineTo x="21379" y="0"/>
                <wp:lineTo x="0" y="0"/>
              </wp:wrapPolygon>
            </wp:wrapTight>
            <wp:docPr id="4" name="Image 4" descr="chevalier%20en%20prièr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valier%20en%20prière.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8905" cy="3774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hAnsi="Helvetica" w:cs="Helvetica"/>
          <w:noProof/>
          <w:lang w:eastAsia="fr-FR"/>
        </w:rPr>
        <w:drawing>
          <wp:anchor distT="0" distB="0" distL="114300" distR="114300" simplePos="0" relativeHeight="251659264" behindDoc="0" locked="0" layoutInCell="1" allowOverlap="1" wp14:anchorId="7BE06DFA" wp14:editId="6BE809E0">
            <wp:simplePos x="0" y="0"/>
            <wp:positionH relativeFrom="column">
              <wp:posOffset>-60960</wp:posOffset>
            </wp:positionH>
            <wp:positionV relativeFrom="paragraph">
              <wp:posOffset>4237355</wp:posOffset>
            </wp:positionV>
            <wp:extent cx="3807460" cy="2225675"/>
            <wp:effectExtent l="0" t="0" r="2540" b="9525"/>
            <wp:wrapTight wrapText="bothSides">
              <wp:wrapPolygon edited="0">
                <wp:start x="0" y="0"/>
                <wp:lineTo x="0" y="21446"/>
                <wp:lineTo x="21470" y="21446"/>
                <wp:lineTo x="21470"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7460" cy="2225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br w:type="page"/>
      </w:r>
    </w:p>
    <w:p w14:paraId="6E9BCBA8" w14:textId="77777777" w:rsidR="006F3AB6" w:rsidRPr="002C35EE" w:rsidRDefault="006F3AB6" w:rsidP="006F3AB6">
      <w:pPr>
        <w:pBdr>
          <w:top w:val="single" w:sz="4" w:space="1" w:color="auto"/>
          <w:left w:val="single" w:sz="4" w:space="4" w:color="auto"/>
          <w:bottom w:val="single" w:sz="4" w:space="1" w:color="auto"/>
          <w:right w:val="single" w:sz="4" w:space="4" w:color="auto"/>
        </w:pBdr>
        <w:rPr>
          <w:rFonts w:eastAsia="Times New Roman" w:cs="Arial"/>
          <w:b/>
          <w:color w:val="222222"/>
          <w:shd w:val="clear" w:color="auto" w:fill="FFFFFF"/>
          <w:lang w:eastAsia="fr-FR"/>
        </w:rPr>
      </w:pPr>
      <w:r w:rsidRPr="002C35EE">
        <w:rPr>
          <w:rFonts w:eastAsia="Times New Roman" w:cs="Arial"/>
          <w:b/>
          <w:color w:val="222222"/>
          <w:shd w:val="clear" w:color="auto" w:fill="FFFFFF"/>
          <w:lang w:eastAsia="fr-FR"/>
        </w:rPr>
        <w:lastRenderedPageBreak/>
        <w:t>Texte 1</w:t>
      </w:r>
    </w:p>
    <w:p w14:paraId="69E0ECD5" w14:textId="77777777" w:rsidR="006F3AB6" w:rsidRPr="002C35EE" w:rsidRDefault="006F3AB6" w:rsidP="006F3AB6">
      <w:pPr>
        <w:pBdr>
          <w:top w:val="single" w:sz="4" w:space="1" w:color="auto"/>
          <w:left w:val="single" w:sz="4" w:space="4" w:color="auto"/>
          <w:bottom w:val="single" w:sz="4" w:space="1" w:color="auto"/>
          <w:right w:val="single" w:sz="4" w:space="4" w:color="auto"/>
        </w:pBdr>
        <w:jc w:val="both"/>
        <w:rPr>
          <w:rFonts w:eastAsia="Times New Roman" w:cs="Arial"/>
          <w:color w:val="222222"/>
          <w:shd w:val="clear" w:color="auto" w:fill="FFFFFF"/>
          <w:lang w:eastAsia="fr-FR"/>
        </w:rPr>
      </w:pPr>
      <w:r w:rsidRPr="00250D31">
        <w:rPr>
          <w:rFonts w:eastAsia="Times New Roman" w:cs="Arial"/>
          <w:color w:val="222222"/>
          <w:shd w:val="clear" w:color="auto" w:fill="FFFFFF"/>
          <w:lang w:eastAsia="fr-FR"/>
        </w:rPr>
        <w:t>Seigneur, vous devez être plein de r</w:t>
      </w:r>
      <w:r w:rsidRPr="002C35EE">
        <w:rPr>
          <w:rFonts w:eastAsia="Times New Roman" w:cs="Arial"/>
          <w:color w:val="222222"/>
          <w:shd w:val="clear" w:color="auto" w:fill="FFFFFF"/>
          <w:lang w:eastAsia="fr-FR"/>
        </w:rPr>
        <w:t>econnaissance envers Dieu qui vous a créé si</w:t>
      </w:r>
      <w:r w:rsidRPr="00250D31">
        <w:rPr>
          <w:rFonts w:eastAsia="Times New Roman" w:cs="Arial"/>
          <w:color w:val="222222"/>
          <w:shd w:val="clear" w:color="auto" w:fill="FFFFFF"/>
          <w:lang w:eastAsia="fr-FR"/>
        </w:rPr>
        <w:t xml:space="preserve"> beau et </w:t>
      </w:r>
      <w:r w:rsidRPr="002C35EE">
        <w:rPr>
          <w:rFonts w:eastAsia="Times New Roman" w:cs="Arial"/>
          <w:color w:val="222222"/>
          <w:shd w:val="clear" w:color="auto" w:fill="FFFFFF"/>
          <w:lang w:eastAsia="fr-FR"/>
        </w:rPr>
        <w:t>si</w:t>
      </w:r>
      <w:r w:rsidRPr="00250D31">
        <w:rPr>
          <w:rFonts w:eastAsia="Times New Roman" w:cs="Arial"/>
          <w:color w:val="222222"/>
          <w:shd w:val="clear" w:color="auto" w:fill="FFFFFF"/>
          <w:lang w:eastAsia="fr-FR"/>
        </w:rPr>
        <w:t xml:space="preserve"> vaillant que nu</w:t>
      </w:r>
      <w:r>
        <w:rPr>
          <w:rFonts w:eastAsia="Times New Roman" w:cs="Arial"/>
          <w:color w:val="222222"/>
          <w:shd w:val="clear" w:color="auto" w:fill="FFFFFF"/>
          <w:lang w:eastAsia="fr-FR"/>
        </w:rPr>
        <w:t>l en ce monde, à</w:t>
      </w:r>
      <w:r w:rsidRPr="002C35EE">
        <w:rPr>
          <w:rFonts w:eastAsia="Times New Roman" w:cs="Arial"/>
          <w:color w:val="222222"/>
          <w:shd w:val="clear" w:color="auto" w:fill="FFFFFF"/>
          <w:lang w:eastAsia="fr-FR"/>
        </w:rPr>
        <w:t xml:space="preserve"> notre connais</w:t>
      </w:r>
      <w:r w:rsidRPr="00250D31">
        <w:rPr>
          <w:rFonts w:eastAsia="Times New Roman" w:cs="Arial"/>
          <w:color w:val="222222"/>
          <w:shd w:val="clear" w:color="auto" w:fill="FFFFFF"/>
          <w:lang w:eastAsia="fr-FR"/>
        </w:rPr>
        <w:t>sance, ne vous égale en beauté et en prouesse</w:t>
      </w:r>
      <w:r>
        <w:rPr>
          <w:rFonts w:eastAsia="Times New Roman" w:cs="Arial"/>
          <w:color w:val="222222"/>
          <w:shd w:val="clear" w:color="auto" w:fill="FFFFFF"/>
          <w:lang w:eastAsia="fr-FR"/>
        </w:rPr>
        <w:t>.</w:t>
      </w:r>
      <w:r w:rsidRPr="00250D31">
        <w:rPr>
          <w:rFonts w:eastAsia="Times New Roman" w:cs="Arial"/>
          <w:color w:val="222222"/>
          <w:shd w:val="clear" w:color="auto" w:fill="FFFFFF"/>
          <w:lang w:eastAsia="fr-FR"/>
        </w:rPr>
        <w:t xml:space="preserve"> Il vous a prêté l'intel</w:t>
      </w:r>
      <w:r w:rsidRPr="002C35EE">
        <w:rPr>
          <w:rFonts w:eastAsia="Times New Roman" w:cs="Arial"/>
          <w:color w:val="222222"/>
          <w:shd w:val="clear" w:color="auto" w:fill="FFFFFF"/>
          <w:lang w:eastAsia="fr-FR"/>
        </w:rPr>
        <w:t>li</w:t>
      </w:r>
      <w:r w:rsidRPr="00250D31">
        <w:rPr>
          <w:rFonts w:eastAsia="Times New Roman" w:cs="Arial"/>
          <w:color w:val="222222"/>
          <w:shd w:val="clear" w:color="auto" w:fill="FFFFFF"/>
          <w:lang w:eastAsia="fr-FR"/>
        </w:rPr>
        <w:t>gence et la mémoire.</w:t>
      </w:r>
    </w:p>
    <w:p w14:paraId="74EA8A82" w14:textId="77777777" w:rsidR="006F3AB6" w:rsidRPr="002C35EE" w:rsidRDefault="006F3AB6" w:rsidP="006F3AB6">
      <w:pPr>
        <w:pBdr>
          <w:top w:val="single" w:sz="4" w:space="1" w:color="auto"/>
          <w:left w:val="single" w:sz="4" w:space="4" w:color="auto"/>
          <w:bottom w:val="single" w:sz="4" w:space="1" w:color="auto"/>
          <w:right w:val="single" w:sz="4" w:space="4" w:color="auto"/>
        </w:pBdr>
        <w:rPr>
          <w:b/>
          <w:sz w:val="40"/>
          <w:szCs w:val="40"/>
        </w:rPr>
      </w:pPr>
    </w:p>
    <w:p w14:paraId="64D082FA" w14:textId="77777777" w:rsidR="006F3AB6" w:rsidRPr="002C35EE" w:rsidRDefault="006F3AB6" w:rsidP="006F3AB6">
      <w:pPr>
        <w:pBdr>
          <w:top w:val="single" w:sz="4" w:space="1" w:color="auto"/>
          <w:left w:val="single" w:sz="4" w:space="4" w:color="auto"/>
          <w:bottom w:val="single" w:sz="4" w:space="1" w:color="auto"/>
          <w:right w:val="single" w:sz="4" w:space="4" w:color="auto"/>
        </w:pBdr>
        <w:jc w:val="right"/>
        <w:rPr>
          <w:rFonts w:eastAsia="Times New Roman" w:cs="Arial"/>
          <w:color w:val="222222"/>
          <w:shd w:val="clear" w:color="auto" w:fill="FFFFFF"/>
          <w:lang w:eastAsia="fr-FR"/>
        </w:rPr>
      </w:pPr>
      <w:r w:rsidRPr="00250D31">
        <w:rPr>
          <w:rFonts w:eastAsia="Times New Roman" w:cs="Arial"/>
          <w:i/>
          <w:color w:val="222222"/>
          <w:shd w:val="clear" w:color="auto" w:fill="FFFFFF"/>
          <w:lang w:eastAsia="fr-FR"/>
        </w:rPr>
        <w:t>La Quête du Saint-Graal</w:t>
      </w:r>
      <w:r w:rsidRPr="00250D31">
        <w:rPr>
          <w:rFonts w:eastAsia="Times New Roman" w:cs="Arial"/>
          <w:color w:val="222222"/>
          <w:shd w:val="clear" w:color="auto" w:fill="FFFFFF"/>
          <w:lang w:eastAsia="fr-FR"/>
        </w:rPr>
        <w:t>, traduction en français moderne de E. Baumgartner Éd Champion. </w:t>
      </w:r>
      <w:r w:rsidRPr="002C35EE">
        <w:rPr>
          <w:rFonts w:eastAsia="Times New Roman" w:cs="Arial"/>
          <w:color w:val="222222"/>
          <w:shd w:val="clear" w:color="auto" w:fill="FFFFFF"/>
          <w:lang w:eastAsia="fr-FR"/>
        </w:rPr>
        <w:t xml:space="preserve">In </w:t>
      </w:r>
      <w:r w:rsidRPr="002C35EE">
        <w:rPr>
          <w:rFonts w:eastAsia="Times New Roman" w:cs="Arial"/>
          <w:i/>
          <w:color w:val="222222"/>
          <w:shd w:val="clear" w:color="auto" w:fill="FFFFFF"/>
          <w:lang w:eastAsia="fr-FR"/>
        </w:rPr>
        <w:t>Les petits manuels</w:t>
      </w:r>
      <w:r w:rsidRPr="002C35EE">
        <w:rPr>
          <w:rFonts w:eastAsia="Times New Roman" w:cs="Arial"/>
          <w:color w:val="222222"/>
          <w:shd w:val="clear" w:color="auto" w:fill="FFFFFF"/>
          <w:lang w:eastAsia="fr-FR"/>
        </w:rPr>
        <w:t xml:space="preserve"> Hatier </w:t>
      </w:r>
      <w:proofErr w:type="spellStart"/>
      <w:r w:rsidRPr="002C35EE">
        <w:rPr>
          <w:rFonts w:eastAsia="Times New Roman" w:cs="Arial"/>
          <w:color w:val="222222"/>
          <w:shd w:val="clear" w:color="auto" w:fill="FFFFFF"/>
          <w:lang w:eastAsia="fr-FR"/>
        </w:rPr>
        <w:t>5</w:t>
      </w:r>
      <w:r w:rsidRPr="002C35EE">
        <w:rPr>
          <w:rFonts w:eastAsia="Times New Roman" w:cs="Arial"/>
          <w:color w:val="222222"/>
          <w:shd w:val="clear" w:color="auto" w:fill="FFFFFF"/>
          <w:vertAlign w:val="superscript"/>
          <w:lang w:eastAsia="fr-FR"/>
        </w:rPr>
        <w:t>e</w:t>
      </w:r>
      <w:proofErr w:type="spellEnd"/>
      <w:r w:rsidRPr="002C35EE">
        <w:rPr>
          <w:rFonts w:eastAsia="Times New Roman" w:cs="Arial"/>
          <w:color w:val="222222"/>
          <w:shd w:val="clear" w:color="auto" w:fill="FFFFFF"/>
          <w:lang w:eastAsia="fr-FR"/>
        </w:rPr>
        <w:t xml:space="preserve"> </w:t>
      </w:r>
    </w:p>
    <w:p w14:paraId="2E3DA449" w14:textId="77777777" w:rsidR="006F3AB6" w:rsidRDefault="006F3AB6" w:rsidP="006F3AB6">
      <w:pPr>
        <w:rPr>
          <w:rFonts w:eastAsia="Times New Roman" w:cs="Arial"/>
          <w:color w:val="222222"/>
          <w:shd w:val="clear" w:color="auto" w:fill="FFFFFF"/>
          <w:lang w:eastAsia="fr-FR"/>
        </w:rPr>
      </w:pPr>
    </w:p>
    <w:p w14:paraId="0DD45AD7" w14:textId="77777777" w:rsidR="006F3AB6" w:rsidRPr="002C35EE" w:rsidRDefault="006F3AB6" w:rsidP="006F3AB6">
      <w:pPr>
        <w:rPr>
          <w:rFonts w:eastAsia="Times New Roman" w:cs="Arial"/>
          <w:color w:val="222222"/>
          <w:shd w:val="clear" w:color="auto" w:fill="FFFFFF"/>
          <w:lang w:eastAsia="fr-FR"/>
        </w:rPr>
      </w:pPr>
    </w:p>
    <w:p w14:paraId="26ADA72D" w14:textId="77777777" w:rsidR="006F3AB6" w:rsidRPr="002C35EE" w:rsidRDefault="006F3AB6" w:rsidP="006F3AB6">
      <w:pPr>
        <w:pBdr>
          <w:top w:val="single" w:sz="4" w:space="1" w:color="auto"/>
          <w:left w:val="single" w:sz="4" w:space="4" w:color="auto"/>
          <w:bottom w:val="single" w:sz="4" w:space="1" w:color="auto"/>
          <w:right w:val="single" w:sz="4" w:space="4" w:color="auto"/>
        </w:pBdr>
        <w:rPr>
          <w:rFonts w:eastAsia="Times New Roman" w:cs="Arial"/>
          <w:b/>
          <w:color w:val="222222"/>
          <w:shd w:val="clear" w:color="auto" w:fill="FFFFFF"/>
          <w:lang w:eastAsia="fr-FR"/>
        </w:rPr>
      </w:pPr>
      <w:r w:rsidRPr="002C35EE">
        <w:rPr>
          <w:rFonts w:eastAsia="Times New Roman" w:cs="Arial"/>
          <w:b/>
          <w:color w:val="222222"/>
          <w:shd w:val="clear" w:color="auto" w:fill="FFFFFF"/>
          <w:lang w:eastAsia="fr-FR"/>
        </w:rPr>
        <w:t>Texte 2</w:t>
      </w:r>
    </w:p>
    <w:p w14:paraId="6EF31E3F" w14:textId="77777777" w:rsidR="006F3AB6" w:rsidRDefault="006F3AB6" w:rsidP="006F3AB6">
      <w:pPr>
        <w:pBdr>
          <w:top w:val="single" w:sz="4" w:space="1" w:color="auto"/>
          <w:left w:val="single" w:sz="4" w:space="4" w:color="auto"/>
          <w:bottom w:val="single" w:sz="4" w:space="1" w:color="auto"/>
          <w:right w:val="single" w:sz="4" w:space="4" w:color="auto"/>
        </w:pBdr>
        <w:jc w:val="both"/>
        <w:rPr>
          <w:rFonts w:eastAsia="Times New Roman" w:cs="Arial"/>
          <w:color w:val="222222"/>
          <w:lang w:eastAsia="fr-FR"/>
        </w:rPr>
      </w:pPr>
      <w:r w:rsidRPr="002C35EE">
        <w:rPr>
          <w:rFonts w:ascii="MS Mincho" w:eastAsia="MS Mincho" w:hAnsi="MS Mincho" w:cs="MS Mincho"/>
          <w:color w:val="222222"/>
          <w:lang w:eastAsia="fr-FR"/>
        </w:rPr>
        <w:t>⁃</w:t>
      </w:r>
      <w:r w:rsidRPr="002C35EE">
        <w:rPr>
          <w:rFonts w:eastAsia="Times New Roman" w:cs="Arial"/>
          <w:color w:val="222222"/>
          <w:lang w:eastAsia="fr-FR"/>
        </w:rPr>
        <w:t xml:space="preserve"> Dame, dit-il, cette force provient de mon cœur qui vous est attaché. C'est mon cœur qui m'a mis en cette disposition</w:t>
      </w:r>
      <w:r>
        <w:rPr>
          <w:rFonts w:eastAsia="Times New Roman" w:cs="Arial"/>
          <w:color w:val="222222"/>
          <w:lang w:eastAsia="fr-FR"/>
        </w:rPr>
        <w:t>.</w:t>
      </w:r>
      <w:r w:rsidRPr="002C35EE">
        <w:rPr>
          <w:rFonts w:eastAsia="Times New Roman" w:cs="Arial"/>
          <w:color w:val="222222"/>
          <w:lang w:eastAsia="fr-FR"/>
        </w:rPr>
        <w:t xml:space="preserve"> </w:t>
      </w:r>
    </w:p>
    <w:p w14:paraId="7FDC39DD" w14:textId="77777777" w:rsidR="006F3AB6" w:rsidRDefault="006F3AB6" w:rsidP="006F3AB6">
      <w:pPr>
        <w:pBdr>
          <w:top w:val="single" w:sz="4" w:space="1" w:color="auto"/>
          <w:left w:val="single" w:sz="4" w:space="4" w:color="auto"/>
          <w:bottom w:val="single" w:sz="4" w:space="1" w:color="auto"/>
          <w:right w:val="single" w:sz="4" w:space="4" w:color="auto"/>
        </w:pBdr>
        <w:jc w:val="both"/>
        <w:rPr>
          <w:rFonts w:eastAsia="Times New Roman" w:cs="Arial"/>
          <w:color w:val="222222"/>
          <w:lang w:eastAsia="fr-FR"/>
        </w:rPr>
      </w:pPr>
      <w:r w:rsidRPr="002C35EE">
        <w:rPr>
          <w:rFonts w:ascii="MS Mincho" w:eastAsia="MS Mincho" w:hAnsi="MS Mincho" w:cs="MS Mincho"/>
          <w:color w:val="222222"/>
          <w:lang w:eastAsia="fr-FR"/>
        </w:rPr>
        <w:t>⁃</w:t>
      </w:r>
      <w:r w:rsidRPr="002C35EE">
        <w:rPr>
          <w:rFonts w:eastAsia="Times New Roman" w:cs="Arial"/>
          <w:color w:val="222222"/>
          <w:lang w:eastAsia="fr-FR"/>
        </w:rPr>
        <w:t xml:space="preserve"> Et qui a ainsi disposé le cœur, cher ami</w:t>
      </w:r>
      <w:r>
        <w:rPr>
          <w:rFonts w:eastAsia="Times New Roman" w:cs="Arial"/>
          <w:color w:val="222222"/>
          <w:lang w:eastAsia="fr-FR"/>
        </w:rPr>
        <w:t xml:space="preserve"> </w:t>
      </w:r>
      <w:r w:rsidRPr="002C35EE">
        <w:rPr>
          <w:rFonts w:eastAsia="Times New Roman" w:cs="Arial"/>
          <w:color w:val="222222"/>
          <w:lang w:eastAsia="fr-FR"/>
        </w:rPr>
        <w:t xml:space="preserve">? </w:t>
      </w:r>
    </w:p>
    <w:p w14:paraId="3EA4D18A" w14:textId="77777777" w:rsidR="006F3AB6" w:rsidRDefault="006F3AB6" w:rsidP="006F3AB6">
      <w:pPr>
        <w:pBdr>
          <w:top w:val="single" w:sz="4" w:space="1" w:color="auto"/>
          <w:left w:val="single" w:sz="4" w:space="4" w:color="auto"/>
          <w:bottom w:val="single" w:sz="4" w:space="1" w:color="auto"/>
          <w:right w:val="single" w:sz="4" w:space="4" w:color="auto"/>
        </w:pBdr>
        <w:jc w:val="both"/>
        <w:rPr>
          <w:rFonts w:eastAsia="Times New Roman" w:cs="Arial"/>
          <w:color w:val="222222"/>
          <w:lang w:eastAsia="fr-FR"/>
        </w:rPr>
      </w:pPr>
      <w:r w:rsidRPr="002C35EE">
        <w:rPr>
          <w:rFonts w:ascii="MS Mincho" w:eastAsia="MS Mincho" w:hAnsi="MS Mincho" w:cs="MS Mincho"/>
          <w:color w:val="222222"/>
          <w:lang w:eastAsia="fr-FR"/>
        </w:rPr>
        <w:t>⁃</w:t>
      </w:r>
      <w:r w:rsidRPr="002C35EE">
        <w:rPr>
          <w:rFonts w:eastAsia="Times New Roman" w:cs="Arial"/>
          <w:color w:val="222222"/>
          <w:lang w:eastAsia="fr-FR"/>
        </w:rPr>
        <w:t xml:space="preserve"> </w:t>
      </w:r>
      <w:r>
        <w:rPr>
          <w:rFonts w:eastAsia="Times New Roman" w:cs="Arial"/>
          <w:color w:val="222222"/>
          <w:lang w:eastAsia="fr-FR"/>
        </w:rPr>
        <w:t xml:space="preserve">Dame, mes yeux. </w:t>
      </w:r>
    </w:p>
    <w:p w14:paraId="54077785" w14:textId="77777777" w:rsidR="006F3AB6" w:rsidRDefault="006F3AB6" w:rsidP="006F3AB6">
      <w:pPr>
        <w:pBdr>
          <w:top w:val="single" w:sz="4" w:space="1" w:color="auto"/>
          <w:left w:val="single" w:sz="4" w:space="4" w:color="auto"/>
          <w:bottom w:val="single" w:sz="4" w:space="1" w:color="auto"/>
          <w:right w:val="single" w:sz="4" w:space="4" w:color="auto"/>
        </w:pBdr>
        <w:jc w:val="both"/>
        <w:rPr>
          <w:rFonts w:eastAsia="Times New Roman" w:cs="Arial"/>
          <w:color w:val="222222"/>
          <w:lang w:eastAsia="fr-FR"/>
        </w:rPr>
      </w:pPr>
      <w:r>
        <w:rPr>
          <w:rFonts w:eastAsia="Times New Roman" w:cs="Arial"/>
          <w:color w:val="222222"/>
          <w:lang w:eastAsia="fr-FR"/>
        </w:rPr>
        <w:t>- Et les yeux?</w:t>
      </w:r>
      <w:r w:rsidRPr="002C35EE">
        <w:rPr>
          <w:rFonts w:eastAsia="Times New Roman" w:cs="Arial"/>
          <w:color w:val="222222"/>
          <w:lang w:eastAsia="fr-FR"/>
        </w:rPr>
        <w:t xml:space="preserve"> </w:t>
      </w:r>
    </w:p>
    <w:p w14:paraId="3D8101BB" w14:textId="77777777" w:rsidR="006F3AB6" w:rsidRDefault="006F3AB6" w:rsidP="006F3AB6">
      <w:pPr>
        <w:pBdr>
          <w:top w:val="single" w:sz="4" w:space="1" w:color="auto"/>
          <w:left w:val="single" w:sz="4" w:space="4" w:color="auto"/>
          <w:bottom w:val="single" w:sz="4" w:space="1" w:color="auto"/>
          <w:right w:val="single" w:sz="4" w:space="4" w:color="auto"/>
        </w:pBdr>
        <w:jc w:val="both"/>
        <w:rPr>
          <w:rFonts w:eastAsia="Times New Roman" w:cs="Arial"/>
          <w:color w:val="222222"/>
          <w:lang w:eastAsia="fr-FR"/>
        </w:rPr>
      </w:pPr>
      <w:r w:rsidRPr="002C35EE">
        <w:rPr>
          <w:rFonts w:ascii="MS Mincho" w:eastAsia="MS Mincho" w:hAnsi="MS Mincho" w:cs="MS Mincho"/>
          <w:color w:val="222222"/>
          <w:lang w:eastAsia="fr-FR"/>
        </w:rPr>
        <w:t>⁃</w:t>
      </w:r>
      <w:r w:rsidRPr="002C35EE">
        <w:rPr>
          <w:rFonts w:eastAsia="Times New Roman" w:cs="Arial"/>
          <w:color w:val="222222"/>
          <w:lang w:eastAsia="fr-FR"/>
        </w:rPr>
        <w:t xml:space="preserve"> La grande beauté que j'ai vue en vous. </w:t>
      </w:r>
    </w:p>
    <w:p w14:paraId="192C49AA" w14:textId="77777777" w:rsidR="006F3AB6" w:rsidRDefault="006F3AB6" w:rsidP="006F3AB6">
      <w:pPr>
        <w:pBdr>
          <w:top w:val="single" w:sz="4" w:space="1" w:color="auto"/>
          <w:left w:val="single" w:sz="4" w:space="4" w:color="auto"/>
          <w:bottom w:val="single" w:sz="4" w:space="1" w:color="auto"/>
          <w:right w:val="single" w:sz="4" w:space="4" w:color="auto"/>
        </w:pBdr>
        <w:jc w:val="both"/>
        <w:rPr>
          <w:rFonts w:eastAsia="Times New Roman" w:cs="Arial"/>
          <w:color w:val="222222"/>
          <w:lang w:eastAsia="fr-FR"/>
        </w:rPr>
      </w:pPr>
      <w:r w:rsidRPr="002C35EE">
        <w:rPr>
          <w:rFonts w:ascii="MS Mincho" w:eastAsia="MS Mincho" w:hAnsi="MS Mincho" w:cs="MS Mincho"/>
          <w:color w:val="222222"/>
          <w:lang w:eastAsia="fr-FR"/>
        </w:rPr>
        <w:t>⁃</w:t>
      </w:r>
      <w:r w:rsidRPr="002C35EE">
        <w:rPr>
          <w:rFonts w:eastAsia="Times New Roman" w:cs="Arial"/>
          <w:color w:val="222222"/>
          <w:lang w:eastAsia="fr-FR"/>
        </w:rPr>
        <w:t xml:space="preserve"> Et la beauté, quel tort y a-t-elle eu ? </w:t>
      </w:r>
    </w:p>
    <w:p w14:paraId="5312B35B" w14:textId="77777777" w:rsidR="006F3AB6" w:rsidRDefault="006F3AB6" w:rsidP="006F3AB6">
      <w:pPr>
        <w:pBdr>
          <w:top w:val="single" w:sz="4" w:space="1" w:color="auto"/>
          <w:left w:val="single" w:sz="4" w:space="4" w:color="auto"/>
          <w:bottom w:val="single" w:sz="4" w:space="1" w:color="auto"/>
          <w:right w:val="single" w:sz="4" w:space="4" w:color="auto"/>
        </w:pBdr>
        <w:jc w:val="both"/>
        <w:rPr>
          <w:rFonts w:eastAsia="Times New Roman" w:cs="Arial"/>
          <w:color w:val="222222"/>
          <w:lang w:eastAsia="fr-FR"/>
        </w:rPr>
      </w:pPr>
      <w:r w:rsidRPr="002C35EE">
        <w:rPr>
          <w:rFonts w:ascii="MS Mincho" w:eastAsia="MS Mincho" w:hAnsi="MS Mincho" w:cs="MS Mincho"/>
          <w:color w:val="222222"/>
          <w:lang w:eastAsia="fr-FR"/>
        </w:rPr>
        <w:t>⁃</w:t>
      </w:r>
      <w:r w:rsidRPr="002C35EE">
        <w:rPr>
          <w:rFonts w:eastAsia="Times New Roman" w:cs="Arial"/>
          <w:color w:val="222222"/>
          <w:lang w:eastAsia="fr-FR"/>
        </w:rPr>
        <w:t xml:space="preserve"> Dame, celui de me faire aimer. </w:t>
      </w:r>
    </w:p>
    <w:p w14:paraId="0F779788" w14:textId="77777777" w:rsidR="006F3AB6" w:rsidRDefault="006F3AB6" w:rsidP="006F3AB6">
      <w:pPr>
        <w:pBdr>
          <w:top w:val="single" w:sz="4" w:space="1" w:color="auto"/>
          <w:left w:val="single" w:sz="4" w:space="4" w:color="auto"/>
          <w:bottom w:val="single" w:sz="4" w:space="1" w:color="auto"/>
          <w:right w:val="single" w:sz="4" w:space="4" w:color="auto"/>
        </w:pBdr>
        <w:jc w:val="both"/>
        <w:rPr>
          <w:rFonts w:eastAsia="Times New Roman" w:cs="Arial"/>
          <w:color w:val="222222"/>
          <w:lang w:eastAsia="fr-FR"/>
        </w:rPr>
      </w:pPr>
      <w:r w:rsidRPr="002C35EE">
        <w:rPr>
          <w:rFonts w:ascii="MS Mincho" w:eastAsia="MS Mincho" w:hAnsi="MS Mincho" w:cs="MS Mincho"/>
          <w:color w:val="222222"/>
          <w:lang w:eastAsia="fr-FR"/>
        </w:rPr>
        <w:t>⁃</w:t>
      </w:r>
      <w:r w:rsidRPr="002C35EE">
        <w:rPr>
          <w:rFonts w:eastAsia="Times New Roman" w:cs="Arial"/>
          <w:color w:val="222222"/>
          <w:lang w:eastAsia="fr-FR"/>
        </w:rPr>
        <w:t xml:space="preserve"> Aimer? Et qui</w:t>
      </w:r>
      <w:r>
        <w:rPr>
          <w:rFonts w:eastAsia="Times New Roman" w:cs="Arial"/>
          <w:color w:val="222222"/>
          <w:lang w:eastAsia="fr-FR"/>
        </w:rPr>
        <w:t xml:space="preserve"> </w:t>
      </w:r>
      <w:r w:rsidRPr="002C35EE">
        <w:rPr>
          <w:rFonts w:eastAsia="Times New Roman" w:cs="Arial"/>
          <w:color w:val="222222"/>
          <w:lang w:eastAsia="fr-FR"/>
        </w:rPr>
        <w:t xml:space="preserve">? </w:t>
      </w:r>
    </w:p>
    <w:p w14:paraId="79FCFE57" w14:textId="77777777" w:rsidR="006F3AB6" w:rsidRDefault="006F3AB6" w:rsidP="006F3AB6">
      <w:pPr>
        <w:pBdr>
          <w:top w:val="single" w:sz="4" w:space="1" w:color="auto"/>
          <w:left w:val="single" w:sz="4" w:space="4" w:color="auto"/>
          <w:bottom w:val="single" w:sz="4" w:space="1" w:color="auto"/>
          <w:right w:val="single" w:sz="4" w:space="4" w:color="auto"/>
        </w:pBdr>
        <w:jc w:val="both"/>
        <w:rPr>
          <w:rFonts w:eastAsia="Times New Roman" w:cs="Arial"/>
          <w:color w:val="222222"/>
          <w:lang w:eastAsia="fr-FR"/>
        </w:rPr>
      </w:pPr>
      <w:r w:rsidRPr="002C35EE">
        <w:rPr>
          <w:rFonts w:ascii="MS Mincho" w:eastAsia="MS Mincho" w:hAnsi="MS Mincho" w:cs="MS Mincho"/>
          <w:color w:val="222222"/>
          <w:lang w:eastAsia="fr-FR"/>
        </w:rPr>
        <w:t>⁃</w:t>
      </w:r>
      <w:r w:rsidRPr="002C35EE">
        <w:rPr>
          <w:rFonts w:eastAsia="Times New Roman" w:cs="Arial"/>
          <w:color w:val="222222"/>
          <w:lang w:eastAsia="fr-FR"/>
        </w:rPr>
        <w:t xml:space="preserve"> Vous, dame très chère. </w:t>
      </w:r>
    </w:p>
    <w:p w14:paraId="79B649CF" w14:textId="77777777" w:rsidR="006F3AB6" w:rsidRDefault="006F3AB6" w:rsidP="006F3AB6">
      <w:pPr>
        <w:pBdr>
          <w:top w:val="single" w:sz="4" w:space="1" w:color="auto"/>
          <w:left w:val="single" w:sz="4" w:space="4" w:color="auto"/>
          <w:bottom w:val="single" w:sz="4" w:space="1" w:color="auto"/>
          <w:right w:val="single" w:sz="4" w:space="4" w:color="auto"/>
        </w:pBdr>
        <w:jc w:val="both"/>
        <w:rPr>
          <w:rFonts w:eastAsia="Times New Roman" w:cs="Arial"/>
          <w:color w:val="222222"/>
          <w:lang w:eastAsia="fr-FR"/>
        </w:rPr>
      </w:pPr>
      <w:r w:rsidRPr="002C35EE">
        <w:rPr>
          <w:rFonts w:eastAsia="Times New Roman" w:cs="Arial"/>
          <w:color w:val="222222"/>
          <w:lang w:eastAsia="fr-FR"/>
        </w:rPr>
        <w:t>-</w:t>
      </w:r>
      <w:r>
        <w:rPr>
          <w:rFonts w:eastAsia="Times New Roman" w:cs="Arial"/>
          <w:color w:val="222222"/>
          <w:lang w:eastAsia="fr-FR"/>
        </w:rPr>
        <w:t xml:space="preserve"> </w:t>
      </w:r>
      <w:r w:rsidRPr="002C35EE">
        <w:rPr>
          <w:rFonts w:eastAsia="Times New Roman" w:cs="Arial"/>
          <w:color w:val="222222"/>
          <w:lang w:eastAsia="fr-FR"/>
        </w:rPr>
        <w:t>Moi</w:t>
      </w:r>
      <w:r>
        <w:rPr>
          <w:rFonts w:eastAsia="Times New Roman" w:cs="Arial"/>
          <w:color w:val="222222"/>
          <w:lang w:eastAsia="fr-FR"/>
        </w:rPr>
        <w:t xml:space="preserve"> </w:t>
      </w:r>
      <w:r w:rsidRPr="002C35EE">
        <w:rPr>
          <w:rFonts w:eastAsia="Times New Roman" w:cs="Arial"/>
          <w:color w:val="222222"/>
          <w:lang w:eastAsia="fr-FR"/>
        </w:rPr>
        <w:t xml:space="preserve">? </w:t>
      </w:r>
    </w:p>
    <w:p w14:paraId="613A944A" w14:textId="77777777" w:rsidR="006F3AB6" w:rsidRDefault="006F3AB6" w:rsidP="006F3AB6">
      <w:pPr>
        <w:pBdr>
          <w:top w:val="single" w:sz="4" w:space="1" w:color="auto"/>
          <w:left w:val="single" w:sz="4" w:space="4" w:color="auto"/>
          <w:bottom w:val="single" w:sz="4" w:space="1" w:color="auto"/>
          <w:right w:val="single" w:sz="4" w:space="4" w:color="auto"/>
        </w:pBdr>
        <w:jc w:val="both"/>
        <w:rPr>
          <w:rFonts w:eastAsia="Times New Roman" w:cs="Arial"/>
          <w:color w:val="222222"/>
          <w:lang w:eastAsia="fr-FR"/>
        </w:rPr>
      </w:pPr>
      <w:r w:rsidRPr="002C35EE">
        <w:rPr>
          <w:rFonts w:ascii="MS Mincho" w:eastAsia="MS Mincho" w:hAnsi="MS Mincho" w:cs="MS Mincho"/>
          <w:color w:val="222222"/>
          <w:lang w:eastAsia="fr-FR"/>
        </w:rPr>
        <w:t>⁃</w:t>
      </w:r>
      <w:r w:rsidRPr="002C35EE">
        <w:rPr>
          <w:rFonts w:eastAsia="Times New Roman" w:cs="Arial"/>
          <w:color w:val="222222"/>
          <w:lang w:eastAsia="fr-FR"/>
        </w:rPr>
        <w:t xml:space="preserve"> Oui vraiment </w:t>
      </w:r>
    </w:p>
    <w:p w14:paraId="1F57D219" w14:textId="77777777" w:rsidR="006F3AB6" w:rsidRDefault="006F3AB6" w:rsidP="006F3AB6">
      <w:pPr>
        <w:pBdr>
          <w:top w:val="single" w:sz="4" w:space="1" w:color="auto"/>
          <w:left w:val="single" w:sz="4" w:space="4" w:color="auto"/>
          <w:bottom w:val="single" w:sz="4" w:space="1" w:color="auto"/>
          <w:right w:val="single" w:sz="4" w:space="4" w:color="auto"/>
        </w:pBdr>
        <w:jc w:val="both"/>
        <w:rPr>
          <w:rFonts w:eastAsia="Times New Roman" w:cs="Arial"/>
          <w:color w:val="222222"/>
          <w:lang w:eastAsia="fr-FR"/>
        </w:rPr>
      </w:pPr>
      <w:r w:rsidRPr="002C35EE">
        <w:rPr>
          <w:rFonts w:ascii="MS Mincho" w:eastAsia="MS Mincho" w:hAnsi="MS Mincho" w:cs="MS Mincho"/>
          <w:color w:val="222222"/>
          <w:lang w:eastAsia="fr-FR"/>
        </w:rPr>
        <w:t>⁃</w:t>
      </w:r>
      <w:r w:rsidRPr="002C35EE">
        <w:rPr>
          <w:rFonts w:eastAsia="Times New Roman" w:cs="Arial"/>
          <w:color w:val="222222"/>
          <w:lang w:eastAsia="fr-FR"/>
        </w:rPr>
        <w:t xml:space="preserve"> Oui? De quelle façon? </w:t>
      </w:r>
    </w:p>
    <w:p w14:paraId="0723BC30" w14:textId="77777777" w:rsidR="006F3AB6" w:rsidRPr="002C35EE" w:rsidRDefault="006F3AB6" w:rsidP="006F3AB6">
      <w:pPr>
        <w:pBdr>
          <w:top w:val="single" w:sz="4" w:space="1" w:color="auto"/>
          <w:left w:val="single" w:sz="4" w:space="4" w:color="auto"/>
          <w:bottom w:val="single" w:sz="4" w:space="1" w:color="auto"/>
          <w:right w:val="single" w:sz="4" w:space="4" w:color="auto"/>
        </w:pBdr>
        <w:jc w:val="both"/>
        <w:rPr>
          <w:rFonts w:eastAsia="Times New Roman" w:cs="Arial"/>
          <w:color w:val="222222"/>
          <w:lang w:eastAsia="fr-FR"/>
        </w:rPr>
      </w:pPr>
      <w:r w:rsidRPr="002C35EE">
        <w:rPr>
          <w:rFonts w:eastAsia="Times New Roman" w:cs="Arial"/>
          <w:color w:val="222222"/>
          <w:lang w:eastAsia="fr-FR"/>
        </w:rPr>
        <w:t>-De telle façon qu'il ne peut être de plus gra</w:t>
      </w:r>
      <w:r>
        <w:rPr>
          <w:rFonts w:eastAsia="Times New Roman" w:cs="Arial"/>
          <w:color w:val="222222"/>
          <w:lang w:eastAsia="fr-FR"/>
        </w:rPr>
        <w:t xml:space="preserve">nd amour, de telle façon que </w:t>
      </w:r>
      <w:r w:rsidRPr="002C35EE">
        <w:rPr>
          <w:rFonts w:eastAsia="Times New Roman" w:cs="Arial"/>
          <w:color w:val="222222"/>
          <w:lang w:eastAsia="fr-FR"/>
        </w:rPr>
        <w:t>mon cœur ne peut s</w:t>
      </w:r>
      <w:r>
        <w:rPr>
          <w:rFonts w:eastAsia="Times New Roman" w:cs="Arial"/>
          <w:color w:val="222222"/>
          <w:lang w:eastAsia="fr-FR"/>
        </w:rPr>
        <w:t>’</w:t>
      </w:r>
      <w:r w:rsidRPr="002C35EE">
        <w:rPr>
          <w:rFonts w:eastAsia="Times New Roman" w:cs="Arial"/>
          <w:color w:val="222222"/>
          <w:lang w:eastAsia="fr-FR"/>
        </w:rPr>
        <w:t>éloigner de vous et qu'il ne vous quitte jamais, de telle façon que</w:t>
      </w:r>
      <w:r>
        <w:rPr>
          <w:rFonts w:eastAsia="Times New Roman" w:cs="Arial"/>
          <w:color w:val="222222"/>
          <w:lang w:eastAsia="fr-FR"/>
        </w:rPr>
        <w:t xml:space="preserve"> </w:t>
      </w:r>
      <w:r w:rsidRPr="002C35EE">
        <w:rPr>
          <w:rFonts w:eastAsia="Times New Roman" w:cs="Arial"/>
          <w:color w:val="222222"/>
          <w:lang w:eastAsia="fr-FR"/>
        </w:rPr>
        <w:t>je ne puis avoir d'autre pensée, de telle façon que, si tel est votre plaisir, je veux à l'instant vivre ou mourir pour vous.</w:t>
      </w:r>
    </w:p>
    <w:p w14:paraId="00F72C46" w14:textId="77777777" w:rsidR="006F3AB6" w:rsidRPr="002C35EE" w:rsidRDefault="006F3AB6" w:rsidP="006F3AB6">
      <w:pPr>
        <w:pBdr>
          <w:top w:val="single" w:sz="4" w:space="1" w:color="auto"/>
          <w:left w:val="single" w:sz="4" w:space="4" w:color="auto"/>
          <w:bottom w:val="single" w:sz="4" w:space="1" w:color="auto"/>
          <w:right w:val="single" w:sz="4" w:space="4" w:color="auto"/>
        </w:pBdr>
        <w:rPr>
          <w:rFonts w:eastAsia="Times New Roman" w:cs="Arial"/>
          <w:color w:val="222222"/>
          <w:lang w:eastAsia="fr-FR"/>
        </w:rPr>
      </w:pPr>
    </w:p>
    <w:p w14:paraId="256A1AB3" w14:textId="77777777" w:rsidR="006F3AB6" w:rsidRPr="002C35EE" w:rsidRDefault="006F3AB6" w:rsidP="006F3AB6">
      <w:pPr>
        <w:pBdr>
          <w:top w:val="single" w:sz="4" w:space="1" w:color="auto"/>
          <w:left w:val="single" w:sz="4" w:space="4" w:color="auto"/>
          <w:bottom w:val="single" w:sz="4" w:space="1" w:color="auto"/>
          <w:right w:val="single" w:sz="4" w:space="4" w:color="auto"/>
        </w:pBdr>
        <w:jc w:val="right"/>
        <w:rPr>
          <w:rFonts w:eastAsia="Times New Roman" w:cs="Arial"/>
          <w:color w:val="222222"/>
          <w:lang w:eastAsia="fr-FR"/>
        </w:rPr>
      </w:pPr>
      <w:r w:rsidRPr="002C35EE">
        <w:rPr>
          <w:rFonts w:eastAsia="Times New Roman" w:cs="Arial"/>
          <w:color w:val="222222"/>
          <w:lang w:eastAsia="fr-FR"/>
        </w:rPr>
        <w:t xml:space="preserve">Chrétien de Troyes, </w:t>
      </w:r>
      <w:r w:rsidRPr="002C35EE">
        <w:rPr>
          <w:rFonts w:eastAsia="Times New Roman" w:cs="Arial"/>
          <w:i/>
          <w:color w:val="222222"/>
          <w:lang w:eastAsia="fr-FR"/>
        </w:rPr>
        <w:t>Yvain ou le Chevalier au lion</w:t>
      </w:r>
      <w:r w:rsidRPr="002C35EE">
        <w:rPr>
          <w:rFonts w:eastAsia="Times New Roman" w:cs="Arial"/>
          <w:color w:val="222222"/>
          <w:lang w:eastAsia="fr-FR"/>
        </w:rPr>
        <w:t xml:space="preserve"> (1180), trad. M. Rousse O Éd. Flammarion.  In </w:t>
      </w:r>
      <w:r w:rsidRPr="002C35EE">
        <w:rPr>
          <w:rFonts w:eastAsia="Times New Roman" w:cs="Arial"/>
          <w:i/>
          <w:color w:val="222222"/>
          <w:lang w:eastAsia="fr-FR"/>
        </w:rPr>
        <w:t>Anagramme</w:t>
      </w:r>
      <w:r w:rsidRPr="002C35EE">
        <w:rPr>
          <w:rFonts w:eastAsia="Times New Roman" w:cs="Arial"/>
          <w:color w:val="222222"/>
          <w:lang w:eastAsia="fr-FR"/>
        </w:rPr>
        <w:t xml:space="preserve"> </w:t>
      </w:r>
      <w:proofErr w:type="spellStart"/>
      <w:r w:rsidRPr="002C35EE">
        <w:rPr>
          <w:rFonts w:eastAsia="Times New Roman" w:cs="Arial"/>
          <w:color w:val="222222"/>
          <w:lang w:eastAsia="fr-FR"/>
        </w:rPr>
        <w:t>5</w:t>
      </w:r>
      <w:r w:rsidRPr="002C35EE">
        <w:rPr>
          <w:rFonts w:eastAsia="Times New Roman" w:cs="Arial"/>
          <w:color w:val="222222"/>
          <w:vertAlign w:val="superscript"/>
          <w:lang w:eastAsia="fr-FR"/>
        </w:rPr>
        <w:t>e</w:t>
      </w:r>
      <w:proofErr w:type="spellEnd"/>
      <w:r w:rsidRPr="002C35EE">
        <w:rPr>
          <w:rFonts w:eastAsia="Times New Roman" w:cs="Arial"/>
          <w:color w:val="222222"/>
          <w:lang w:eastAsia="fr-FR"/>
        </w:rPr>
        <w:t xml:space="preserve"> Hatier p. 132</w:t>
      </w:r>
    </w:p>
    <w:p w14:paraId="728F1161" w14:textId="77777777" w:rsidR="006F3AB6" w:rsidRDefault="006F3AB6" w:rsidP="006F3AB6">
      <w:pPr>
        <w:rPr>
          <w:rFonts w:eastAsia="Times New Roman" w:cs="Arial"/>
          <w:color w:val="222222"/>
          <w:lang w:eastAsia="fr-FR"/>
        </w:rPr>
      </w:pPr>
    </w:p>
    <w:p w14:paraId="759A9F19" w14:textId="77777777" w:rsidR="006F3AB6" w:rsidRPr="002C35EE" w:rsidRDefault="006F3AB6" w:rsidP="006F3AB6">
      <w:pPr>
        <w:rPr>
          <w:rFonts w:eastAsia="Times New Roman" w:cs="Arial"/>
          <w:color w:val="222222"/>
          <w:lang w:eastAsia="fr-FR"/>
        </w:rPr>
      </w:pPr>
    </w:p>
    <w:p w14:paraId="47D6770C" w14:textId="77777777" w:rsidR="006F3AB6" w:rsidRPr="002C35EE" w:rsidRDefault="006F3AB6" w:rsidP="006F3AB6">
      <w:pPr>
        <w:pBdr>
          <w:top w:val="single" w:sz="4" w:space="1" w:color="auto"/>
          <w:left w:val="single" w:sz="4" w:space="4" w:color="auto"/>
          <w:bottom w:val="single" w:sz="4" w:space="1" w:color="auto"/>
          <w:right w:val="single" w:sz="4" w:space="4" w:color="auto"/>
        </w:pBdr>
        <w:rPr>
          <w:rFonts w:eastAsia="Times New Roman" w:cs="Arial"/>
          <w:b/>
          <w:color w:val="222222"/>
          <w:lang w:eastAsia="fr-FR"/>
        </w:rPr>
      </w:pPr>
      <w:r w:rsidRPr="002C35EE">
        <w:rPr>
          <w:rFonts w:eastAsia="Times New Roman" w:cs="Arial"/>
          <w:b/>
          <w:color w:val="222222"/>
          <w:lang w:eastAsia="fr-FR"/>
        </w:rPr>
        <w:t>Texte 3</w:t>
      </w:r>
    </w:p>
    <w:p w14:paraId="09A1CFAB" w14:textId="77777777" w:rsidR="006F3AB6" w:rsidRPr="002C35EE" w:rsidRDefault="006F3AB6" w:rsidP="006F3AB6">
      <w:pPr>
        <w:pBdr>
          <w:top w:val="single" w:sz="4" w:space="1" w:color="auto"/>
          <w:left w:val="single" w:sz="4" w:space="4" w:color="auto"/>
          <w:bottom w:val="single" w:sz="4" w:space="1" w:color="auto"/>
          <w:right w:val="single" w:sz="4" w:space="4" w:color="auto"/>
        </w:pBdr>
        <w:jc w:val="both"/>
        <w:rPr>
          <w:rFonts w:eastAsia="Times New Roman" w:cs="Arial"/>
          <w:color w:val="222222"/>
          <w:shd w:val="clear" w:color="auto" w:fill="FFFFFF"/>
          <w:lang w:eastAsia="fr-FR"/>
        </w:rPr>
      </w:pPr>
      <w:r w:rsidRPr="002C35EE">
        <w:rPr>
          <w:rFonts w:eastAsia="Times New Roman" w:cs="Arial"/>
          <w:color w:val="222222"/>
          <w:shd w:val="clear" w:color="auto" w:fill="FFFFFF"/>
          <w:lang w:eastAsia="fr-FR"/>
        </w:rPr>
        <w:t>Il tire son épée et s'avance, l'écu devant son visage pour se protéger des flammes qu'il rejetait par la g</w:t>
      </w:r>
      <w:r>
        <w:rPr>
          <w:rFonts w:eastAsia="Times New Roman" w:cs="Arial"/>
          <w:color w:val="222222"/>
          <w:shd w:val="clear" w:color="auto" w:fill="FFFFFF"/>
          <w:lang w:eastAsia="fr-FR"/>
        </w:rPr>
        <w:t>ueule, une gueule plus large qu’</w:t>
      </w:r>
      <w:r w:rsidRPr="002C35EE">
        <w:rPr>
          <w:rFonts w:eastAsia="Times New Roman" w:cs="Arial"/>
          <w:color w:val="222222"/>
          <w:shd w:val="clear" w:color="auto" w:fill="FFFFFF"/>
          <w:lang w:eastAsia="fr-FR"/>
        </w:rPr>
        <w:t xml:space="preserve">une marmite. Si ensuite le lion l'attaque, il ne se dérobera pas. Mais quelles qu'en soient les conséquences il veut d'abord lui venir en aide. Il y est engagé par Pitié qui le prie de porter secours </w:t>
      </w:r>
      <w:r>
        <w:rPr>
          <w:rFonts w:eastAsia="Times New Roman" w:cs="Arial"/>
          <w:color w:val="222222"/>
          <w:shd w:val="clear" w:color="auto" w:fill="FFFFFF"/>
          <w:lang w:eastAsia="fr-FR"/>
        </w:rPr>
        <w:t>à</w:t>
      </w:r>
      <w:r w:rsidRPr="002C35EE">
        <w:rPr>
          <w:rFonts w:eastAsia="Times New Roman" w:cs="Arial"/>
          <w:color w:val="222222"/>
          <w:shd w:val="clear" w:color="auto" w:fill="FFFFFF"/>
          <w:lang w:eastAsia="fr-FR"/>
        </w:rPr>
        <w:t xml:space="preserve"> la noble bête.</w:t>
      </w:r>
    </w:p>
    <w:p w14:paraId="1FA89177" w14:textId="77777777" w:rsidR="006F3AB6" w:rsidRPr="002C35EE" w:rsidRDefault="006F3AB6" w:rsidP="006F3AB6">
      <w:pPr>
        <w:pBdr>
          <w:top w:val="single" w:sz="4" w:space="1" w:color="auto"/>
          <w:left w:val="single" w:sz="4" w:space="4" w:color="auto"/>
          <w:bottom w:val="single" w:sz="4" w:space="1" w:color="auto"/>
          <w:right w:val="single" w:sz="4" w:space="4" w:color="auto"/>
        </w:pBdr>
        <w:rPr>
          <w:rFonts w:eastAsia="Times New Roman" w:cs="Arial"/>
          <w:color w:val="222222"/>
          <w:shd w:val="clear" w:color="auto" w:fill="FFFFFF"/>
          <w:lang w:eastAsia="fr-FR"/>
        </w:rPr>
      </w:pPr>
    </w:p>
    <w:p w14:paraId="20E13A81" w14:textId="77777777" w:rsidR="006F3AB6" w:rsidRPr="002C35EE" w:rsidRDefault="006F3AB6" w:rsidP="006F3AB6">
      <w:pPr>
        <w:pBdr>
          <w:top w:val="single" w:sz="4" w:space="1" w:color="auto"/>
          <w:left w:val="single" w:sz="4" w:space="4" w:color="auto"/>
          <w:bottom w:val="single" w:sz="4" w:space="1" w:color="auto"/>
          <w:right w:val="single" w:sz="4" w:space="4" w:color="auto"/>
        </w:pBdr>
        <w:jc w:val="right"/>
      </w:pPr>
      <w:r w:rsidRPr="002C35EE">
        <w:rPr>
          <w:rFonts w:eastAsia="Times New Roman" w:cs="Arial"/>
          <w:color w:val="222222"/>
          <w:shd w:val="clear" w:color="auto" w:fill="FFFFFF"/>
          <w:lang w:eastAsia="fr-FR"/>
        </w:rPr>
        <w:t xml:space="preserve">Chrétien de Troyes, </w:t>
      </w:r>
      <w:r w:rsidRPr="002C35EE">
        <w:rPr>
          <w:rFonts w:eastAsia="Times New Roman" w:cs="Arial"/>
          <w:i/>
          <w:color w:val="222222"/>
          <w:shd w:val="clear" w:color="auto" w:fill="FFFFFF"/>
          <w:lang w:eastAsia="fr-FR"/>
        </w:rPr>
        <w:t>Yvain ou le Chevalier au lion</w:t>
      </w:r>
      <w:r w:rsidRPr="002C35EE">
        <w:rPr>
          <w:rFonts w:eastAsia="Times New Roman" w:cs="Arial"/>
          <w:color w:val="222222"/>
          <w:shd w:val="clear" w:color="auto" w:fill="FFFFFF"/>
          <w:lang w:eastAsia="fr-FR"/>
        </w:rPr>
        <w:t xml:space="preserve"> (1180),</w:t>
      </w:r>
      <w:r w:rsidRPr="002C35EE">
        <w:rPr>
          <w:rFonts w:eastAsia="Times New Roman" w:cs="Arial"/>
          <w:color w:val="222222"/>
          <w:lang w:eastAsia="fr-FR"/>
        </w:rPr>
        <w:t xml:space="preserve"> </w:t>
      </w:r>
      <w:r w:rsidRPr="002C35EE">
        <w:rPr>
          <w:rFonts w:eastAsia="Times New Roman" w:cs="Arial"/>
          <w:color w:val="222222"/>
          <w:shd w:val="clear" w:color="auto" w:fill="FFFFFF"/>
          <w:lang w:eastAsia="fr-FR"/>
        </w:rPr>
        <w:t>trad. M. Rousse O Éd. Flammarion. </w:t>
      </w:r>
      <w:r w:rsidRPr="002C35EE">
        <w:t xml:space="preserve">In </w:t>
      </w:r>
      <w:r w:rsidRPr="002C35EE">
        <w:rPr>
          <w:i/>
        </w:rPr>
        <w:t>Anagramme</w:t>
      </w:r>
      <w:r w:rsidRPr="002C35EE">
        <w:t xml:space="preserve"> </w:t>
      </w:r>
      <w:proofErr w:type="spellStart"/>
      <w:r w:rsidRPr="002C35EE">
        <w:t>5</w:t>
      </w:r>
      <w:r w:rsidRPr="002C35EE">
        <w:rPr>
          <w:vertAlign w:val="superscript"/>
        </w:rPr>
        <w:t>e</w:t>
      </w:r>
      <w:proofErr w:type="spellEnd"/>
      <w:r w:rsidRPr="002C35EE">
        <w:t xml:space="preserve"> Hatier p 125</w:t>
      </w:r>
    </w:p>
    <w:p w14:paraId="7B8E2A25" w14:textId="77777777" w:rsidR="006F3AB6" w:rsidRPr="002C35EE" w:rsidRDefault="006F3AB6" w:rsidP="006F3AB6">
      <w:pPr>
        <w:pBdr>
          <w:top w:val="single" w:sz="4" w:space="1" w:color="auto"/>
          <w:left w:val="single" w:sz="4" w:space="4" w:color="auto"/>
          <w:bottom w:val="single" w:sz="4" w:space="1" w:color="auto"/>
          <w:right w:val="single" w:sz="4" w:space="4" w:color="auto"/>
        </w:pBdr>
      </w:pPr>
    </w:p>
    <w:p w14:paraId="17F3D1FE" w14:textId="77777777" w:rsidR="006F3AB6" w:rsidRDefault="006F3AB6" w:rsidP="006F3AB6">
      <w:pPr>
        <w:rPr>
          <w:b/>
        </w:rPr>
      </w:pPr>
    </w:p>
    <w:p w14:paraId="7FCBBD2F" w14:textId="77777777" w:rsidR="006F3AB6" w:rsidRDefault="006F3AB6" w:rsidP="006F3AB6">
      <w:pPr>
        <w:rPr>
          <w:b/>
        </w:rPr>
      </w:pPr>
    </w:p>
    <w:p w14:paraId="4625B1F4" w14:textId="77777777" w:rsidR="006F3AB6" w:rsidRPr="002C35EE" w:rsidRDefault="006F3AB6" w:rsidP="006F3AB6">
      <w:pPr>
        <w:pBdr>
          <w:top w:val="single" w:sz="4" w:space="1" w:color="auto"/>
          <w:left w:val="single" w:sz="4" w:space="4" w:color="auto"/>
          <w:bottom w:val="single" w:sz="4" w:space="1" w:color="auto"/>
          <w:right w:val="single" w:sz="4" w:space="4" w:color="auto"/>
        </w:pBdr>
        <w:rPr>
          <w:rFonts w:eastAsia="Times New Roman" w:cs="Times New Roman"/>
          <w:b/>
          <w:lang w:eastAsia="fr-FR"/>
        </w:rPr>
      </w:pPr>
      <w:r w:rsidRPr="002C35EE">
        <w:rPr>
          <w:b/>
        </w:rPr>
        <w:t>Texte 4</w:t>
      </w:r>
    </w:p>
    <w:p w14:paraId="2F28BD7A" w14:textId="77777777" w:rsidR="006F3AB6" w:rsidRPr="002C35EE" w:rsidRDefault="006F3AB6" w:rsidP="006F3AB6">
      <w:pPr>
        <w:pBdr>
          <w:top w:val="single" w:sz="4" w:space="1" w:color="auto"/>
          <w:left w:val="single" w:sz="4" w:space="4" w:color="auto"/>
          <w:bottom w:val="single" w:sz="4" w:space="1" w:color="auto"/>
          <w:right w:val="single" w:sz="4" w:space="4" w:color="auto"/>
        </w:pBdr>
        <w:jc w:val="both"/>
        <w:rPr>
          <w:rFonts w:eastAsia="Times New Roman" w:cs="Arial"/>
          <w:color w:val="222222"/>
          <w:lang w:eastAsia="fr-FR"/>
        </w:rPr>
      </w:pPr>
      <w:r w:rsidRPr="00355D71">
        <w:rPr>
          <w:rFonts w:eastAsia="Times New Roman" w:cs="Arial"/>
          <w:color w:val="222222"/>
          <w:lang w:eastAsia="fr-FR"/>
        </w:rPr>
        <w:t xml:space="preserve">Lancelot, </w:t>
      </w:r>
      <w:r w:rsidRPr="002C35EE">
        <w:rPr>
          <w:rFonts w:eastAsia="Times New Roman" w:cs="Arial"/>
          <w:color w:val="222222"/>
          <w:lang w:eastAsia="fr-FR"/>
        </w:rPr>
        <w:t>par sa</w:t>
      </w:r>
      <w:r w:rsidRPr="00355D71">
        <w:rPr>
          <w:rFonts w:eastAsia="Times New Roman" w:cs="Arial"/>
          <w:color w:val="222222"/>
          <w:lang w:eastAsia="fr-FR"/>
        </w:rPr>
        <w:t xml:space="preserve"> prouesse, réussit </w:t>
      </w:r>
      <w:r w:rsidRPr="002C35EE">
        <w:rPr>
          <w:rFonts w:eastAsia="Times New Roman" w:cs="Arial"/>
          <w:color w:val="222222"/>
          <w:lang w:eastAsia="fr-FR"/>
        </w:rPr>
        <w:t xml:space="preserve">à </w:t>
      </w:r>
      <w:r w:rsidRPr="00355D71">
        <w:rPr>
          <w:rFonts w:eastAsia="Times New Roman" w:cs="Arial"/>
          <w:color w:val="222222"/>
          <w:lang w:eastAsia="fr-FR"/>
        </w:rPr>
        <w:t xml:space="preserve">obliger ceux </w:t>
      </w:r>
      <w:r w:rsidRPr="002C35EE">
        <w:rPr>
          <w:rFonts w:eastAsia="Times New Roman" w:cs="Arial"/>
          <w:color w:val="222222"/>
          <w:lang w:eastAsia="fr-FR"/>
        </w:rPr>
        <w:t>de la cité à se replier bon gré mal gré à</w:t>
      </w:r>
      <w:r w:rsidRPr="00355D71">
        <w:rPr>
          <w:rFonts w:eastAsia="Times New Roman" w:cs="Arial"/>
          <w:color w:val="222222"/>
          <w:lang w:eastAsia="fr-FR"/>
        </w:rPr>
        <w:t xml:space="preserve"> l'intérieur </w:t>
      </w:r>
      <w:r w:rsidRPr="002C35EE">
        <w:rPr>
          <w:rFonts w:eastAsia="Times New Roman" w:cs="Arial"/>
          <w:color w:val="222222"/>
          <w:lang w:eastAsia="fr-FR"/>
        </w:rPr>
        <w:t xml:space="preserve">des murs. De l’avis des deux camps ce fut lui qui remporta le prix du </w:t>
      </w:r>
      <w:r w:rsidRPr="00355D71">
        <w:rPr>
          <w:rFonts w:eastAsia="Times New Roman" w:cs="Arial"/>
          <w:color w:val="222222"/>
          <w:lang w:eastAsia="fr-FR"/>
        </w:rPr>
        <w:t>tournoi -</w:t>
      </w:r>
      <w:r w:rsidRPr="002C35EE">
        <w:rPr>
          <w:rFonts w:eastAsia="Times New Roman" w:cs="Arial"/>
          <w:color w:val="222222"/>
          <w:lang w:eastAsia="fr-FR"/>
        </w:rPr>
        <w:t> ; les défenseurs eurent</w:t>
      </w:r>
      <w:r w:rsidRPr="00355D71">
        <w:rPr>
          <w:rFonts w:eastAsia="Times New Roman" w:cs="Arial"/>
          <w:color w:val="222222"/>
          <w:lang w:eastAsia="fr-FR"/>
        </w:rPr>
        <w:t xml:space="preserve"> beaucoup de pertes, les attaquants y firent de grands gains. </w:t>
      </w:r>
    </w:p>
    <w:p w14:paraId="48F9B102" w14:textId="77777777" w:rsidR="006F3AB6" w:rsidRPr="002C35EE" w:rsidRDefault="006F3AB6" w:rsidP="006F3AB6">
      <w:pPr>
        <w:pBdr>
          <w:top w:val="single" w:sz="4" w:space="1" w:color="auto"/>
          <w:left w:val="single" w:sz="4" w:space="4" w:color="auto"/>
          <w:bottom w:val="single" w:sz="4" w:space="1" w:color="auto"/>
          <w:right w:val="single" w:sz="4" w:space="4" w:color="auto"/>
        </w:pBdr>
        <w:rPr>
          <w:rFonts w:eastAsia="Times New Roman" w:cs="Arial"/>
          <w:color w:val="222222"/>
          <w:lang w:eastAsia="fr-FR"/>
        </w:rPr>
      </w:pPr>
    </w:p>
    <w:p w14:paraId="2E0882B4" w14:textId="77777777" w:rsidR="006F3AB6" w:rsidRPr="002C35EE" w:rsidRDefault="006F3AB6" w:rsidP="006F3AB6">
      <w:pPr>
        <w:pBdr>
          <w:top w:val="single" w:sz="4" w:space="1" w:color="auto"/>
          <w:left w:val="single" w:sz="4" w:space="4" w:color="auto"/>
          <w:bottom w:val="single" w:sz="4" w:space="1" w:color="auto"/>
          <w:right w:val="single" w:sz="4" w:space="4" w:color="auto"/>
        </w:pBdr>
        <w:jc w:val="right"/>
      </w:pPr>
      <w:r w:rsidRPr="002C35EE">
        <w:rPr>
          <w:i/>
        </w:rPr>
        <w:t>La mort du roi Arthur</w:t>
      </w:r>
      <w:r w:rsidRPr="002C35EE">
        <w:t xml:space="preserve">, in </w:t>
      </w:r>
      <w:r w:rsidRPr="002C35EE">
        <w:rPr>
          <w:i/>
        </w:rPr>
        <w:t>Parcours méthodiques</w:t>
      </w:r>
      <w:r w:rsidRPr="002C35EE">
        <w:t xml:space="preserve"> français </w:t>
      </w:r>
      <w:proofErr w:type="spellStart"/>
      <w:r w:rsidRPr="002C35EE">
        <w:t>5</w:t>
      </w:r>
      <w:r w:rsidRPr="002C35EE">
        <w:rPr>
          <w:vertAlign w:val="superscript"/>
        </w:rPr>
        <w:t>e</w:t>
      </w:r>
      <w:proofErr w:type="spellEnd"/>
      <w:r w:rsidRPr="002C35EE">
        <w:t xml:space="preserve"> Hachette p. 121</w:t>
      </w:r>
    </w:p>
    <w:p w14:paraId="178AF93A" w14:textId="77777777" w:rsidR="006F3AB6" w:rsidRDefault="006F3AB6" w:rsidP="006F3AB6">
      <w:pPr>
        <w:rPr>
          <w:b/>
          <w:sz w:val="40"/>
          <w:szCs w:val="40"/>
        </w:rPr>
      </w:pPr>
    </w:p>
    <w:p w14:paraId="1098B56F" w14:textId="63AD2381" w:rsidR="00E6532D" w:rsidRDefault="00E6532D" w:rsidP="00E6532D">
      <w:pPr>
        <w:pBdr>
          <w:bottom w:val="single" w:sz="4" w:space="1" w:color="auto"/>
        </w:pBdr>
        <w:rPr>
          <w:b/>
          <w:sz w:val="40"/>
          <w:szCs w:val="40"/>
        </w:rPr>
      </w:pPr>
      <w:r w:rsidRPr="00D12BDA">
        <w:rPr>
          <w:b/>
          <w:sz w:val="40"/>
          <w:szCs w:val="40"/>
        </w:rPr>
        <w:t xml:space="preserve">Lecture : </w:t>
      </w:r>
      <w:r>
        <w:rPr>
          <w:b/>
          <w:sz w:val="40"/>
          <w:szCs w:val="40"/>
        </w:rPr>
        <w:t xml:space="preserve">Le combat du héros chevalier </w:t>
      </w:r>
    </w:p>
    <w:p w14:paraId="785CEBA9" w14:textId="77777777" w:rsidR="00684558" w:rsidRPr="00EA0212" w:rsidRDefault="00684558" w:rsidP="00EA0212">
      <w:pPr>
        <w:rPr>
          <w:rFonts w:ascii="Times New Roman" w:eastAsia="Times New Roman" w:hAnsi="Times New Roman" w:cs="Times New Roman"/>
          <w:lang w:eastAsia="fr-FR"/>
        </w:rPr>
      </w:pPr>
    </w:p>
    <w:p w14:paraId="546C1FDB" w14:textId="77777777" w:rsidR="00684558" w:rsidRDefault="00EA0212" w:rsidP="00111191">
      <w:pPr>
        <w:jc w:val="both"/>
        <w:rPr>
          <w:rFonts w:eastAsia="Times New Roman" w:cs="Arial"/>
          <w:b/>
          <w:color w:val="222222"/>
          <w:lang w:eastAsia="fr-FR"/>
        </w:rPr>
      </w:pPr>
      <w:r w:rsidRPr="00EA0212">
        <w:rPr>
          <w:rFonts w:eastAsia="Times New Roman" w:cs="Arial"/>
          <w:b/>
          <w:color w:val="222222"/>
          <w:lang w:eastAsia="fr-FR"/>
        </w:rPr>
        <w:t xml:space="preserve">Yvain, un des chevaliers de la Table ronde, se rend </w:t>
      </w:r>
      <w:r w:rsidR="00684558" w:rsidRPr="00111191">
        <w:rPr>
          <w:rFonts w:eastAsia="Times New Roman" w:cs="Arial"/>
          <w:b/>
          <w:color w:val="222222"/>
          <w:lang w:eastAsia="fr-FR"/>
        </w:rPr>
        <w:t>à</w:t>
      </w:r>
      <w:r w:rsidRPr="00EA0212">
        <w:rPr>
          <w:rFonts w:eastAsia="Times New Roman" w:cs="Arial"/>
          <w:b/>
          <w:color w:val="222222"/>
          <w:lang w:eastAsia="fr-FR"/>
        </w:rPr>
        <w:t xml:space="preserve"> la fontaine merveilleuse a</w:t>
      </w:r>
      <w:r w:rsidR="00684558" w:rsidRPr="00111191">
        <w:rPr>
          <w:rFonts w:eastAsia="Times New Roman" w:cs="Arial"/>
          <w:b/>
          <w:color w:val="222222"/>
          <w:lang w:eastAsia="fr-FR"/>
        </w:rPr>
        <w:t>f</w:t>
      </w:r>
      <w:r w:rsidRPr="00EA0212">
        <w:rPr>
          <w:rFonts w:eastAsia="Times New Roman" w:cs="Arial"/>
          <w:b/>
          <w:color w:val="222222"/>
          <w:lang w:eastAsia="fr-FR"/>
        </w:rPr>
        <w:t xml:space="preserve">in de venger la honte de son cousin </w:t>
      </w:r>
      <w:proofErr w:type="spellStart"/>
      <w:r w:rsidRPr="00EA0212">
        <w:rPr>
          <w:rFonts w:eastAsia="Times New Roman" w:cs="Arial"/>
          <w:b/>
          <w:color w:val="222222"/>
          <w:lang w:eastAsia="fr-FR"/>
        </w:rPr>
        <w:t>Calogrenant</w:t>
      </w:r>
      <w:proofErr w:type="spellEnd"/>
      <w:r w:rsidRPr="00EA0212">
        <w:rPr>
          <w:rFonts w:eastAsia="Times New Roman" w:cs="Arial"/>
          <w:b/>
          <w:color w:val="222222"/>
          <w:lang w:eastAsia="fr-FR"/>
        </w:rPr>
        <w:t xml:space="preserve">, battu par </w:t>
      </w:r>
      <w:r w:rsidR="00684558" w:rsidRPr="00111191">
        <w:rPr>
          <w:rFonts w:eastAsia="Times New Roman" w:cs="Arial"/>
          <w:b/>
          <w:color w:val="222222"/>
          <w:lang w:eastAsia="fr-FR"/>
        </w:rPr>
        <w:t>le</w:t>
      </w:r>
      <w:r w:rsidRPr="00EA0212">
        <w:rPr>
          <w:rFonts w:eastAsia="Times New Roman" w:cs="Arial"/>
          <w:b/>
          <w:color w:val="222222"/>
          <w:lang w:eastAsia="fr-FR"/>
        </w:rPr>
        <w:t xml:space="preserve"> chevalier qui garde l'endroit magique. </w:t>
      </w:r>
    </w:p>
    <w:p w14:paraId="4EF73908" w14:textId="77777777" w:rsidR="00E6532D" w:rsidRPr="00111191" w:rsidRDefault="00E6532D" w:rsidP="00111191">
      <w:pPr>
        <w:jc w:val="both"/>
        <w:rPr>
          <w:rFonts w:eastAsia="Times New Roman" w:cs="Arial"/>
          <w:b/>
          <w:color w:val="222222"/>
          <w:lang w:eastAsia="fr-FR"/>
        </w:rPr>
      </w:pPr>
    </w:p>
    <w:p w14:paraId="02352A31" w14:textId="77777777" w:rsidR="00684558" w:rsidRPr="00111191" w:rsidRDefault="00684558" w:rsidP="00111191">
      <w:pPr>
        <w:jc w:val="both"/>
        <w:rPr>
          <w:rFonts w:eastAsia="Times New Roman" w:cs="Arial"/>
          <w:color w:val="222222"/>
          <w:lang w:eastAsia="fr-FR"/>
        </w:rPr>
      </w:pPr>
    </w:p>
    <w:p w14:paraId="5A08C600" w14:textId="77777777" w:rsidR="00111191" w:rsidRDefault="00111191" w:rsidP="00111191">
      <w:pPr>
        <w:jc w:val="both"/>
        <w:rPr>
          <w:rFonts w:eastAsia="Times New Roman" w:cs="Arial"/>
          <w:color w:val="222222"/>
          <w:lang w:eastAsia="fr-FR"/>
        </w:rPr>
        <w:sectPr w:rsidR="00111191" w:rsidSect="00D12BDA">
          <w:headerReference w:type="default" r:id="rId11"/>
          <w:pgSz w:w="11900" w:h="16840"/>
          <w:pgMar w:top="720" w:right="720" w:bottom="720" w:left="720" w:header="454" w:footer="454" w:gutter="0"/>
          <w:cols w:space="708"/>
          <w:docGrid w:linePitch="360"/>
        </w:sectPr>
      </w:pPr>
    </w:p>
    <w:p w14:paraId="3EB19729" w14:textId="77777777" w:rsidR="00111191" w:rsidRDefault="00EA0212" w:rsidP="00E6532D">
      <w:pPr>
        <w:spacing w:line="360" w:lineRule="auto"/>
        <w:jc w:val="both"/>
        <w:rPr>
          <w:rFonts w:eastAsia="Times New Roman" w:cs="Arial"/>
          <w:color w:val="222222"/>
          <w:shd w:val="clear" w:color="auto" w:fill="FFFFFF"/>
          <w:lang w:eastAsia="fr-FR"/>
        </w:rPr>
        <w:sectPr w:rsidR="00111191" w:rsidSect="00111191">
          <w:type w:val="continuous"/>
          <w:pgSz w:w="11900" w:h="16840"/>
          <w:pgMar w:top="720" w:right="720" w:bottom="720" w:left="720" w:header="454" w:footer="454" w:gutter="0"/>
          <w:lnNumType w:countBy="5"/>
          <w:cols w:space="708"/>
          <w:docGrid w:linePitch="360"/>
        </w:sectPr>
      </w:pPr>
      <w:r w:rsidRPr="00EA0212">
        <w:rPr>
          <w:rFonts w:eastAsia="Times New Roman" w:cs="Arial"/>
          <w:color w:val="222222"/>
          <w:lang w:eastAsia="fr-FR"/>
        </w:rPr>
        <w:t xml:space="preserve">À peine se furent-ils aperçus qu'ils s'élancèrent l'un contre </w:t>
      </w:r>
      <w:r w:rsidR="00684558" w:rsidRPr="00111191">
        <w:rPr>
          <w:rFonts w:eastAsia="Times New Roman" w:cs="Arial"/>
          <w:color w:val="222222"/>
          <w:lang w:eastAsia="fr-FR"/>
        </w:rPr>
        <w:t>l</w:t>
      </w:r>
      <w:r w:rsidRPr="00EA0212">
        <w:rPr>
          <w:rFonts w:eastAsia="Times New Roman" w:cs="Arial"/>
          <w:color w:val="222222"/>
          <w:lang w:eastAsia="fr-FR"/>
        </w:rPr>
        <w:t>'autre et laissèrent paraître la haine mortelle qu'ils se portaient. Chacun avait une lance rigide et solide</w:t>
      </w:r>
      <w:r w:rsidR="00684558" w:rsidRPr="00111191">
        <w:rPr>
          <w:rFonts w:eastAsia="Times New Roman" w:cs="Arial"/>
          <w:color w:val="222222"/>
          <w:lang w:eastAsia="fr-FR"/>
        </w:rPr>
        <w:t xml:space="preserve"> </w:t>
      </w:r>
      <w:r w:rsidRPr="00EA0212">
        <w:rPr>
          <w:rFonts w:eastAsia="Times New Roman" w:cs="Arial"/>
          <w:color w:val="222222"/>
          <w:lang w:eastAsia="fr-FR"/>
        </w:rPr>
        <w:t>; ils échangèrent de si grands coups que les écus qui pendaient à leurs cous furent percés et les hauberts démaillés. Les lances se fendent et éclatent et les t</w:t>
      </w:r>
      <w:r w:rsidR="00684558" w:rsidRPr="00111191">
        <w:rPr>
          <w:rFonts w:eastAsia="Times New Roman" w:cs="Arial"/>
          <w:color w:val="222222"/>
          <w:lang w:eastAsia="fr-FR"/>
        </w:rPr>
        <w:t>ronçons volent</w:t>
      </w:r>
      <w:r w:rsidRPr="00EA0212">
        <w:rPr>
          <w:rFonts w:eastAsia="Times New Roman" w:cs="Arial"/>
          <w:color w:val="222222"/>
          <w:lang w:eastAsia="fr-FR"/>
        </w:rPr>
        <w:t xml:space="preserve"> en l'air. Ils s'attaquent alors </w:t>
      </w:r>
      <w:r w:rsidR="00684558" w:rsidRPr="00111191">
        <w:rPr>
          <w:rFonts w:eastAsia="Times New Roman" w:cs="Arial"/>
          <w:color w:val="222222"/>
          <w:lang w:eastAsia="fr-FR"/>
        </w:rPr>
        <w:t>à</w:t>
      </w:r>
      <w:r w:rsidRPr="00EA0212">
        <w:rPr>
          <w:rFonts w:eastAsia="Times New Roman" w:cs="Arial"/>
          <w:color w:val="222222"/>
          <w:lang w:eastAsia="fr-FR"/>
        </w:rPr>
        <w:t xml:space="preserve"> l'épée; à grands coups, ils tranchent </w:t>
      </w:r>
      <w:r w:rsidR="00684558" w:rsidRPr="00111191">
        <w:rPr>
          <w:rFonts w:eastAsia="Times New Roman" w:cs="Arial"/>
          <w:color w:val="222222"/>
          <w:lang w:eastAsia="fr-FR"/>
        </w:rPr>
        <w:t>les</w:t>
      </w:r>
      <w:r w:rsidRPr="00EA0212">
        <w:rPr>
          <w:rFonts w:eastAsia="Times New Roman" w:cs="Arial"/>
          <w:color w:val="222222"/>
          <w:lang w:eastAsia="fr-FR"/>
        </w:rPr>
        <w:t xml:space="preserve"> courroies des écus, ils brisent les écus, taillant de tous côtés si bien que les morceaux e</w:t>
      </w:r>
      <w:r w:rsidR="00684558" w:rsidRPr="00111191">
        <w:rPr>
          <w:rFonts w:eastAsia="Times New Roman" w:cs="Arial"/>
          <w:color w:val="222222"/>
          <w:lang w:eastAsia="fr-FR"/>
        </w:rPr>
        <w:t>n pendent et qu'ils ne peuvent plus s'en</w:t>
      </w:r>
      <w:r w:rsidRPr="00EA0212">
        <w:rPr>
          <w:rFonts w:eastAsia="Times New Roman" w:cs="Arial"/>
          <w:color w:val="222222"/>
          <w:lang w:eastAsia="fr-FR"/>
        </w:rPr>
        <w:t xml:space="preserve"> couvrir pour se défendre. Ils </w:t>
      </w:r>
      <w:r w:rsidR="00111191" w:rsidRPr="00111191">
        <w:rPr>
          <w:rFonts w:eastAsia="Times New Roman" w:cs="Arial"/>
          <w:color w:val="222222"/>
          <w:lang w:eastAsia="fr-FR"/>
        </w:rPr>
        <w:t>les</w:t>
      </w:r>
      <w:r w:rsidRPr="00EA0212">
        <w:rPr>
          <w:rFonts w:eastAsia="Times New Roman" w:cs="Arial"/>
          <w:color w:val="222222"/>
          <w:lang w:eastAsia="fr-FR"/>
        </w:rPr>
        <w:t xml:space="preserve"> ont s</w:t>
      </w:r>
      <w:r w:rsidR="00684558" w:rsidRPr="00111191">
        <w:rPr>
          <w:rFonts w:eastAsia="Times New Roman" w:cs="Arial"/>
          <w:color w:val="222222"/>
          <w:lang w:eastAsia="fr-FR"/>
        </w:rPr>
        <w:t xml:space="preserve">i bien tailladés que </w:t>
      </w:r>
      <w:r w:rsidR="00111191" w:rsidRPr="00111191">
        <w:rPr>
          <w:rFonts w:eastAsia="Times New Roman" w:cs="Arial"/>
          <w:color w:val="222222"/>
          <w:lang w:eastAsia="fr-FR"/>
        </w:rPr>
        <w:t xml:space="preserve">les </w:t>
      </w:r>
      <w:r w:rsidR="00684558" w:rsidRPr="00111191">
        <w:rPr>
          <w:rFonts w:eastAsia="Times New Roman" w:cs="Arial"/>
          <w:color w:val="222222"/>
          <w:lang w:eastAsia="fr-FR"/>
        </w:rPr>
        <w:t xml:space="preserve">épées </w:t>
      </w:r>
      <w:r w:rsidRPr="00EA0212">
        <w:rPr>
          <w:rFonts w:eastAsia="Times New Roman" w:cs="Arial"/>
          <w:color w:val="222222"/>
          <w:lang w:eastAsia="fr-FR"/>
        </w:rPr>
        <w:t xml:space="preserve">étincelantes avaient accès libre aux flancs, aux bras, aux hanches. </w:t>
      </w:r>
      <w:r w:rsidR="00111191" w:rsidRPr="00111191">
        <w:rPr>
          <w:rFonts w:eastAsia="Times New Roman" w:cs="Arial"/>
          <w:color w:val="222222"/>
          <w:lang w:eastAsia="fr-FR"/>
        </w:rPr>
        <w:t>Ils se mesurent avec rage et ne cèdent p</w:t>
      </w:r>
      <w:r w:rsidRPr="00EA0212">
        <w:rPr>
          <w:rFonts w:eastAsia="Times New Roman" w:cs="Arial"/>
          <w:color w:val="222222"/>
          <w:lang w:eastAsia="fr-FR"/>
        </w:rPr>
        <w:t>as de terrain, on aurait dit deux rocs</w:t>
      </w:r>
      <w:r w:rsidR="00111191" w:rsidRPr="00111191">
        <w:rPr>
          <w:rFonts w:eastAsia="Times New Roman" w:cs="Arial"/>
          <w:color w:val="222222"/>
          <w:lang w:eastAsia="fr-FR"/>
        </w:rPr>
        <w:t xml:space="preserve"> </w:t>
      </w:r>
      <w:r w:rsidRPr="00EA0212">
        <w:rPr>
          <w:rFonts w:eastAsia="Times New Roman" w:cs="Arial"/>
          <w:color w:val="222222"/>
          <w:lang w:eastAsia="fr-FR"/>
        </w:rPr>
        <w:t>; ja</w:t>
      </w:r>
      <w:r w:rsidR="00111191" w:rsidRPr="00111191">
        <w:rPr>
          <w:rFonts w:eastAsia="Times New Roman" w:cs="Arial"/>
          <w:color w:val="222222"/>
          <w:lang w:eastAsia="fr-FR"/>
        </w:rPr>
        <w:t>mais on ne vit deux chevaliers p</w:t>
      </w:r>
      <w:r w:rsidRPr="00EA0212">
        <w:rPr>
          <w:rFonts w:eastAsia="Times New Roman" w:cs="Arial"/>
          <w:color w:val="222222"/>
          <w:lang w:eastAsia="fr-FR"/>
        </w:rPr>
        <w:t xml:space="preserve">lus désireux de hâter leur mort. Ils évitent </w:t>
      </w:r>
      <w:r w:rsidR="00111191" w:rsidRPr="00111191">
        <w:rPr>
          <w:rFonts w:eastAsia="Times New Roman" w:cs="Arial"/>
          <w:color w:val="222222"/>
          <w:lang w:eastAsia="fr-FR"/>
        </w:rPr>
        <w:t>de</w:t>
      </w:r>
      <w:r w:rsidRPr="00EA0212">
        <w:rPr>
          <w:rFonts w:eastAsia="Times New Roman" w:cs="Arial"/>
          <w:color w:val="222222"/>
          <w:lang w:eastAsia="fr-FR"/>
        </w:rPr>
        <w:t xml:space="preserve"> gaspiller leurs coups et les ajustent du mieux qu'ils peuvent</w:t>
      </w:r>
      <w:r w:rsidR="00111191" w:rsidRPr="00111191">
        <w:rPr>
          <w:rFonts w:eastAsia="Times New Roman" w:cs="Arial"/>
          <w:color w:val="222222"/>
          <w:lang w:eastAsia="fr-FR"/>
        </w:rPr>
        <w:t xml:space="preserve"> </w:t>
      </w:r>
      <w:r w:rsidRPr="00EA0212">
        <w:rPr>
          <w:rFonts w:eastAsia="Times New Roman" w:cs="Arial"/>
          <w:color w:val="222222"/>
          <w:lang w:eastAsia="fr-FR"/>
        </w:rPr>
        <w:t xml:space="preserve">; </w:t>
      </w:r>
      <w:r w:rsidR="00111191" w:rsidRPr="00111191">
        <w:rPr>
          <w:rFonts w:eastAsia="Times New Roman" w:cs="Arial"/>
          <w:color w:val="222222"/>
          <w:lang w:eastAsia="fr-FR"/>
        </w:rPr>
        <w:t>les</w:t>
      </w:r>
      <w:r w:rsidRPr="00EA0212">
        <w:rPr>
          <w:rFonts w:eastAsia="Times New Roman" w:cs="Arial"/>
          <w:color w:val="222222"/>
          <w:lang w:eastAsia="fr-FR"/>
        </w:rPr>
        <w:t xml:space="preserve"> heaumes se cabossent et se plient, </w:t>
      </w:r>
      <w:r w:rsidR="00111191" w:rsidRPr="00111191">
        <w:rPr>
          <w:rFonts w:eastAsia="Times New Roman" w:cs="Arial"/>
          <w:color w:val="222222"/>
          <w:lang w:eastAsia="fr-FR"/>
        </w:rPr>
        <w:t>les</w:t>
      </w:r>
      <w:r w:rsidRPr="00EA0212">
        <w:rPr>
          <w:rFonts w:eastAsia="Times New Roman" w:cs="Arial"/>
          <w:color w:val="222222"/>
          <w:lang w:eastAsia="fr-FR"/>
        </w:rPr>
        <w:t xml:space="preserve"> mailles des hauberts volent, ils font couler beaucoup de sang</w:t>
      </w:r>
      <w:r w:rsidR="00111191" w:rsidRPr="00111191">
        <w:rPr>
          <w:rFonts w:eastAsia="Times New Roman" w:cs="Arial"/>
          <w:color w:val="222222"/>
          <w:lang w:eastAsia="fr-FR"/>
        </w:rPr>
        <w:t xml:space="preserve"> </w:t>
      </w:r>
      <w:r w:rsidRPr="00EA0212">
        <w:rPr>
          <w:rFonts w:eastAsia="Times New Roman" w:cs="Arial"/>
          <w:color w:val="222222"/>
          <w:lang w:eastAsia="fr-FR"/>
        </w:rPr>
        <w:t xml:space="preserve">; leurs hauberts en sont tout chauds et </w:t>
      </w:r>
      <w:r w:rsidR="00111191" w:rsidRPr="00111191">
        <w:rPr>
          <w:rFonts w:eastAsia="Times New Roman" w:cs="Arial"/>
          <w:color w:val="222222"/>
          <w:lang w:eastAsia="fr-FR"/>
        </w:rPr>
        <w:t>ne valent guère mieux qu'un froc</w:t>
      </w:r>
      <w:r w:rsidRPr="00EA0212">
        <w:rPr>
          <w:rFonts w:eastAsia="Times New Roman" w:cs="Arial"/>
          <w:color w:val="222222"/>
          <w:lang w:eastAsia="fr-FR"/>
        </w:rPr>
        <w:t xml:space="preserve"> de moine pour </w:t>
      </w:r>
      <w:r w:rsidR="00111191" w:rsidRPr="00111191">
        <w:rPr>
          <w:rFonts w:eastAsia="Times New Roman" w:cs="Arial"/>
          <w:color w:val="222222"/>
          <w:lang w:eastAsia="fr-FR"/>
        </w:rPr>
        <w:t>l’un</w:t>
      </w:r>
      <w:r w:rsidRPr="00EA0212">
        <w:rPr>
          <w:rFonts w:eastAsia="Times New Roman" w:cs="Arial"/>
          <w:color w:val="222222"/>
          <w:lang w:eastAsia="fr-FR"/>
        </w:rPr>
        <w:t xml:space="preserve"> et pour l'autre. De la pointe de l'épée ils se frappent en plein visage</w:t>
      </w:r>
      <w:r w:rsidR="00111191" w:rsidRPr="00111191">
        <w:rPr>
          <w:rFonts w:eastAsia="Times New Roman" w:cs="Arial"/>
          <w:color w:val="222222"/>
          <w:lang w:eastAsia="fr-FR"/>
        </w:rPr>
        <w:t xml:space="preserve"> ; il est extraordinaire que p</w:t>
      </w:r>
      <w:r w:rsidRPr="00EA0212">
        <w:rPr>
          <w:rFonts w:eastAsia="Times New Roman" w:cs="Arial"/>
          <w:color w:val="222222"/>
          <w:lang w:eastAsia="fr-FR"/>
        </w:rPr>
        <w:t>uisse se prolonger un combat d'une telle viole</w:t>
      </w:r>
      <w:r w:rsidR="00111191" w:rsidRPr="00111191">
        <w:rPr>
          <w:rFonts w:eastAsia="Times New Roman" w:cs="Arial"/>
          <w:color w:val="222222"/>
          <w:lang w:eastAsia="fr-FR"/>
        </w:rPr>
        <w:t>nce.</w:t>
      </w:r>
      <w:r w:rsidRPr="00111191">
        <w:rPr>
          <w:rFonts w:eastAsia="Times New Roman" w:cs="Arial"/>
          <w:color w:val="222222"/>
          <w:lang w:eastAsia="fr-FR"/>
        </w:rPr>
        <w:t xml:space="preserve"> Mais tous deux sont si </w:t>
      </w:r>
      <w:r w:rsidR="00111191" w:rsidRPr="00111191">
        <w:rPr>
          <w:rFonts w:eastAsia="Times New Roman" w:cs="Arial"/>
          <w:color w:val="222222"/>
          <w:shd w:val="clear" w:color="auto" w:fill="FFFFFF"/>
          <w:lang w:eastAsia="fr-FR"/>
        </w:rPr>
        <w:t>déterminés qu'à</w:t>
      </w:r>
      <w:r w:rsidRPr="00111191">
        <w:rPr>
          <w:rFonts w:eastAsia="Times New Roman" w:cs="Arial"/>
          <w:color w:val="222222"/>
          <w:shd w:val="clear" w:color="auto" w:fill="FFFFFF"/>
          <w:lang w:eastAsia="fr-FR"/>
        </w:rPr>
        <w:t xml:space="preserve"> aucun prix l'un ne céderait à l'autre un pied de terrain avant de </w:t>
      </w:r>
      <w:r w:rsidR="00111191" w:rsidRPr="00111191">
        <w:rPr>
          <w:rFonts w:eastAsia="Times New Roman" w:cs="Arial"/>
          <w:color w:val="222222"/>
          <w:shd w:val="clear" w:color="auto" w:fill="FFFFFF"/>
          <w:lang w:eastAsia="fr-FR"/>
        </w:rPr>
        <w:t xml:space="preserve">le </w:t>
      </w:r>
      <w:r w:rsidRPr="00111191">
        <w:rPr>
          <w:rFonts w:eastAsia="Times New Roman" w:cs="Arial"/>
          <w:color w:val="222222"/>
          <w:shd w:val="clear" w:color="auto" w:fill="FFFFFF"/>
          <w:lang w:eastAsia="fr-FR"/>
        </w:rPr>
        <w:t xml:space="preserve">blesser à mort. Signe de haute valeur jamais ils ne frappèrent ni ne blessèrent </w:t>
      </w:r>
      <w:r w:rsidR="00111191" w:rsidRPr="00111191">
        <w:rPr>
          <w:rFonts w:eastAsia="Times New Roman" w:cs="Arial"/>
          <w:color w:val="222222"/>
          <w:shd w:val="clear" w:color="auto" w:fill="FFFFFF"/>
          <w:lang w:eastAsia="fr-FR"/>
        </w:rPr>
        <w:t>les</w:t>
      </w:r>
      <w:r w:rsidRPr="00111191">
        <w:rPr>
          <w:rFonts w:eastAsia="Times New Roman" w:cs="Arial"/>
          <w:color w:val="222222"/>
          <w:shd w:val="clear" w:color="auto" w:fill="FFFFFF"/>
          <w:lang w:eastAsia="fr-FR"/>
        </w:rPr>
        <w:t xml:space="preserve"> chevaux</w:t>
      </w:r>
      <w:r w:rsidR="00111191" w:rsidRPr="00111191">
        <w:rPr>
          <w:rFonts w:eastAsia="Times New Roman" w:cs="Arial"/>
          <w:color w:val="222222"/>
          <w:shd w:val="clear" w:color="auto" w:fill="FFFFFF"/>
          <w:lang w:eastAsia="fr-FR"/>
        </w:rPr>
        <w:t xml:space="preserve"> : </w:t>
      </w:r>
      <w:r w:rsidRPr="00111191">
        <w:rPr>
          <w:rFonts w:eastAsia="Times New Roman" w:cs="Arial"/>
          <w:color w:val="222222"/>
          <w:shd w:val="clear" w:color="auto" w:fill="FFFFFF"/>
          <w:lang w:eastAsia="fr-FR"/>
        </w:rPr>
        <w:t xml:space="preserve">ils ne le voulaient ni ne le daignaient. Ils restèrent constamment </w:t>
      </w:r>
      <w:r w:rsidR="00111191" w:rsidRPr="00111191">
        <w:rPr>
          <w:rFonts w:eastAsia="Times New Roman" w:cs="Arial"/>
          <w:color w:val="222222"/>
          <w:shd w:val="clear" w:color="auto" w:fill="FFFFFF"/>
          <w:lang w:eastAsia="fr-FR"/>
        </w:rPr>
        <w:t>à</w:t>
      </w:r>
      <w:r w:rsidRPr="00111191">
        <w:rPr>
          <w:rFonts w:eastAsia="Times New Roman" w:cs="Arial"/>
          <w:color w:val="222222"/>
          <w:shd w:val="clear" w:color="auto" w:fill="FFFFFF"/>
          <w:lang w:eastAsia="fr-FR"/>
        </w:rPr>
        <w:t xml:space="preserve"> cheval, et ne mirent jamais pied </w:t>
      </w:r>
      <w:r w:rsidR="00111191" w:rsidRPr="00111191">
        <w:rPr>
          <w:rFonts w:eastAsia="Times New Roman" w:cs="Arial"/>
          <w:color w:val="222222"/>
          <w:shd w:val="clear" w:color="auto" w:fill="FFFFFF"/>
          <w:lang w:eastAsia="fr-FR"/>
        </w:rPr>
        <w:t>à</w:t>
      </w:r>
      <w:r w:rsidRPr="00111191">
        <w:rPr>
          <w:rFonts w:eastAsia="Times New Roman" w:cs="Arial"/>
          <w:color w:val="222222"/>
          <w:shd w:val="clear" w:color="auto" w:fill="FFFFFF"/>
          <w:lang w:eastAsia="fr-FR"/>
        </w:rPr>
        <w:t xml:space="preserve"> terre</w:t>
      </w:r>
      <w:r w:rsidR="00111191" w:rsidRPr="00111191">
        <w:rPr>
          <w:rFonts w:eastAsia="Times New Roman" w:cs="Arial"/>
          <w:color w:val="222222"/>
          <w:shd w:val="clear" w:color="auto" w:fill="FFFFFF"/>
          <w:lang w:eastAsia="fr-FR"/>
        </w:rPr>
        <w:t xml:space="preserve"> : </w:t>
      </w:r>
      <w:r w:rsidRPr="00111191">
        <w:rPr>
          <w:rFonts w:eastAsia="Times New Roman" w:cs="Arial"/>
          <w:color w:val="222222"/>
          <w:shd w:val="clear" w:color="auto" w:fill="FFFFFF"/>
          <w:lang w:eastAsia="fr-FR"/>
        </w:rPr>
        <w:t>le combat en fut d'u</w:t>
      </w:r>
      <w:r w:rsidR="00111191" w:rsidRPr="00111191">
        <w:rPr>
          <w:rFonts w:eastAsia="Times New Roman" w:cs="Arial"/>
          <w:color w:val="222222"/>
          <w:shd w:val="clear" w:color="auto" w:fill="FFFFFF"/>
          <w:lang w:eastAsia="fr-FR"/>
        </w:rPr>
        <w:t>ne p</w:t>
      </w:r>
      <w:r w:rsidRPr="00111191">
        <w:rPr>
          <w:rFonts w:eastAsia="Times New Roman" w:cs="Arial"/>
          <w:color w:val="222222"/>
          <w:shd w:val="clear" w:color="auto" w:fill="FFFFFF"/>
          <w:lang w:eastAsia="fr-FR"/>
        </w:rPr>
        <w:t xml:space="preserve">lus grande beauté. Finalement, monseigneur Yvain brisa </w:t>
      </w:r>
      <w:r w:rsidR="00111191" w:rsidRPr="00111191">
        <w:rPr>
          <w:rFonts w:eastAsia="Times New Roman" w:cs="Arial"/>
          <w:color w:val="222222"/>
          <w:shd w:val="clear" w:color="auto" w:fill="FFFFFF"/>
          <w:lang w:eastAsia="fr-FR"/>
        </w:rPr>
        <w:t xml:space="preserve">le </w:t>
      </w:r>
      <w:r w:rsidRPr="00111191">
        <w:rPr>
          <w:rFonts w:eastAsia="Times New Roman" w:cs="Arial"/>
          <w:color w:val="222222"/>
          <w:shd w:val="clear" w:color="auto" w:fill="FFFFFF"/>
          <w:lang w:eastAsia="fr-FR"/>
        </w:rPr>
        <w:t>heaume du chevalier qui resta hébété et étourdi du coup</w:t>
      </w:r>
      <w:r w:rsidR="00111191" w:rsidRPr="00111191">
        <w:rPr>
          <w:rFonts w:eastAsia="Times New Roman" w:cs="Arial"/>
          <w:color w:val="222222"/>
          <w:shd w:val="clear" w:color="auto" w:fill="FFFFFF"/>
          <w:lang w:eastAsia="fr-FR"/>
        </w:rPr>
        <w:t xml:space="preserve"> </w:t>
      </w:r>
      <w:r w:rsidRPr="00111191">
        <w:rPr>
          <w:rFonts w:eastAsia="Times New Roman" w:cs="Arial"/>
          <w:color w:val="222222"/>
          <w:shd w:val="clear" w:color="auto" w:fill="FFFFFF"/>
          <w:lang w:eastAsia="fr-FR"/>
        </w:rPr>
        <w:t>; son trouble fut profond, car jamais il n' avait essuyé de coup aussi terrible</w:t>
      </w:r>
      <w:r w:rsidR="00111191" w:rsidRPr="00111191">
        <w:rPr>
          <w:rFonts w:eastAsia="Times New Roman" w:cs="Arial"/>
          <w:color w:val="222222"/>
          <w:shd w:val="clear" w:color="auto" w:fill="FFFFFF"/>
          <w:lang w:eastAsia="fr-FR"/>
        </w:rPr>
        <w:t xml:space="preserve"> </w:t>
      </w:r>
      <w:r w:rsidRPr="00111191">
        <w:rPr>
          <w:rFonts w:eastAsia="Times New Roman" w:cs="Arial"/>
          <w:color w:val="222222"/>
          <w:shd w:val="clear" w:color="auto" w:fill="FFFFFF"/>
          <w:lang w:eastAsia="fr-FR"/>
        </w:rPr>
        <w:t>; sous la coiffe, Yvain avait fendu la tête jusqu'à la ce</w:t>
      </w:r>
      <w:r w:rsidR="00111191" w:rsidRPr="00111191">
        <w:rPr>
          <w:rFonts w:eastAsia="Times New Roman" w:cs="Arial"/>
          <w:color w:val="222222"/>
          <w:shd w:val="clear" w:color="auto" w:fill="FFFFFF"/>
          <w:lang w:eastAsia="fr-FR"/>
        </w:rPr>
        <w:t>rvelle, si bien que</w:t>
      </w:r>
      <w:r w:rsidRPr="00111191">
        <w:rPr>
          <w:rFonts w:eastAsia="Times New Roman" w:cs="Arial"/>
          <w:color w:val="222222"/>
          <w:shd w:val="clear" w:color="auto" w:fill="FFFFFF"/>
          <w:lang w:eastAsia="fr-FR"/>
        </w:rPr>
        <w:t xml:space="preserve"> la maille </w:t>
      </w:r>
      <w:r w:rsidR="00111191" w:rsidRPr="00111191">
        <w:rPr>
          <w:rFonts w:eastAsia="Times New Roman" w:cs="Arial"/>
          <w:color w:val="222222"/>
          <w:shd w:val="clear" w:color="auto" w:fill="FFFFFF"/>
          <w:lang w:eastAsia="fr-FR"/>
        </w:rPr>
        <w:t>du blanc haubert était maculée</w:t>
      </w:r>
      <w:r w:rsidRPr="00111191">
        <w:rPr>
          <w:rFonts w:eastAsia="Times New Roman" w:cs="Arial"/>
          <w:color w:val="222222"/>
          <w:shd w:val="clear" w:color="auto" w:fill="FFFFFF"/>
          <w:lang w:eastAsia="fr-FR"/>
        </w:rPr>
        <w:t xml:space="preserve"> de cervelle et </w:t>
      </w:r>
      <w:r w:rsidR="00111191" w:rsidRPr="00111191">
        <w:rPr>
          <w:rFonts w:eastAsia="Times New Roman" w:cs="Arial"/>
          <w:color w:val="222222"/>
          <w:shd w:val="clear" w:color="auto" w:fill="FFFFFF"/>
          <w:lang w:eastAsia="fr-FR"/>
        </w:rPr>
        <w:t>de</w:t>
      </w:r>
      <w:r w:rsidRPr="00111191">
        <w:rPr>
          <w:rFonts w:eastAsia="Times New Roman" w:cs="Arial"/>
          <w:color w:val="222222"/>
          <w:shd w:val="clear" w:color="auto" w:fill="FFFFFF"/>
          <w:lang w:eastAsia="fr-FR"/>
        </w:rPr>
        <w:t xml:space="preserve"> sang. Le chevalier en ressentit une telle douleur, que le </w:t>
      </w:r>
      <w:r w:rsidR="00111191" w:rsidRPr="00111191">
        <w:rPr>
          <w:rFonts w:eastAsia="Times New Roman" w:cs="Arial"/>
          <w:color w:val="222222"/>
          <w:shd w:val="clear" w:color="auto" w:fill="FFFFFF"/>
          <w:lang w:eastAsia="fr-FR"/>
        </w:rPr>
        <w:t>cœur</w:t>
      </w:r>
      <w:r w:rsidRPr="00111191">
        <w:rPr>
          <w:rFonts w:eastAsia="Times New Roman" w:cs="Arial"/>
          <w:color w:val="222222"/>
          <w:shd w:val="clear" w:color="auto" w:fill="FFFFFF"/>
          <w:lang w:eastAsia="fr-FR"/>
        </w:rPr>
        <w:t xml:space="preserve"> </w:t>
      </w:r>
      <w:r w:rsidR="00111191" w:rsidRPr="00111191">
        <w:rPr>
          <w:rFonts w:eastAsia="Times New Roman" w:cs="Arial"/>
          <w:color w:val="222222"/>
          <w:shd w:val="clear" w:color="auto" w:fill="FFFFFF"/>
          <w:lang w:eastAsia="fr-FR"/>
        </w:rPr>
        <w:t>fut bien près de lui manquer</w:t>
      </w:r>
      <w:r w:rsidRPr="00111191">
        <w:rPr>
          <w:rFonts w:eastAsia="Times New Roman" w:cs="Arial"/>
          <w:color w:val="222222"/>
          <w:shd w:val="clear" w:color="auto" w:fill="FFFFFF"/>
          <w:lang w:eastAsia="fr-FR"/>
        </w:rPr>
        <w:t xml:space="preserve">. S'il prit </w:t>
      </w:r>
      <w:r w:rsidR="00111191" w:rsidRPr="00111191">
        <w:rPr>
          <w:rFonts w:eastAsia="Times New Roman" w:cs="Arial"/>
          <w:color w:val="222222"/>
          <w:shd w:val="clear" w:color="auto" w:fill="FFFFFF"/>
          <w:lang w:eastAsia="fr-FR"/>
        </w:rPr>
        <w:t>la</w:t>
      </w:r>
      <w:r w:rsidRPr="00111191">
        <w:rPr>
          <w:rFonts w:eastAsia="Times New Roman" w:cs="Arial"/>
          <w:color w:val="222222"/>
          <w:shd w:val="clear" w:color="auto" w:fill="FFFFFF"/>
          <w:lang w:eastAsia="fr-FR"/>
        </w:rPr>
        <w:t xml:space="preserve"> fuite, il n'eut point tort</w:t>
      </w:r>
      <w:r w:rsidR="00111191" w:rsidRPr="00111191">
        <w:rPr>
          <w:rFonts w:eastAsia="Times New Roman" w:cs="Arial"/>
          <w:color w:val="222222"/>
          <w:shd w:val="clear" w:color="auto" w:fill="FFFFFF"/>
          <w:lang w:eastAsia="fr-FR"/>
        </w:rPr>
        <w:t xml:space="preserve"> </w:t>
      </w:r>
      <w:r w:rsidRPr="00111191">
        <w:rPr>
          <w:rFonts w:eastAsia="Times New Roman" w:cs="Arial"/>
          <w:color w:val="222222"/>
          <w:shd w:val="clear" w:color="auto" w:fill="FFFFFF"/>
          <w:lang w:eastAsia="fr-FR"/>
        </w:rPr>
        <w:t xml:space="preserve">; car il se sentait blessé </w:t>
      </w:r>
      <w:r w:rsidR="00111191" w:rsidRPr="00111191">
        <w:rPr>
          <w:rFonts w:eastAsia="Times New Roman" w:cs="Arial"/>
          <w:color w:val="222222"/>
          <w:shd w:val="clear" w:color="auto" w:fill="FFFFFF"/>
          <w:lang w:eastAsia="fr-FR"/>
        </w:rPr>
        <w:t>à</w:t>
      </w:r>
      <w:r w:rsidRPr="00111191">
        <w:rPr>
          <w:rFonts w:eastAsia="Times New Roman" w:cs="Arial"/>
          <w:color w:val="222222"/>
          <w:shd w:val="clear" w:color="auto" w:fill="FFFFFF"/>
          <w:lang w:eastAsia="fr-FR"/>
        </w:rPr>
        <w:t xml:space="preserve"> mort</w:t>
      </w:r>
      <w:r w:rsidR="00111191" w:rsidRPr="00111191">
        <w:rPr>
          <w:rFonts w:eastAsia="Times New Roman" w:cs="Arial"/>
          <w:color w:val="222222"/>
          <w:shd w:val="clear" w:color="auto" w:fill="FFFFFF"/>
          <w:lang w:eastAsia="fr-FR"/>
        </w:rPr>
        <w:t xml:space="preserve"> </w:t>
      </w:r>
      <w:r w:rsidRPr="00111191">
        <w:rPr>
          <w:rFonts w:eastAsia="Times New Roman" w:cs="Arial"/>
          <w:color w:val="222222"/>
          <w:shd w:val="clear" w:color="auto" w:fill="FFFFFF"/>
          <w:lang w:eastAsia="fr-FR"/>
        </w:rPr>
        <w:t xml:space="preserve">; se défendre ne lui aurait été d'aucun secours. </w:t>
      </w:r>
      <w:r w:rsidR="00111191" w:rsidRPr="00111191">
        <w:rPr>
          <w:rFonts w:eastAsia="Times New Roman" w:cs="Arial"/>
          <w:color w:val="222222"/>
          <w:shd w:val="clear" w:color="auto" w:fill="FFFFFF"/>
          <w:lang w:eastAsia="fr-FR"/>
        </w:rPr>
        <w:t>I</w:t>
      </w:r>
      <w:r w:rsidRPr="00111191">
        <w:rPr>
          <w:rFonts w:eastAsia="Times New Roman" w:cs="Arial"/>
          <w:color w:val="222222"/>
          <w:shd w:val="clear" w:color="auto" w:fill="FFFFFF"/>
          <w:lang w:eastAsia="fr-FR"/>
        </w:rPr>
        <w:t>l</w:t>
      </w:r>
      <w:r w:rsidR="00111191" w:rsidRPr="00111191">
        <w:rPr>
          <w:rFonts w:eastAsia="Times New Roman" w:cs="Arial"/>
          <w:color w:val="222222"/>
          <w:shd w:val="clear" w:color="auto" w:fill="FFFFFF"/>
          <w:lang w:eastAsia="fr-FR"/>
        </w:rPr>
        <w:t xml:space="preserve"> </w:t>
      </w:r>
      <w:r w:rsidRPr="00111191">
        <w:rPr>
          <w:rFonts w:eastAsia="Times New Roman" w:cs="Arial"/>
          <w:color w:val="222222"/>
          <w:shd w:val="clear" w:color="auto" w:fill="FFFFFF"/>
          <w:lang w:eastAsia="fr-FR"/>
        </w:rPr>
        <w:t>prit donc la fuite aussitôt qu'il en pr</w:t>
      </w:r>
      <w:r w:rsidR="00111191" w:rsidRPr="00111191">
        <w:rPr>
          <w:rFonts w:eastAsia="Times New Roman" w:cs="Arial"/>
          <w:color w:val="222222"/>
          <w:shd w:val="clear" w:color="auto" w:fill="FFFFFF"/>
          <w:lang w:eastAsia="fr-FR"/>
        </w:rPr>
        <w:t xml:space="preserve">it conscience et se précipita </w:t>
      </w:r>
      <w:r w:rsidRPr="00111191">
        <w:rPr>
          <w:rFonts w:eastAsia="Times New Roman" w:cs="Arial"/>
          <w:color w:val="222222"/>
          <w:shd w:val="clear" w:color="auto" w:fill="FFFFFF"/>
          <w:lang w:eastAsia="fr-FR"/>
        </w:rPr>
        <w:t xml:space="preserve">vers son château. </w:t>
      </w:r>
    </w:p>
    <w:p w14:paraId="470E249F" w14:textId="1DA0D900" w:rsidR="00AB425A" w:rsidRPr="00111191" w:rsidRDefault="00AB425A" w:rsidP="00111191">
      <w:pPr>
        <w:jc w:val="both"/>
        <w:rPr>
          <w:rFonts w:eastAsia="Times New Roman" w:cs="Arial"/>
          <w:color w:val="222222"/>
          <w:shd w:val="clear" w:color="auto" w:fill="FFFFFF"/>
          <w:lang w:eastAsia="fr-FR"/>
        </w:rPr>
      </w:pPr>
    </w:p>
    <w:p w14:paraId="02C420BD" w14:textId="77777777" w:rsidR="00AB425A" w:rsidRPr="00111191" w:rsidRDefault="00AB425A" w:rsidP="00EA0212">
      <w:pPr>
        <w:rPr>
          <w:rFonts w:eastAsia="Times New Roman" w:cs="Arial"/>
          <w:color w:val="222222"/>
          <w:shd w:val="clear" w:color="auto" w:fill="FFFFFF"/>
          <w:lang w:eastAsia="fr-FR"/>
        </w:rPr>
      </w:pPr>
    </w:p>
    <w:p w14:paraId="726100AB" w14:textId="64D181C4" w:rsidR="00EA0212" w:rsidRPr="00111191" w:rsidRDefault="00EA0212" w:rsidP="00111191">
      <w:pPr>
        <w:jc w:val="right"/>
        <w:rPr>
          <w:rFonts w:eastAsia="Times New Roman" w:cs="Arial"/>
          <w:color w:val="222222"/>
          <w:sz w:val="20"/>
          <w:shd w:val="clear" w:color="auto" w:fill="FFFFFF"/>
          <w:lang w:eastAsia="fr-FR"/>
        </w:rPr>
      </w:pPr>
      <w:r w:rsidRPr="00111191">
        <w:rPr>
          <w:rFonts w:eastAsia="Times New Roman" w:cs="Arial"/>
          <w:color w:val="222222"/>
          <w:sz w:val="20"/>
          <w:shd w:val="clear" w:color="auto" w:fill="FFFFFF"/>
          <w:lang w:eastAsia="fr-FR"/>
        </w:rPr>
        <w:t xml:space="preserve">Chrétien de Troyes, </w:t>
      </w:r>
      <w:r w:rsidRPr="00111191">
        <w:rPr>
          <w:rFonts w:eastAsia="Times New Roman" w:cs="Arial"/>
          <w:i/>
          <w:color w:val="222222"/>
          <w:sz w:val="20"/>
          <w:shd w:val="clear" w:color="auto" w:fill="FFFFFF"/>
          <w:lang w:eastAsia="fr-FR"/>
        </w:rPr>
        <w:t>Yvain ou le Chevalier au lion</w:t>
      </w:r>
      <w:r w:rsidRPr="00111191">
        <w:rPr>
          <w:rFonts w:eastAsia="Times New Roman" w:cs="Arial"/>
          <w:color w:val="222222"/>
          <w:sz w:val="20"/>
          <w:shd w:val="clear" w:color="auto" w:fill="FFFFFF"/>
          <w:lang w:eastAsia="fr-FR"/>
        </w:rPr>
        <w:t>, vers 1176, Flammarion, trad. Michel Rousse  </w:t>
      </w:r>
    </w:p>
    <w:p w14:paraId="5163B2EF" w14:textId="43CB2EDC" w:rsidR="00EA0212" w:rsidRPr="00EA0212" w:rsidRDefault="00C01AE7" w:rsidP="00EA0212">
      <w:pPr>
        <w:rPr>
          <w:rFonts w:eastAsia="Times New Roman" w:cs="Arial"/>
          <w:color w:val="222222"/>
          <w:sz w:val="20"/>
          <w:lang w:eastAsia="fr-FR"/>
        </w:rPr>
      </w:pPr>
      <w:r w:rsidRPr="00111191">
        <w:rPr>
          <w:rFonts w:eastAsia="Times New Roman" w:cs="Arial"/>
          <w:color w:val="222222"/>
          <w:sz w:val="20"/>
          <w:lang w:eastAsia="fr-FR"/>
        </w:rPr>
        <w:t>In Bordas</w:t>
      </w:r>
      <w:r w:rsidR="00EA0212" w:rsidRPr="00EA0212">
        <w:rPr>
          <w:rFonts w:eastAsia="Times New Roman" w:cs="Arial"/>
          <w:color w:val="222222"/>
          <w:sz w:val="20"/>
          <w:lang w:eastAsia="fr-FR"/>
        </w:rPr>
        <w:t> </w:t>
      </w:r>
      <w:proofErr w:type="spellStart"/>
      <w:r w:rsidR="00684558" w:rsidRPr="00111191">
        <w:rPr>
          <w:rFonts w:eastAsia="Times New Roman" w:cs="Arial"/>
          <w:color w:val="222222"/>
          <w:sz w:val="20"/>
          <w:lang w:eastAsia="fr-FR"/>
        </w:rPr>
        <w:t>p.168</w:t>
      </w:r>
      <w:proofErr w:type="spellEnd"/>
    </w:p>
    <w:p w14:paraId="0E57446B" w14:textId="77777777" w:rsidR="00EA0212" w:rsidRPr="00111191" w:rsidRDefault="00EA0212" w:rsidP="00247ECE">
      <w:pPr>
        <w:rPr>
          <w:b/>
          <w:sz w:val="40"/>
          <w:szCs w:val="40"/>
        </w:rPr>
      </w:pPr>
    </w:p>
    <w:p w14:paraId="6A338215" w14:textId="77777777" w:rsidR="00256A86" w:rsidRPr="00111191" w:rsidRDefault="00256A86" w:rsidP="008A1E48">
      <w:pPr>
        <w:jc w:val="both"/>
      </w:pPr>
    </w:p>
    <w:p w14:paraId="55123F63" w14:textId="77777777" w:rsidR="00256A86" w:rsidRPr="00111191" w:rsidRDefault="00256A86" w:rsidP="008A1E48">
      <w:pPr>
        <w:jc w:val="both"/>
      </w:pPr>
    </w:p>
    <w:p w14:paraId="762E1C59" w14:textId="77777777" w:rsidR="004507EE" w:rsidRDefault="004507EE" w:rsidP="004507EE">
      <w:pPr>
        <w:jc w:val="both"/>
      </w:pPr>
      <w:r>
        <w:rPr>
          <w:b/>
        </w:rPr>
        <w:br w:type="page"/>
      </w:r>
    </w:p>
    <w:p w14:paraId="62026D67" w14:textId="77777777" w:rsidR="004507EE" w:rsidRDefault="004507EE" w:rsidP="004507EE">
      <w:pPr>
        <w:pBdr>
          <w:top w:val="single" w:sz="4" w:space="1" w:color="auto"/>
          <w:left w:val="single" w:sz="4" w:space="4" w:color="auto"/>
          <w:bottom w:val="single" w:sz="4" w:space="1" w:color="auto"/>
          <w:right w:val="single" w:sz="4" w:space="4" w:color="auto"/>
        </w:pBdr>
        <w:jc w:val="both"/>
        <w:rPr>
          <w:b/>
        </w:rPr>
      </w:pPr>
      <w:r w:rsidRPr="004507EE">
        <w:rPr>
          <w:b/>
        </w:rPr>
        <w:t>Je retiens</w:t>
      </w:r>
    </w:p>
    <w:p w14:paraId="122BF7FD" w14:textId="77777777" w:rsidR="004507EE" w:rsidRPr="004507EE" w:rsidRDefault="004507EE" w:rsidP="004507EE">
      <w:pPr>
        <w:pBdr>
          <w:top w:val="single" w:sz="4" w:space="1" w:color="auto"/>
          <w:left w:val="single" w:sz="4" w:space="4" w:color="auto"/>
          <w:bottom w:val="single" w:sz="4" w:space="1" w:color="auto"/>
          <w:right w:val="single" w:sz="4" w:space="4" w:color="auto"/>
        </w:pBdr>
        <w:jc w:val="both"/>
        <w:rPr>
          <w:b/>
        </w:rPr>
      </w:pPr>
    </w:p>
    <w:p w14:paraId="3BD56A25" w14:textId="77777777" w:rsidR="004507EE" w:rsidRPr="004507EE" w:rsidRDefault="004507EE" w:rsidP="004507EE">
      <w:pPr>
        <w:pBdr>
          <w:top w:val="single" w:sz="4" w:space="1" w:color="auto"/>
          <w:left w:val="single" w:sz="4" w:space="4" w:color="auto"/>
          <w:bottom w:val="single" w:sz="4" w:space="1" w:color="auto"/>
          <w:right w:val="single" w:sz="4" w:space="4" w:color="auto"/>
        </w:pBdr>
        <w:spacing w:line="276" w:lineRule="auto"/>
        <w:jc w:val="both"/>
        <w:rPr>
          <w:b/>
          <w:color w:val="44546A" w:themeColor="text2"/>
        </w:rPr>
      </w:pPr>
      <w:r w:rsidRPr="004507EE">
        <w:rPr>
          <w:b/>
          <w:color w:val="44546A" w:themeColor="text2"/>
        </w:rPr>
        <w:t xml:space="preserve">Dans les romans de chevalerie, on trouve de nombreux récits de combats. Les exploits entremêlent merveilleux et réel. Le héros est d’un courage exceptionnel au service de Dieu et du bien. </w:t>
      </w:r>
    </w:p>
    <w:p w14:paraId="0555E0FE" w14:textId="77777777" w:rsidR="004507EE" w:rsidRPr="004507EE" w:rsidRDefault="004507EE" w:rsidP="004507EE">
      <w:pPr>
        <w:pBdr>
          <w:top w:val="single" w:sz="4" w:space="1" w:color="auto"/>
          <w:left w:val="single" w:sz="4" w:space="4" w:color="auto"/>
          <w:bottom w:val="single" w:sz="4" w:space="1" w:color="auto"/>
          <w:right w:val="single" w:sz="4" w:space="4" w:color="auto"/>
        </w:pBdr>
        <w:spacing w:line="276" w:lineRule="auto"/>
        <w:jc w:val="both"/>
        <w:rPr>
          <w:b/>
          <w:color w:val="44546A" w:themeColor="text2"/>
        </w:rPr>
      </w:pPr>
      <w:r w:rsidRPr="004507EE">
        <w:rPr>
          <w:b/>
          <w:color w:val="44546A" w:themeColor="text2"/>
        </w:rPr>
        <w:t xml:space="preserve">Les combats sont racontés dans un registre épique destiné à mettre en valeur les qualités du héros et à susciter l’admiration du lecteur. Les comparaisons et les exagérations permettent de valoriser son courage et son adresse au combat au service de l’honneur et du bien. </w:t>
      </w:r>
    </w:p>
    <w:p w14:paraId="2A2D07DC" w14:textId="77777777" w:rsidR="004507EE" w:rsidRDefault="004507EE">
      <w:pPr>
        <w:rPr>
          <w:b/>
        </w:rPr>
      </w:pPr>
    </w:p>
    <w:p w14:paraId="4AA511B1" w14:textId="77777777" w:rsidR="004507EE" w:rsidRDefault="004507EE">
      <w:pPr>
        <w:rPr>
          <w:b/>
        </w:rPr>
      </w:pPr>
    </w:p>
    <w:p w14:paraId="2E998C0C" w14:textId="77777777" w:rsidR="004507EE" w:rsidRDefault="004507EE">
      <w:pPr>
        <w:rPr>
          <w:b/>
        </w:rPr>
      </w:pPr>
    </w:p>
    <w:p w14:paraId="539E71CA" w14:textId="77777777" w:rsidR="004507EE" w:rsidRDefault="004507EE">
      <w:pPr>
        <w:rPr>
          <w:b/>
        </w:rPr>
      </w:pPr>
    </w:p>
    <w:p w14:paraId="00802C87" w14:textId="77777777" w:rsidR="004507EE" w:rsidRDefault="004507EE">
      <w:pPr>
        <w:rPr>
          <w:b/>
        </w:rPr>
      </w:pPr>
    </w:p>
    <w:p w14:paraId="690EE1E3" w14:textId="77777777" w:rsidR="004507EE" w:rsidRDefault="004507EE" w:rsidP="004507EE">
      <w:pPr>
        <w:pBdr>
          <w:top w:val="single" w:sz="4" w:space="1" w:color="auto"/>
          <w:left w:val="single" w:sz="4" w:space="4" w:color="auto"/>
          <w:bottom w:val="single" w:sz="4" w:space="1" w:color="auto"/>
          <w:right w:val="single" w:sz="4" w:space="4" w:color="auto"/>
        </w:pBdr>
        <w:jc w:val="both"/>
        <w:rPr>
          <w:b/>
        </w:rPr>
      </w:pPr>
      <w:r w:rsidRPr="004507EE">
        <w:rPr>
          <w:b/>
        </w:rPr>
        <w:t>Je retiens</w:t>
      </w:r>
    </w:p>
    <w:p w14:paraId="7AFCC243" w14:textId="77777777" w:rsidR="004507EE" w:rsidRPr="004507EE" w:rsidRDefault="004507EE" w:rsidP="004507EE">
      <w:pPr>
        <w:pBdr>
          <w:top w:val="single" w:sz="4" w:space="1" w:color="auto"/>
          <w:left w:val="single" w:sz="4" w:space="4" w:color="auto"/>
          <w:bottom w:val="single" w:sz="4" w:space="1" w:color="auto"/>
          <w:right w:val="single" w:sz="4" w:space="4" w:color="auto"/>
        </w:pBdr>
        <w:jc w:val="both"/>
        <w:rPr>
          <w:b/>
        </w:rPr>
      </w:pPr>
    </w:p>
    <w:p w14:paraId="4DB58DC2" w14:textId="77777777" w:rsidR="004507EE" w:rsidRPr="004507EE" w:rsidRDefault="004507EE" w:rsidP="004507EE">
      <w:pPr>
        <w:pBdr>
          <w:top w:val="single" w:sz="4" w:space="1" w:color="auto"/>
          <w:left w:val="single" w:sz="4" w:space="4" w:color="auto"/>
          <w:bottom w:val="single" w:sz="4" w:space="1" w:color="auto"/>
          <w:right w:val="single" w:sz="4" w:space="4" w:color="auto"/>
        </w:pBdr>
        <w:spacing w:line="276" w:lineRule="auto"/>
        <w:jc w:val="both"/>
        <w:rPr>
          <w:b/>
          <w:color w:val="44546A" w:themeColor="text2"/>
        </w:rPr>
      </w:pPr>
      <w:r w:rsidRPr="004507EE">
        <w:rPr>
          <w:b/>
          <w:color w:val="44546A" w:themeColor="text2"/>
        </w:rPr>
        <w:t xml:space="preserve">Dans les romans de chevalerie, on trouve de nombreux récits de combats. Les exploits entremêlent merveilleux et réel. Le héros est d’un courage exceptionnel au service de Dieu et du bien. </w:t>
      </w:r>
    </w:p>
    <w:p w14:paraId="490C2A69" w14:textId="77777777" w:rsidR="004507EE" w:rsidRPr="004507EE" w:rsidRDefault="004507EE" w:rsidP="004507EE">
      <w:pPr>
        <w:pBdr>
          <w:top w:val="single" w:sz="4" w:space="1" w:color="auto"/>
          <w:left w:val="single" w:sz="4" w:space="4" w:color="auto"/>
          <w:bottom w:val="single" w:sz="4" w:space="1" w:color="auto"/>
          <w:right w:val="single" w:sz="4" w:space="4" w:color="auto"/>
        </w:pBdr>
        <w:spacing w:line="276" w:lineRule="auto"/>
        <w:jc w:val="both"/>
        <w:rPr>
          <w:b/>
          <w:color w:val="44546A" w:themeColor="text2"/>
        </w:rPr>
      </w:pPr>
      <w:r w:rsidRPr="004507EE">
        <w:rPr>
          <w:b/>
          <w:color w:val="44546A" w:themeColor="text2"/>
        </w:rPr>
        <w:t xml:space="preserve">Les combats sont racontés dans un registre épique destiné à mettre en valeur les qualités du héros et à susciter l’admiration du lecteur. Les comparaisons et les exagérations permettent de valoriser son courage et son adresse au combat au service de l’honneur et du bien. </w:t>
      </w:r>
    </w:p>
    <w:p w14:paraId="72C3DD4D" w14:textId="77777777" w:rsidR="004507EE" w:rsidRDefault="004507EE" w:rsidP="004507EE">
      <w:pPr>
        <w:rPr>
          <w:b/>
        </w:rPr>
      </w:pPr>
    </w:p>
    <w:p w14:paraId="39A48D97" w14:textId="77777777" w:rsidR="004507EE" w:rsidRDefault="004507EE">
      <w:pPr>
        <w:rPr>
          <w:b/>
        </w:rPr>
      </w:pPr>
    </w:p>
    <w:p w14:paraId="5038D7DC" w14:textId="77777777" w:rsidR="004507EE" w:rsidRDefault="004507EE">
      <w:pPr>
        <w:rPr>
          <w:b/>
        </w:rPr>
      </w:pPr>
    </w:p>
    <w:p w14:paraId="2766ECFE" w14:textId="77777777" w:rsidR="004507EE" w:rsidRDefault="004507EE" w:rsidP="004507EE">
      <w:pPr>
        <w:pBdr>
          <w:top w:val="single" w:sz="4" w:space="1" w:color="auto"/>
          <w:left w:val="single" w:sz="4" w:space="4" w:color="auto"/>
          <w:bottom w:val="single" w:sz="4" w:space="1" w:color="auto"/>
          <w:right w:val="single" w:sz="4" w:space="4" w:color="auto"/>
        </w:pBdr>
        <w:jc w:val="both"/>
        <w:rPr>
          <w:b/>
        </w:rPr>
      </w:pPr>
      <w:r w:rsidRPr="004507EE">
        <w:rPr>
          <w:b/>
        </w:rPr>
        <w:t>Je retiens</w:t>
      </w:r>
    </w:p>
    <w:p w14:paraId="329E81EC" w14:textId="77777777" w:rsidR="004507EE" w:rsidRPr="004507EE" w:rsidRDefault="004507EE" w:rsidP="004507EE">
      <w:pPr>
        <w:pBdr>
          <w:top w:val="single" w:sz="4" w:space="1" w:color="auto"/>
          <w:left w:val="single" w:sz="4" w:space="4" w:color="auto"/>
          <w:bottom w:val="single" w:sz="4" w:space="1" w:color="auto"/>
          <w:right w:val="single" w:sz="4" w:space="4" w:color="auto"/>
        </w:pBdr>
        <w:jc w:val="both"/>
        <w:rPr>
          <w:b/>
        </w:rPr>
      </w:pPr>
    </w:p>
    <w:p w14:paraId="05EB16AD" w14:textId="77777777" w:rsidR="004507EE" w:rsidRPr="004507EE" w:rsidRDefault="004507EE" w:rsidP="004507EE">
      <w:pPr>
        <w:pBdr>
          <w:top w:val="single" w:sz="4" w:space="1" w:color="auto"/>
          <w:left w:val="single" w:sz="4" w:space="4" w:color="auto"/>
          <w:bottom w:val="single" w:sz="4" w:space="1" w:color="auto"/>
          <w:right w:val="single" w:sz="4" w:space="4" w:color="auto"/>
        </w:pBdr>
        <w:spacing w:line="276" w:lineRule="auto"/>
        <w:jc w:val="both"/>
        <w:rPr>
          <w:b/>
          <w:color w:val="44546A" w:themeColor="text2"/>
        </w:rPr>
      </w:pPr>
      <w:r w:rsidRPr="004507EE">
        <w:rPr>
          <w:b/>
          <w:color w:val="44546A" w:themeColor="text2"/>
        </w:rPr>
        <w:t xml:space="preserve">Dans les romans de chevalerie, on trouve de nombreux récits de combats. Les exploits entremêlent merveilleux et réel. Le héros est d’un courage exceptionnel au service de Dieu et du bien. </w:t>
      </w:r>
    </w:p>
    <w:p w14:paraId="26D19974" w14:textId="77777777" w:rsidR="004507EE" w:rsidRPr="004507EE" w:rsidRDefault="004507EE" w:rsidP="004507EE">
      <w:pPr>
        <w:pBdr>
          <w:top w:val="single" w:sz="4" w:space="1" w:color="auto"/>
          <w:left w:val="single" w:sz="4" w:space="4" w:color="auto"/>
          <w:bottom w:val="single" w:sz="4" w:space="1" w:color="auto"/>
          <w:right w:val="single" w:sz="4" w:space="4" w:color="auto"/>
        </w:pBdr>
        <w:spacing w:line="276" w:lineRule="auto"/>
        <w:jc w:val="both"/>
        <w:rPr>
          <w:b/>
          <w:color w:val="44546A" w:themeColor="text2"/>
        </w:rPr>
      </w:pPr>
      <w:r w:rsidRPr="004507EE">
        <w:rPr>
          <w:b/>
          <w:color w:val="44546A" w:themeColor="text2"/>
        </w:rPr>
        <w:t xml:space="preserve">Les combats sont racontés dans un registre épique destiné à mettre en valeur les qualités du héros et à susciter l’admiration du lecteur. Les comparaisons et les exagérations permettent de valoriser son courage et son adresse au combat au service de l’honneur et du bien. </w:t>
      </w:r>
    </w:p>
    <w:p w14:paraId="51F8D03B" w14:textId="77777777" w:rsidR="004507EE" w:rsidRDefault="004507EE" w:rsidP="004507EE">
      <w:pPr>
        <w:rPr>
          <w:b/>
        </w:rPr>
      </w:pPr>
    </w:p>
    <w:p w14:paraId="2FBE0231" w14:textId="77777777" w:rsidR="004507EE" w:rsidRDefault="004507EE">
      <w:pPr>
        <w:rPr>
          <w:b/>
        </w:rPr>
      </w:pPr>
    </w:p>
    <w:p w14:paraId="51594026" w14:textId="77777777" w:rsidR="004507EE" w:rsidRDefault="004507EE">
      <w:pPr>
        <w:rPr>
          <w:b/>
        </w:rPr>
      </w:pPr>
    </w:p>
    <w:p w14:paraId="67FECE0A" w14:textId="77777777" w:rsidR="004507EE" w:rsidRDefault="004507EE">
      <w:pPr>
        <w:rPr>
          <w:b/>
        </w:rPr>
      </w:pPr>
    </w:p>
    <w:p w14:paraId="5F0DC709" w14:textId="77777777" w:rsidR="004507EE" w:rsidRDefault="004507EE">
      <w:pPr>
        <w:rPr>
          <w:b/>
        </w:rPr>
      </w:pPr>
    </w:p>
    <w:p w14:paraId="24EC0EB6" w14:textId="5F7BC478" w:rsidR="002D32C9" w:rsidRPr="0083599C" w:rsidRDefault="004507EE">
      <w:pPr>
        <w:rPr>
          <w:b/>
        </w:rPr>
      </w:pPr>
      <w:r>
        <w:rPr>
          <w:b/>
        </w:rPr>
        <w:t xml:space="preserve">Leçon </w:t>
      </w:r>
      <w:r w:rsidR="00111191" w:rsidRPr="0083599C">
        <w:rPr>
          <w:b/>
        </w:rPr>
        <w:t>:</w:t>
      </w:r>
    </w:p>
    <w:p w14:paraId="3F005278" w14:textId="3E0B4C4C" w:rsidR="001D5254" w:rsidRPr="00111191" w:rsidRDefault="00111191" w:rsidP="0034296E">
      <w:pPr>
        <w:jc w:val="both"/>
      </w:pPr>
      <w:r>
        <w:t xml:space="preserve">Dans les romans de chevalerie, on trouve de nombreux récits de combats. </w:t>
      </w:r>
      <w:r w:rsidR="0034296E">
        <w:t>Les exploits entremêlent merveilleux et réel. Le héros est d’un courage exceptionnel au service de Dieu et du bien. L</w:t>
      </w:r>
      <w:r>
        <w:t xml:space="preserve">es combats suivent des règles précises. Le chevalier victorieux accorde la grâce au vaincu. </w:t>
      </w:r>
      <w:r w:rsidR="0034296E">
        <w:t xml:space="preserve">Le chevalier est un homme d’honneur. Il met ses qualités au service de ce qui est juste. </w:t>
      </w:r>
      <w:r w:rsidR="001D5254">
        <w:t>Dans les romans de chevalerie, des objets, des animaux ou des actions merveilleuses incarnent les valeurs chevaleresques ou religieuses qui guident le héros tout au long de sa quête pour devenir un héros parfait.</w:t>
      </w:r>
      <w:r w:rsidR="0034296E">
        <w:t xml:space="preserve"> Il incarne la beauté physique et morale par la force qu’il déploie dans les combats, par l’obéissance à Dieu et à sa dame, par l’honneur de servir son roi et par la fidélité à ses engagements.</w:t>
      </w:r>
    </w:p>
    <w:p w14:paraId="6E0AA0B9" w14:textId="2A87808C" w:rsidR="00111191" w:rsidRDefault="00111191" w:rsidP="0034296E">
      <w:pPr>
        <w:jc w:val="both"/>
      </w:pPr>
    </w:p>
    <w:p w14:paraId="25034FFD" w14:textId="0D8C8686" w:rsidR="00B040BF" w:rsidRDefault="00B040BF" w:rsidP="0034296E">
      <w:pPr>
        <w:jc w:val="both"/>
      </w:pPr>
      <w:r>
        <w:t>Les combats</w:t>
      </w:r>
      <w:r w:rsidR="004507EE">
        <w:t xml:space="preserve"> sont racontés dans un registre</w:t>
      </w:r>
      <w:r>
        <w:t xml:space="preserve"> épique destiné à mettre en valeur les qualités du héros et à susciter l’admiration du lecteur. Les comparaisons et les exagérations permettent de valoriser son courage et son adresse au combat</w:t>
      </w:r>
      <w:r w:rsidR="0034296E">
        <w:t xml:space="preserve"> au service de l’honneur et du bien</w:t>
      </w:r>
      <w:r>
        <w:t xml:space="preserve">. </w:t>
      </w:r>
    </w:p>
    <w:p w14:paraId="2409B7BC" w14:textId="77777777" w:rsidR="004507EE" w:rsidRDefault="004507EE" w:rsidP="0034296E">
      <w:pPr>
        <w:jc w:val="both"/>
      </w:pPr>
    </w:p>
    <w:p w14:paraId="47FF6218" w14:textId="04577065" w:rsidR="004507EE" w:rsidRPr="00111191" w:rsidRDefault="004507EE" w:rsidP="0034296E">
      <w:pPr>
        <w:jc w:val="both"/>
      </w:pPr>
    </w:p>
    <w:sectPr w:rsidR="004507EE" w:rsidRPr="00111191" w:rsidSect="00111191">
      <w:type w:val="continuous"/>
      <w:pgSz w:w="11900" w:h="16840"/>
      <w:pgMar w:top="720" w:right="720" w:bottom="720" w:left="720"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44FEB3" w14:textId="77777777" w:rsidR="00AE2416" w:rsidRDefault="00507788">
      <w:r>
        <w:separator/>
      </w:r>
    </w:p>
  </w:endnote>
  <w:endnote w:type="continuationSeparator" w:id="0">
    <w:p w14:paraId="161048AB" w14:textId="77777777" w:rsidR="00AE2416" w:rsidRDefault="00507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A4B38A" w14:textId="77777777" w:rsidR="00AE2416" w:rsidRDefault="00507788">
      <w:r>
        <w:separator/>
      </w:r>
    </w:p>
  </w:footnote>
  <w:footnote w:type="continuationSeparator" w:id="0">
    <w:p w14:paraId="797A5EDD" w14:textId="77777777" w:rsidR="00AE2416" w:rsidRDefault="005077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C23A7" w14:textId="77777777" w:rsidR="002D32C9" w:rsidRPr="00537935" w:rsidRDefault="00666225">
    <w:pPr>
      <w:pStyle w:val="En-tte"/>
      <w:rPr>
        <w:b/>
        <w:color w:val="5B9BD5" w:themeColor="accent5"/>
      </w:rPr>
    </w:pPr>
    <w:r w:rsidRPr="00537935">
      <w:rPr>
        <w:b/>
        <w:color w:val="5B9BD5" w:themeColor="accent5"/>
      </w:rPr>
      <w:t xml:space="preserve">Séquence </w:t>
    </w:r>
    <w:proofErr w:type="spellStart"/>
    <w:r w:rsidRPr="00537935">
      <w:rPr>
        <w:b/>
        <w:color w:val="5B9BD5" w:themeColor="accent5"/>
      </w:rPr>
      <w:t>5e</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C23A2E"/>
    <w:multiLevelType w:val="hybridMultilevel"/>
    <w:tmpl w:val="291A38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593333C0"/>
    <w:multiLevelType w:val="hybridMultilevel"/>
    <w:tmpl w:val="16DA20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421803163">
    <w:abstractNumId w:val="1"/>
  </w:num>
  <w:num w:numId="2" w16cid:durableId="15273302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6"/>
  <w:proofState w:spelling="clean"/>
  <w:defaultTabStop w:val="708"/>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ECE"/>
    <w:rsid w:val="00090C60"/>
    <w:rsid w:val="00111191"/>
    <w:rsid w:val="001D5254"/>
    <w:rsid w:val="00247ECE"/>
    <w:rsid w:val="00256A86"/>
    <w:rsid w:val="002C35EE"/>
    <w:rsid w:val="002D32C9"/>
    <w:rsid w:val="002E1762"/>
    <w:rsid w:val="0034296E"/>
    <w:rsid w:val="004507EE"/>
    <w:rsid w:val="00464E85"/>
    <w:rsid w:val="00502AB8"/>
    <w:rsid w:val="00507788"/>
    <w:rsid w:val="00531FDC"/>
    <w:rsid w:val="00607BC0"/>
    <w:rsid w:val="0061399D"/>
    <w:rsid w:val="00666225"/>
    <w:rsid w:val="00684558"/>
    <w:rsid w:val="006F3AB6"/>
    <w:rsid w:val="007B2284"/>
    <w:rsid w:val="007E62B2"/>
    <w:rsid w:val="008261B2"/>
    <w:rsid w:val="0083599C"/>
    <w:rsid w:val="0085030D"/>
    <w:rsid w:val="0088455A"/>
    <w:rsid w:val="008A1E48"/>
    <w:rsid w:val="008A29A0"/>
    <w:rsid w:val="008C4957"/>
    <w:rsid w:val="00A00A8E"/>
    <w:rsid w:val="00A30CDA"/>
    <w:rsid w:val="00A75B7D"/>
    <w:rsid w:val="00AB425A"/>
    <w:rsid w:val="00AB4A98"/>
    <w:rsid w:val="00AC4BBD"/>
    <w:rsid w:val="00AE2416"/>
    <w:rsid w:val="00B040BF"/>
    <w:rsid w:val="00BC01E8"/>
    <w:rsid w:val="00C01AE7"/>
    <w:rsid w:val="00C26F98"/>
    <w:rsid w:val="00C867FF"/>
    <w:rsid w:val="00CB3A84"/>
    <w:rsid w:val="00D433EB"/>
    <w:rsid w:val="00D56ECB"/>
    <w:rsid w:val="00D61181"/>
    <w:rsid w:val="00DF08E9"/>
    <w:rsid w:val="00E21FF6"/>
    <w:rsid w:val="00E6532D"/>
    <w:rsid w:val="00EA0212"/>
    <w:rsid w:val="00F02B94"/>
    <w:rsid w:val="00F0376C"/>
    <w:rsid w:val="00F63E0B"/>
    <w:rsid w:val="00F872D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AFB7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47EC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47ECE"/>
    <w:pPr>
      <w:tabs>
        <w:tab w:val="center" w:pos="4536"/>
        <w:tab w:val="right" w:pos="9072"/>
      </w:tabs>
    </w:pPr>
  </w:style>
  <w:style w:type="character" w:customStyle="1" w:styleId="En-tteCar">
    <w:name w:val="En-tête Car"/>
    <w:basedOn w:val="Policepardfaut"/>
    <w:link w:val="En-tte"/>
    <w:uiPriority w:val="99"/>
    <w:rsid w:val="00247ECE"/>
  </w:style>
  <w:style w:type="paragraph" w:styleId="Paragraphedeliste">
    <w:name w:val="List Paragraph"/>
    <w:basedOn w:val="Normal"/>
    <w:uiPriority w:val="34"/>
    <w:qFormat/>
    <w:rsid w:val="008A1E48"/>
    <w:pPr>
      <w:ind w:left="720"/>
      <w:contextualSpacing/>
    </w:pPr>
  </w:style>
  <w:style w:type="character" w:styleId="Numrodeligne">
    <w:name w:val="line number"/>
    <w:basedOn w:val="Policepardfaut"/>
    <w:uiPriority w:val="99"/>
    <w:semiHidden/>
    <w:unhideWhenUsed/>
    <w:rsid w:val="001111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6317535">
      <w:bodyDiv w:val="1"/>
      <w:marLeft w:val="0"/>
      <w:marRight w:val="0"/>
      <w:marTop w:val="0"/>
      <w:marBottom w:val="0"/>
      <w:divBdr>
        <w:top w:val="none" w:sz="0" w:space="0" w:color="auto"/>
        <w:left w:val="none" w:sz="0" w:space="0" w:color="auto"/>
        <w:bottom w:val="none" w:sz="0" w:space="0" w:color="auto"/>
        <w:right w:val="none" w:sz="0" w:space="0" w:color="auto"/>
      </w:divBdr>
      <w:divsChild>
        <w:div w:id="1176001803">
          <w:marLeft w:val="0"/>
          <w:marRight w:val="0"/>
          <w:marTop w:val="0"/>
          <w:marBottom w:val="0"/>
          <w:divBdr>
            <w:top w:val="none" w:sz="0" w:space="0" w:color="auto"/>
            <w:left w:val="none" w:sz="0" w:space="0" w:color="auto"/>
            <w:bottom w:val="none" w:sz="0" w:space="0" w:color="auto"/>
            <w:right w:val="none" w:sz="0" w:space="0" w:color="auto"/>
          </w:divBdr>
        </w:div>
      </w:divsChild>
    </w:div>
    <w:div w:id="1043485339">
      <w:bodyDiv w:val="1"/>
      <w:marLeft w:val="0"/>
      <w:marRight w:val="0"/>
      <w:marTop w:val="0"/>
      <w:marBottom w:val="0"/>
      <w:divBdr>
        <w:top w:val="none" w:sz="0" w:space="0" w:color="auto"/>
        <w:left w:val="none" w:sz="0" w:space="0" w:color="auto"/>
        <w:bottom w:val="none" w:sz="0" w:space="0" w:color="auto"/>
        <w:right w:val="none" w:sz="0" w:space="0" w:color="auto"/>
      </w:divBdr>
    </w:div>
    <w:div w:id="17188973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4</Pages>
  <Words>1160</Words>
  <Characters>6383</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SOLIVO</dc:creator>
  <cp:keywords/>
  <dc:description/>
  <cp:lastModifiedBy>Marie SOLIVO</cp:lastModifiedBy>
  <cp:revision>18</cp:revision>
  <dcterms:created xsi:type="dcterms:W3CDTF">2024-08-10T09:39:00Z</dcterms:created>
  <dcterms:modified xsi:type="dcterms:W3CDTF">2024-09-23T08:55:00Z</dcterms:modified>
</cp:coreProperties>
</file>