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AFEC" w14:textId="77777777" w:rsidR="002A097B" w:rsidRPr="00CF4088" w:rsidRDefault="002A097B" w:rsidP="002A097B">
      <w:pPr>
        <w:jc w:val="both"/>
        <w:rPr>
          <w:rFonts w:asciiTheme="minorHAnsi" w:hAnsiTheme="minorHAnsi"/>
          <w:b/>
          <w:sz w:val="40"/>
          <w:szCs w:val="40"/>
        </w:rPr>
      </w:pPr>
      <w:r w:rsidRPr="00CF4088">
        <w:rPr>
          <w:rFonts w:asciiTheme="minorHAnsi" w:hAnsiTheme="minorHAnsi" w:cs="Times"/>
          <w:b/>
          <w:noProof/>
          <w:color w:val="000000"/>
          <w:sz w:val="40"/>
          <w:szCs w:val="40"/>
        </w:rPr>
        <w:drawing>
          <wp:anchor distT="0" distB="0" distL="114300" distR="114300" simplePos="0" relativeHeight="251659264" behindDoc="0" locked="0" layoutInCell="1" allowOverlap="1" wp14:anchorId="211C8035" wp14:editId="5D6F3BA8">
            <wp:simplePos x="0" y="0"/>
            <wp:positionH relativeFrom="column">
              <wp:posOffset>-215265</wp:posOffset>
            </wp:positionH>
            <wp:positionV relativeFrom="paragraph">
              <wp:posOffset>0</wp:posOffset>
            </wp:positionV>
            <wp:extent cx="2246400" cy="1123200"/>
            <wp:effectExtent l="0" t="0" r="0" b="0"/>
            <wp:wrapTight wrapText="bothSides">
              <wp:wrapPolygon edited="0">
                <wp:start x="0" y="0"/>
                <wp:lineTo x="0" y="21014"/>
                <wp:lineTo x="21252" y="21014"/>
                <wp:lineTo x="2125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64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088">
        <w:rPr>
          <w:rFonts w:asciiTheme="minorHAnsi" w:hAnsiTheme="minorHAnsi"/>
          <w:b/>
          <w:sz w:val="40"/>
          <w:szCs w:val="40"/>
        </w:rPr>
        <w:t xml:space="preserve">Séance </w:t>
      </w:r>
      <w:r>
        <w:rPr>
          <w:rFonts w:asciiTheme="minorHAnsi" w:hAnsiTheme="minorHAnsi"/>
          <w:b/>
          <w:sz w:val="40"/>
          <w:szCs w:val="40"/>
        </w:rPr>
        <w:t xml:space="preserve"> </w:t>
      </w:r>
      <w:r w:rsidRPr="00CF4088">
        <w:rPr>
          <w:rFonts w:asciiTheme="minorHAnsi" w:hAnsiTheme="minorHAnsi"/>
          <w:b/>
          <w:sz w:val="40"/>
          <w:szCs w:val="40"/>
        </w:rPr>
        <w:t> : qu’est-ce que le droit ?</w:t>
      </w:r>
    </w:p>
    <w:p w14:paraId="6F04F069" w14:textId="77777777" w:rsidR="002A097B" w:rsidRPr="00CF4088" w:rsidRDefault="002A097B" w:rsidP="002A097B">
      <w:pPr>
        <w:jc w:val="both"/>
        <w:rPr>
          <w:rFonts w:asciiTheme="minorHAnsi" w:hAnsiTheme="minorHAnsi"/>
          <w:b/>
          <w:sz w:val="40"/>
          <w:szCs w:val="40"/>
        </w:rPr>
      </w:pPr>
    </w:p>
    <w:p w14:paraId="2B87D9C4" w14:textId="77777777" w:rsidR="002A097B" w:rsidRPr="00CF4088" w:rsidRDefault="002A097B" w:rsidP="002A097B">
      <w:pPr>
        <w:shd w:val="clear" w:color="auto" w:fill="FF0000"/>
        <w:jc w:val="both"/>
        <w:rPr>
          <w:rFonts w:asciiTheme="minorHAnsi" w:hAnsiTheme="minorHAnsi"/>
          <w:b/>
          <w:color w:val="FFFFFF" w:themeColor="background1"/>
        </w:rPr>
      </w:pPr>
      <w:r w:rsidRPr="00CF4088">
        <w:rPr>
          <w:rFonts w:asciiTheme="minorHAnsi" w:hAnsiTheme="minorHAnsi"/>
          <w:b/>
          <w:color w:val="FFFFFF" w:themeColor="background1"/>
        </w:rPr>
        <w:t xml:space="preserve">Objectif prioritaire : le droit protège (préalable à la dimension répressive) = se situer </w:t>
      </w:r>
      <w:proofErr w:type="spellStart"/>
      <w:r w:rsidRPr="00CF4088">
        <w:rPr>
          <w:rFonts w:asciiTheme="minorHAnsi" w:hAnsiTheme="minorHAnsi"/>
          <w:b/>
          <w:color w:val="FFFFFF" w:themeColor="background1"/>
        </w:rPr>
        <w:t>ds</w:t>
      </w:r>
      <w:proofErr w:type="spellEnd"/>
      <w:r w:rsidRPr="00CF4088">
        <w:rPr>
          <w:rFonts w:asciiTheme="minorHAnsi" w:hAnsiTheme="minorHAnsi"/>
          <w:b/>
          <w:color w:val="FFFFFF" w:themeColor="background1"/>
        </w:rPr>
        <w:t xml:space="preserve"> la société, citoyen libre et éclairé</w:t>
      </w:r>
    </w:p>
    <w:p w14:paraId="15BA0428" w14:textId="77777777" w:rsidR="002A097B" w:rsidRPr="00CF4088" w:rsidRDefault="002A097B" w:rsidP="002A097B">
      <w:pPr>
        <w:shd w:val="clear" w:color="auto" w:fill="FF0000"/>
        <w:jc w:val="both"/>
        <w:rPr>
          <w:rFonts w:asciiTheme="minorHAnsi" w:hAnsiTheme="minorHAnsi"/>
          <w:b/>
          <w:color w:val="FFFFFF" w:themeColor="background1"/>
        </w:rPr>
      </w:pPr>
      <w:r w:rsidRPr="00CF4088">
        <w:rPr>
          <w:rFonts w:asciiTheme="minorHAnsi" w:hAnsiTheme="minorHAnsi"/>
          <w:b/>
          <w:color w:val="FFFFFF" w:themeColor="background1"/>
        </w:rPr>
        <w:t>= le droit organise la vie en groupe</w:t>
      </w:r>
    </w:p>
    <w:p w14:paraId="1C3E1EBE" w14:textId="77777777" w:rsidR="002A097B" w:rsidRPr="003C57CF" w:rsidRDefault="002A097B" w:rsidP="002A097B">
      <w:pPr>
        <w:jc w:val="both"/>
        <w:rPr>
          <w:rFonts w:asciiTheme="minorHAnsi" w:hAnsiTheme="minorHAnsi"/>
        </w:rPr>
      </w:pPr>
    </w:p>
    <w:p w14:paraId="162E18F2" w14:textId="77777777" w:rsidR="002A097B" w:rsidRPr="003C57CF" w:rsidRDefault="002A097B" w:rsidP="002A097B">
      <w:pPr>
        <w:jc w:val="both"/>
        <w:rPr>
          <w:rFonts w:asciiTheme="minorHAnsi" w:hAnsiTheme="minorHAnsi"/>
        </w:rPr>
      </w:pPr>
    </w:p>
    <w:p w14:paraId="017FBF0E" w14:textId="77777777" w:rsidR="002A097B" w:rsidRPr="003C57CF" w:rsidRDefault="002A097B" w:rsidP="002A097B">
      <w:pPr>
        <w:jc w:val="both"/>
        <w:rPr>
          <w:rFonts w:asciiTheme="minorHAnsi" w:hAnsiTheme="minorHAnsi"/>
        </w:rPr>
      </w:pPr>
    </w:p>
    <w:p w14:paraId="1CD125F9" w14:textId="77777777" w:rsidR="002A097B" w:rsidRPr="003C57CF" w:rsidRDefault="002A097B" w:rsidP="002A097B">
      <w:pPr>
        <w:jc w:val="both"/>
        <w:rPr>
          <w:rFonts w:asciiTheme="minorHAnsi" w:hAnsiTheme="minorHAnsi"/>
        </w:rPr>
      </w:pPr>
      <w:r w:rsidRPr="003C57CF">
        <w:rPr>
          <w:rFonts w:asciiTheme="minorHAnsi" w:hAnsiTheme="minorHAnsi"/>
        </w:rPr>
        <w:t xml:space="preserve">Le droit est un ensemble de </w:t>
      </w:r>
      <w:proofErr w:type="spellStart"/>
      <w:r w:rsidRPr="003C57CF">
        <w:rPr>
          <w:rFonts w:asciiTheme="minorHAnsi" w:hAnsiTheme="minorHAnsi"/>
        </w:rPr>
        <w:t>règles</w:t>
      </w:r>
      <w:proofErr w:type="spellEnd"/>
      <w:r w:rsidRPr="003C57CF">
        <w:rPr>
          <w:rFonts w:asciiTheme="minorHAnsi" w:hAnsiTheme="minorHAnsi"/>
        </w:rPr>
        <w:t xml:space="preserve"> qui permettent de vivre ensemble afin d’assurer la justice et la </w:t>
      </w:r>
      <w:proofErr w:type="spellStart"/>
      <w:r w:rsidRPr="003C57CF">
        <w:rPr>
          <w:rFonts w:asciiTheme="minorHAnsi" w:hAnsiTheme="minorHAnsi"/>
        </w:rPr>
        <w:t>sécurite</w:t>
      </w:r>
      <w:proofErr w:type="spellEnd"/>
      <w:r w:rsidRPr="003C57CF">
        <w:rPr>
          <w:rFonts w:asciiTheme="minorHAnsi" w:hAnsiTheme="minorHAnsi"/>
        </w:rPr>
        <w:t>́</w:t>
      </w:r>
      <w:r w:rsidRPr="003C57CF">
        <w:rPr>
          <w:rFonts w:asciiTheme="minorHAnsi" w:eastAsia="Malgun Gothic" w:hAnsiTheme="minorHAnsi" w:cs="Malgun Gothic"/>
        </w:rPr>
        <w:t>.</w:t>
      </w:r>
      <w:r w:rsidRPr="003C57CF">
        <w:rPr>
          <w:rFonts w:asciiTheme="minorHAnsi" w:hAnsiTheme="minorHAnsi"/>
        </w:rPr>
        <w:t xml:space="preserve"> Ces </w:t>
      </w:r>
      <w:proofErr w:type="spellStart"/>
      <w:r w:rsidRPr="003C57CF">
        <w:rPr>
          <w:rFonts w:asciiTheme="minorHAnsi" w:hAnsiTheme="minorHAnsi"/>
        </w:rPr>
        <w:t>règles</w:t>
      </w:r>
      <w:proofErr w:type="spellEnd"/>
      <w:r w:rsidRPr="003C57CF">
        <w:rPr>
          <w:rFonts w:asciiTheme="minorHAnsi" w:hAnsiTheme="minorHAnsi"/>
        </w:rPr>
        <w:t xml:space="preserve"> sont </w:t>
      </w:r>
      <w:proofErr w:type="spellStart"/>
      <w:r w:rsidRPr="003C57CF">
        <w:rPr>
          <w:rFonts w:asciiTheme="minorHAnsi" w:hAnsiTheme="minorHAnsi"/>
        </w:rPr>
        <w:t>créées</w:t>
      </w:r>
      <w:proofErr w:type="spellEnd"/>
      <w:r w:rsidRPr="003C57CF">
        <w:rPr>
          <w:rFonts w:asciiTheme="minorHAnsi" w:hAnsiTheme="minorHAnsi"/>
        </w:rPr>
        <w:t xml:space="preserve"> par l’</w:t>
      </w:r>
      <w:proofErr w:type="spellStart"/>
      <w:r w:rsidRPr="003C57CF">
        <w:rPr>
          <w:rFonts w:asciiTheme="minorHAnsi" w:hAnsiTheme="minorHAnsi"/>
        </w:rPr>
        <w:t>État</w:t>
      </w:r>
      <w:proofErr w:type="spellEnd"/>
      <w:r w:rsidRPr="003C57CF">
        <w:rPr>
          <w:rFonts w:asciiTheme="minorHAnsi" w:eastAsia="Malgun Gothic" w:hAnsiTheme="minorHAnsi" w:cs="Malgun Gothic"/>
        </w:rPr>
        <w:t>. Le droit se manifeste dans diverses sources : lois, décrets, directives, règlements, conventions, jurisprudence, coutumes…</w:t>
      </w:r>
    </w:p>
    <w:p w14:paraId="1EAA898B" w14:textId="77777777" w:rsidR="002A097B" w:rsidRPr="003C57CF" w:rsidRDefault="002A097B" w:rsidP="002A097B">
      <w:pPr>
        <w:jc w:val="both"/>
        <w:rPr>
          <w:rFonts w:asciiTheme="minorHAnsi" w:hAnsiTheme="minorHAnsi"/>
        </w:rPr>
      </w:pPr>
    </w:p>
    <w:p w14:paraId="0F6B4E70" w14:textId="77777777" w:rsidR="002A097B" w:rsidRPr="003C57CF" w:rsidRDefault="002A097B" w:rsidP="002A097B">
      <w:pPr>
        <w:jc w:val="both"/>
        <w:rPr>
          <w:rFonts w:asciiTheme="minorHAnsi" w:hAnsiTheme="minorHAnsi"/>
        </w:rPr>
      </w:pPr>
      <w:r w:rsidRPr="003C57CF">
        <w:rPr>
          <w:rFonts w:asciiTheme="minorHAnsi" w:hAnsiTheme="minorHAnsi"/>
        </w:rPr>
        <w:t>L’état de droit est contraire à un pouvoir abusif et arbitraire</w:t>
      </w:r>
    </w:p>
    <w:p w14:paraId="22ACCB9C" w14:textId="77777777" w:rsidR="002A097B" w:rsidRPr="003C57CF" w:rsidRDefault="002A097B" w:rsidP="002A097B">
      <w:pPr>
        <w:jc w:val="both"/>
        <w:rPr>
          <w:rFonts w:asciiTheme="minorHAnsi" w:hAnsiTheme="minorHAnsi"/>
        </w:rPr>
      </w:pPr>
    </w:p>
    <w:p w14:paraId="5A0BE23F" w14:textId="77777777" w:rsidR="002A097B" w:rsidRPr="003C57CF" w:rsidRDefault="002A097B" w:rsidP="002A097B">
      <w:pPr>
        <w:jc w:val="both"/>
        <w:rPr>
          <w:rFonts w:asciiTheme="minorHAnsi" w:hAnsiTheme="minorHAnsi"/>
        </w:rPr>
      </w:pPr>
      <w:r w:rsidRPr="003C57CF">
        <w:rPr>
          <w:rFonts w:asciiTheme="minorHAnsi" w:hAnsiTheme="minorHAnsi"/>
        </w:rPr>
        <w:t>La loi désigne toute règle générale et dotée de la force contraignante. Dans un sens plus précis, la loi désigne les normes juridiques qui émanent du pouvoir législatif. Les décrets et les règlements émanent du pouvoir exécutif ou des autorités administratives.</w:t>
      </w:r>
    </w:p>
    <w:p w14:paraId="14F3606C" w14:textId="77777777" w:rsidR="002A097B" w:rsidRPr="003C57CF" w:rsidRDefault="002A097B" w:rsidP="002A097B">
      <w:pPr>
        <w:jc w:val="both"/>
        <w:rPr>
          <w:rFonts w:asciiTheme="minorHAnsi" w:hAnsiTheme="minorHAnsi"/>
        </w:rPr>
      </w:pPr>
    </w:p>
    <w:p w14:paraId="57C6BCA4" w14:textId="77777777" w:rsidR="002A097B" w:rsidRPr="003C57CF" w:rsidRDefault="002A097B" w:rsidP="002A097B">
      <w:pPr>
        <w:pBdr>
          <w:bottom w:val="single" w:sz="4" w:space="1" w:color="auto"/>
        </w:pBdr>
        <w:jc w:val="both"/>
        <w:rPr>
          <w:rFonts w:asciiTheme="minorHAnsi" w:hAnsiTheme="minorHAnsi"/>
        </w:rPr>
      </w:pPr>
      <w:r w:rsidRPr="003C57CF">
        <w:rPr>
          <w:rFonts w:asciiTheme="minorHAnsi" w:hAnsiTheme="minorHAnsi"/>
        </w:rPr>
        <w:t xml:space="preserve">Sources : </w:t>
      </w:r>
      <w:hyperlink r:id="rId6" w:history="1">
        <w:r w:rsidRPr="003C57CF">
          <w:rPr>
            <w:rStyle w:val="Lienhypertexte"/>
            <w:rFonts w:asciiTheme="minorHAnsi" w:hAnsiTheme="minorHAnsi"/>
          </w:rPr>
          <w:t>https://</w:t>
        </w:r>
        <w:proofErr w:type="spellStart"/>
        <w:r w:rsidRPr="003C57CF">
          <w:rPr>
            <w:rStyle w:val="Lienhypertexte"/>
            <w:rFonts w:asciiTheme="minorHAnsi" w:hAnsiTheme="minorHAnsi"/>
          </w:rPr>
          <w:t>magistere.education.fr</w:t>
        </w:r>
        <w:proofErr w:type="spellEnd"/>
        <w:r w:rsidRPr="003C57CF">
          <w:rPr>
            <w:rStyle w:val="Lienhypertexte"/>
            <w:rFonts w:asciiTheme="minorHAnsi" w:hAnsiTheme="minorHAnsi"/>
          </w:rPr>
          <w:t>/</w:t>
        </w:r>
        <w:proofErr w:type="spellStart"/>
        <w:r w:rsidRPr="003C57CF">
          <w:rPr>
            <w:rStyle w:val="Lienhypertexte"/>
            <w:rFonts w:asciiTheme="minorHAnsi" w:hAnsiTheme="minorHAnsi"/>
          </w:rPr>
          <w:t>dgesco</w:t>
        </w:r>
        <w:proofErr w:type="spellEnd"/>
        <w:r w:rsidRPr="003C57CF">
          <w:rPr>
            <w:rStyle w:val="Lienhypertexte"/>
            <w:rFonts w:asciiTheme="minorHAnsi" w:hAnsiTheme="minorHAnsi"/>
          </w:rPr>
          <w:t>/</w:t>
        </w:r>
        <w:proofErr w:type="spellStart"/>
        <w:r w:rsidRPr="003C57CF">
          <w:rPr>
            <w:rStyle w:val="Lienhypertexte"/>
            <w:rFonts w:asciiTheme="minorHAnsi" w:hAnsiTheme="minorHAnsi"/>
          </w:rPr>
          <w:t>mod</w:t>
        </w:r>
        <w:proofErr w:type="spellEnd"/>
        <w:r w:rsidRPr="003C57CF">
          <w:rPr>
            <w:rStyle w:val="Lienhypertexte"/>
            <w:rFonts w:asciiTheme="minorHAnsi" w:hAnsiTheme="minorHAnsi"/>
          </w:rPr>
          <w:t>/</w:t>
        </w:r>
        <w:proofErr w:type="spellStart"/>
        <w:r w:rsidRPr="003C57CF">
          <w:rPr>
            <w:rStyle w:val="Lienhypertexte"/>
            <w:rFonts w:asciiTheme="minorHAnsi" w:hAnsiTheme="minorHAnsi"/>
          </w:rPr>
          <w:t>h5pactivity</w:t>
        </w:r>
        <w:proofErr w:type="spellEnd"/>
        <w:r w:rsidRPr="003C57CF">
          <w:rPr>
            <w:rStyle w:val="Lienhypertexte"/>
            <w:rFonts w:asciiTheme="minorHAnsi" w:hAnsiTheme="minorHAnsi"/>
          </w:rPr>
          <w:t>/</w:t>
        </w:r>
      </w:hyperlink>
    </w:p>
    <w:p w14:paraId="7E3FBC43" w14:textId="77777777" w:rsidR="002A097B" w:rsidRPr="003C57CF" w:rsidRDefault="002A097B" w:rsidP="002A097B">
      <w:pPr>
        <w:pBdr>
          <w:bottom w:val="single" w:sz="4" w:space="1" w:color="auto"/>
        </w:pBdr>
        <w:jc w:val="both"/>
        <w:rPr>
          <w:rFonts w:asciiTheme="minorHAnsi" w:hAnsiTheme="minorHAnsi"/>
        </w:rPr>
      </w:pPr>
      <w:hyperlink r:id="rId7" w:history="1">
        <w:r w:rsidRPr="003C57CF">
          <w:rPr>
            <w:rStyle w:val="Lienhypertexte"/>
            <w:rFonts w:asciiTheme="minorHAnsi" w:hAnsiTheme="minorHAnsi"/>
          </w:rPr>
          <w:t>https://educadroit.fr/sites/default/files/Manuel_Education-au-droit_chap1_2020.pdf</w:t>
        </w:r>
      </w:hyperlink>
    </w:p>
    <w:p w14:paraId="6E264AA0" w14:textId="77777777" w:rsidR="002A097B" w:rsidRPr="003C57CF" w:rsidRDefault="002A097B" w:rsidP="002A097B">
      <w:pPr>
        <w:pBdr>
          <w:bottom w:val="single" w:sz="4" w:space="1" w:color="auto"/>
        </w:pBdr>
        <w:jc w:val="both"/>
        <w:rPr>
          <w:rFonts w:asciiTheme="minorHAnsi" w:hAnsiTheme="minorHAnsi"/>
        </w:rPr>
      </w:pPr>
      <w:hyperlink r:id="rId8" w:history="1">
        <w:r w:rsidRPr="003C57CF">
          <w:rPr>
            <w:rStyle w:val="Lienhypertexte"/>
            <w:rFonts w:asciiTheme="minorHAnsi" w:hAnsiTheme="minorHAnsi"/>
          </w:rPr>
          <w:t>https://www.vie-publique.fr/fiches/38053-que-sont-le-droit-et-la-loi</w:t>
        </w:r>
      </w:hyperlink>
    </w:p>
    <w:p w14:paraId="4E09D8BB" w14:textId="77777777" w:rsidR="002A097B" w:rsidRPr="003C57CF" w:rsidRDefault="002A097B" w:rsidP="002A097B">
      <w:pPr>
        <w:pBdr>
          <w:bottom w:val="single" w:sz="4" w:space="1" w:color="auto"/>
        </w:pBdr>
        <w:jc w:val="both"/>
        <w:rPr>
          <w:rFonts w:asciiTheme="minorHAnsi" w:hAnsiTheme="minorHAnsi"/>
        </w:rPr>
      </w:pPr>
      <w:hyperlink r:id="rId9" w:history="1">
        <w:r w:rsidRPr="003C57CF">
          <w:rPr>
            <w:rStyle w:val="Lienhypertexte"/>
            <w:rFonts w:asciiTheme="minorHAnsi" w:hAnsiTheme="minorHAnsi"/>
          </w:rPr>
          <w:t>https://www.decouvronsnotreconstitution.fr/11-14-ans-comment-la-constitution-organise-la-procedure-d-elaboration-des-lois</w:t>
        </w:r>
      </w:hyperlink>
    </w:p>
    <w:p w14:paraId="6ACC5A78" w14:textId="77777777" w:rsidR="002A097B" w:rsidRPr="003C57CF" w:rsidRDefault="002A097B" w:rsidP="002A097B">
      <w:pPr>
        <w:pBdr>
          <w:bottom w:val="single" w:sz="4" w:space="1" w:color="auto"/>
        </w:pBdr>
        <w:jc w:val="both"/>
        <w:rPr>
          <w:rFonts w:asciiTheme="minorHAnsi" w:hAnsiTheme="minorHAnsi"/>
        </w:rPr>
      </w:pPr>
    </w:p>
    <w:p w14:paraId="3CB793F2" w14:textId="77777777" w:rsidR="002A097B" w:rsidRPr="003C57CF" w:rsidRDefault="002A097B" w:rsidP="002A097B">
      <w:pPr>
        <w:pBdr>
          <w:bottom w:val="single" w:sz="4" w:space="1" w:color="auto"/>
        </w:pBdr>
        <w:jc w:val="both"/>
        <w:rPr>
          <w:rFonts w:asciiTheme="minorHAnsi" w:hAnsiTheme="minorHAnsi"/>
        </w:rPr>
      </w:pPr>
      <w:r w:rsidRPr="003C57CF">
        <w:rPr>
          <w:rFonts w:asciiTheme="minorHAnsi" w:hAnsiTheme="minorHAnsi"/>
        </w:rPr>
        <w:t xml:space="preserve">Pour prolonger : </w:t>
      </w:r>
      <w:hyperlink r:id="rId10" w:history="1">
        <w:r w:rsidRPr="003C57CF">
          <w:rPr>
            <w:rStyle w:val="Lienhypertexte"/>
            <w:rFonts w:asciiTheme="minorHAnsi" w:hAnsiTheme="minorHAnsi"/>
          </w:rPr>
          <w:t>https://www.vie-publique.fr/fiches/38053-que-sont-le-droit-et-la-loi</w:t>
        </w:r>
      </w:hyperlink>
    </w:p>
    <w:p w14:paraId="69B3898C" w14:textId="77777777" w:rsidR="002A097B" w:rsidRPr="003C57CF" w:rsidRDefault="002A097B" w:rsidP="002A097B">
      <w:pPr>
        <w:pBdr>
          <w:bottom w:val="single" w:sz="4" w:space="1" w:color="auto"/>
        </w:pBdr>
        <w:jc w:val="both"/>
        <w:rPr>
          <w:rFonts w:asciiTheme="minorHAnsi" w:hAnsiTheme="minorHAnsi"/>
        </w:rPr>
      </w:pPr>
      <w:proofErr w:type="spellStart"/>
      <w:r w:rsidRPr="003C57CF">
        <w:rPr>
          <w:rFonts w:asciiTheme="minorHAnsi" w:hAnsiTheme="minorHAnsi"/>
        </w:rPr>
        <w:t>CIDE</w:t>
      </w:r>
      <w:proofErr w:type="spellEnd"/>
      <w:r w:rsidRPr="003C57CF">
        <w:rPr>
          <w:rFonts w:asciiTheme="minorHAnsi" w:hAnsiTheme="minorHAnsi"/>
        </w:rPr>
        <w:t xml:space="preserve"> (1989) : </w:t>
      </w:r>
      <w:hyperlink r:id="rId11" w:history="1">
        <w:r w:rsidRPr="003C57CF">
          <w:rPr>
            <w:rStyle w:val="Lienhypertexte"/>
            <w:rFonts w:asciiTheme="minorHAnsi" w:hAnsiTheme="minorHAnsi"/>
          </w:rPr>
          <w:t>https://</w:t>
        </w:r>
        <w:proofErr w:type="spellStart"/>
        <w:r w:rsidRPr="003C57CF">
          <w:rPr>
            <w:rStyle w:val="Lienhypertexte"/>
            <w:rFonts w:asciiTheme="minorHAnsi" w:hAnsiTheme="minorHAnsi"/>
          </w:rPr>
          <w:t>www.unicef.fr</w:t>
        </w:r>
        <w:proofErr w:type="spellEnd"/>
        <w:r w:rsidRPr="003C57CF">
          <w:rPr>
            <w:rStyle w:val="Lienhypertexte"/>
            <w:rFonts w:asciiTheme="minorHAnsi" w:hAnsiTheme="minorHAnsi"/>
          </w:rPr>
          <w:t>/convention-droits-enfants/</w:t>
        </w:r>
      </w:hyperlink>
    </w:p>
    <w:p w14:paraId="27B0A983" w14:textId="77777777" w:rsidR="002A097B" w:rsidRPr="003C57CF" w:rsidRDefault="002A097B" w:rsidP="002A097B">
      <w:pPr>
        <w:pBdr>
          <w:bottom w:val="single" w:sz="4" w:space="1" w:color="auto"/>
        </w:pBdr>
        <w:jc w:val="both"/>
        <w:rPr>
          <w:rFonts w:asciiTheme="minorHAnsi" w:hAnsiTheme="minorHAnsi"/>
        </w:rPr>
      </w:pPr>
    </w:p>
    <w:p w14:paraId="3F63BE69" w14:textId="77777777" w:rsidR="002A097B" w:rsidRPr="003C57CF" w:rsidRDefault="002A097B" w:rsidP="002A097B">
      <w:pPr>
        <w:pBdr>
          <w:bottom w:val="single" w:sz="4" w:space="1" w:color="auto"/>
        </w:pBdr>
        <w:jc w:val="both"/>
        <w:rPr>
          <w:rFonts w:asciiTheme="minorHAnsi" w:hAnsiTheme="minorHAnsi"/>
        </w:rPr>
      </w:pPr>
    </w:p>
    <w:p w14:paraId="708CA858" w14:textId="77777777" w:rsidR="002A097B" w:rsidRDefault="002A097B" w:rsidP="002A097B">
      <w:pPr>
        <w:jc w:val="both"/>
        <w:rPr>
          <w:rFonts w:asciiTheme="minorHAnsi" w:hAnsiTheme="minorHAnsi"/>
          <w:b/>
          <w:color w:val="FF0000"/>
          <w:sz w:val="32"/>
        </w:rPr>
      </w:pPr>
    </w:p>
    <w:p w14:paraId="5F232EE1" w14:textId="77777777" w:rsidR="002A097B" w:rsidRPr="00CB3A09" w:rsidRDefault="002A097B" w:rsidP="002A097B">
      <w:pPr>
        <w:jc w:val="both"/>
        <w:rPr>
          <w:rFonts w:asciiTheme="minorHAnsi" w:hAnsiTheme="minorHAnsi"/>
          <w:b/>
          <w:color w:val="FF0000"/>
          <w:sz w:val="32"/>
        </w:rPr>
      </w:pPr>
      <w:r w:rsidRPr="00CB3A09">
        <w:rPr>
          <w:rFonts w:asciiTheme="minorHAnsi" w:hAnsiTheme="minorHAnsi"/>
          <w:b/>
          <w:color w:val="FF0000"/>
          <w:sz w:val="32"/>
        </w:rPr>
        <w:t>Déroulé</w:t>
      </w:r>
    </w:p>
    <w:p w14:paraId="63CA51C4" w14:textId="77777777" w:rsidR="002A097B" w:rsidRPr="00CB3A09" w:rsidRDefault="002A097B" w:rsidP="002A097B">
      <w:pPr>
        <w:jc w:val="both"/>
        <w:rPr>
          <w:rFonts w:asciiTheme="minorHAnsi" w:hAnsiTheme="minorHAnsi"/>
          <w:b/>
          <w:color w:val="FF0000"/>
          <w:sz w:val="32"/>
        </w:rPr>
      </w:pPr>
    </w:p>
    <w:p w14:paraId="63AFB8D9" w14:textId="77777777" w:rsidR="002A097B" w:rsidRPr="00F37538" w:rsidRDefault="002A097B" w:rsidP="002A097B">
      <w:pPr>
        <w:jc w:val="both"/>
        <w:rPr>
          <w:rFonts w:asciiTheme="minorHAnsi" w:hAnsiTheme="minorHAnsi"/>
          <w:b/>
        </w:rPr>
      </w:pPr>
      <w:r>
        <w:rPr>
          <w:rFonts w:asciiTheme="minorHAnsi" w:hAnsiTheme="minorHAnsi"/>
          <w:b/>
        </w:rPr>
        <w:t xml:space="preserve">I. </w:t>
      </w:r>
      <w:r w:rsidRPr="00F37538">
        <w:rPr>
          <w:rFonts w:asciiTheme="minorHAnsi" w:hAnsiTheme="minorHAnsi"/>
          <w:b/>
        </w:rPr>
        <w:t>Qu’est-ce que le droit ?</w:t>
      </w:r>
    </w:p>
    <w:p w14:paraId="67534534" w14:textId="77777777" w:rsidR="002A097B" w:rsidRPr="003C57CF" w:rsidRDefault="002A097B" w:rsidP="002A097B">
      <w:pPr>
        <w:pStyle w:val="Pardeliste"/>
        <w:numPr>
          <w:ilvl w:val="0"/>
          <w:numId w:val="1"/>
        </w:numPr>
        <w:jc w:val="both"/>
        <w:rPr>
          <w:rFonts w:asciiTheme="minorHAnsi" w:hAnsiTheme="minorHAnsi"/>
        </w:rPr>
      </w:pPr>
      <w:r w:rsidRPr="003C57CF">
        <w:rPr>
          <w:rFonts w:asciiTheme="minorHAnsi" w:hAnsiTheme="minorHAnsi"/>
        </w:rPr>
        <w:t>Le droit ? nuage de mots</w:t>
      </w:r>
    </w:p>
    <w:p w14:paraId="0092DD12" w14:textId="77777777" w:rsidR="002A097B" w:rsidRPr="002D7C56" w:rsidRDefault="002A097B" w:rsidP="002A097B">
      <w:pPr>
        <w:ind w:left="360"/>
        <w:jc w:val="both"/>
        <w:rPr>
          <w:rFonts w:asciiTheme="minorHAnsi" w:hAnsiTheme="minorHAnsi"/>
        </w:rPr>
      </w:pPr>
      <w:r w:rsidRPr="002D7C56">
        <w:rPr>
          <w:rFonts w:asciiTheme="minorHAnsi" w:hAnsiTheme="minorHAnsi"/>
        </w:rPr>
        <w:t>Droit/morale ? (tableau droit/morale)</w:t>
      </w:r>
    </w:p>
    <w:p w14:paraId="1D37B4B6" w14:textId="77777777" w:rsidR="002A097B" w:rsidRPr="00090578" w:rsidRDefault="002A097B" w:rsidP="002A097B">
      <w:pPr>
        <w:ind w:left="360"/>
        <w:jc w:val="both"/>
        <w:rPr>
          <w:rFonts w:asciiTheme="minorHAnsi" w:hAnsiTheme="minorHAnsi"/>
        </w:rPr>
      </w:pPr>
      <w:r w:rsidRPr="00090578">
        <w:rPr>
          <w:rFonts w:asciiTheme="minorHAnsi" w:hAnsiTheme="minorHAnsi"/>
        </w:rPr>
        <w:t>Définir le droit/lien social/général/légitime/obligatoire : organisation et pacification de la société ; force contraignante (non arbitraire et abusive)</w:t>
      </w:r>
    </w:p>
    <w:p w14:paraId="7D1C744B" w14:textId="77777777" w:rsidR="002A097B" w:rsidRDefault="002A097B" w:rsidP="002A097B">
      <w:pPr>
        <w:pStyle w:val="Pardeliste"/>
        <w:numPr>
          <w:ilvl w:val="0"/>
          <w:numId w:val="1"/>
        </w:numPr>
        <w:jc w:val="both"/>
        <w:rPr>
          <w:rFonts w:asciiTheme="minorHAnsi" w:hAnsiTheme="minorHAnsi"/>
        </w:rPr>
      </w:pPr>
      <w:r>
        <w:rPr>
          <w:rFonts w:asciiTheme="minorHAnsi" w:hAnsiTheme="minorHAnsi"/>
        </w:rPr>
        <w:t>La codification du droit /le droit a deux fonctions et trois caractères</w:t>
      </w:r>
    </w:p>
    <w:p w14:paraId="47A66635" w14:textId="77777777" w:rsidR="002A097B" w:rsidRPr="00FE1E5C" w:rsidRDefault="002A097B" w:rsidP="002A097B">
      <w:pPr>
        <w:pStyle w:val="Pardeliste"/>
        <w:numPr>
          <w:ilvl w:val="0"/>
          <w:numId w:val="1"/>
        </w:numPr>
        <w:jc w:val="both"/>
        <w:rPr>
          <w:rFonts w:asciiTheme="minorHAnsi" w:hAnsiTheme="minorHAnsi"/>
        </w:rPr>
      </w:pPr>
      <w:r w:rsidRPr="00FE1E5C">
        <w:rPr>
          <w:rFonts w:asciiTheme="minorHAnsi" w:hAnsiTheme="minorHAnsi"/>
        </w:rPr>
        <w:t xml:space="preserve">Les </w:t>
      </w:r>
      <w:r>
        <w:rPr>
          <w:rFonts w:asciiTheme="minorHAnsi" w:hAnsiTheme="minorHAnsi"/>
        </w:rPr>
        <w:t>sources du droit</w:t>
      </w:r>
      <w:r w:rsidRPr="00FE1E5C">
        <w:rPr>
          <w:rFonts w:asciiTheme="minorHAnsi" w:hAnsiTheme="minorHAnsi"/>
        </w:rPr>
        <w:t> : d’où émane le droit ? (pyramide de Kelsen et codification)</w:t>
      </w:r>
    </w:p>
    <w:p w14:paraId="55ABD259" w14:textId="77777777" w:rsidR="002A097B" w:rsidRPr="003C57CF" w:rsidRDefault="002A097B" w:rsidP="002A097B">
      <w:pPr>
        <w:pStyle w:val="Pardeliste"/>
        <w:numPr>
          <w:ilvl w:val="0"/>
          <w:numId w:val="1"/>
        </w:numPr>
        <w:jc w:val="both"/>
        <w:rPr>
          <w:rFonts w:asciiTheme="minorHAnsi" w:hAnsiTheme="minorHAnsi"/>
        </w:rPr>
      </w:pPr>
      <w:r>
        <w:rPr>
          <w:rFonts w:asciiTheme="minorHAnsi" w:hAnsiTheme="minorHAnsi"/>
        </w:rPr>
        <w:t xml:space="preserve">Comment crée-t-on une loi </w:t>
      </w:r>
      <w:r w:rsidRPr="003C57CF">
        <w:rPr>
          <w:rFonts w:asciiTheme="minorHAnsi" w:hAnsiTheme="minorHAnsi"/>
        </w:rPr>
        <w:t xml:space="preserve">? vidéo </w:t>
      </w:r>
      <w:proofErr w:type="spellStart"/>
      <w:r w:rsidRPr="003C57CF">
        <w:rPr>
          <w:rFonts w:asciiTheme="minorHAnsi" w:hAnsiTheme="minorHAnsi"/>
        </w:rPr>
        <w:t>Lumni</w:t>
      </w:r>
      <w:proofErr w:type="spellEnd"/>
      <w:r w:rsidRPr="003C57CF">
        <w:rPr>
          <w:rFonts w:asciiTheme="minorHAnsi" w:hAnsiTheme="minorHAnsi"/>
        </w:rPr>
        <w:t xml:space="preserve"> </w:t>
      </w:r>
      <w:hyperlink r:id="rId12" w:history="1">
        <w:r w:rsidRPr="00493AD1">
          <w:rPr>
            <w:rStyle w:val="Lienhypertexte"/>
            <w:rFonts w:asciiTheme="minorHAnsi" w:hAnsiTheme="minorHAnsi"/>
          </w:rPr>
          <w:t>https://</w:t>
        </w:r>
        <w:proofErr w:type="spellStart"/>
        <w:r w:rsidRPr="00493AD1">
          <w:rPr>
            <w:rStyle w:val="Lienhypertexte"/>
            <w:rFonts w:asciiTheme="minorHAnsi" w:hAnsiTheme="minorHAnsi"/>
          </w:rPr>
          <w:t>www.lumni.fr</w:t>
        </w:r>
        <w:proofErr w:type="spellEnd"/>
        <w:r w:rsidRPr="00493AD1">
          <w:rPr>
            <w:rStyle w:val="Lienhypertexte"/>
            <w:rFonts w:asciiTheme="minorHAnsi" w:hAnsiTheme="minorHAnsi"/>
          </w:rPr>
          <w:t>/</w:t>
        </w:r>
        <w:proofErr w:type="spellStart"/>
        <w:r w:rsidRPr="00493AD1">
          <w:rPr>
            <w:rStyle w:val="Lienhypertexte"/>
            <w:rFonts w:asciiTheme="minorHAnsi" w:hAnsiTheme="minorHAnsi"/>
          </w:rPr>
          <w:t>video</w:t>
        </w:r>
        <w:proofErr w:type="spellEnd"/>
        <w:r w:rsidRPr="00493AD1">
          <w:rPr>
            <w:rStyle w:val="Lienhypertexte"/>
            <w:rFonts w:asciiTheme="minorHAnsi" w:hAnsiTheme="minorHAnsi"/>
          </w:rPr>
          <w:t>/comment-on-</w:t>
        </w:r>
        <w:proofErr w:type="spellStart"/>
        <w:r w:rsidRPr="00493AD1">
          <w:rPr>
            <w:rStyle w:val="Lienhypertexte"/>
            <w:rFonts w:asciiTheme="minorHAnsi" w:hAnsiTheme="minorHAnsi"/>
          </w:rPr>
          <w:t>cree</w:t>
        </w:r>
        <w:proofErr w:type="spellEnd"/>
        <w:r w:rsidRPr="00493AD1">
          <w:rPr>
            <w:rStyle w:val="Lienhypertexte"/>
            <w:rFonts w:asciiTheme="minorHAnsi" w:hAnsiTheme="minorHAnsi"/>
          </w:rPr>
          <w:t>-un-loi#</w:t>
        </w:r>
      </w:hyperlink>
      <w:r>
        <w:rPr>
          <w:rFonts w:asciiTheme="minorHAnsi" w:hAnsiTheme="minorHAnsi"/>
        </w:rPr>
        <w:t xml:space="preserve"> </w:t>
      </w:r>
      <w:r w:rsidRPr="003C57CF">
        <w:rPr>
          <w:rFonts w:asciiTheme="minorHAnsi" w:hAnsiTheme="minorHAnsi"/>
        </w:rPr>
        <w:t>+ trajet avec les étiquettes</w:t>
      </w:r>
    </w:p>
    <w:p w14:paraId="3BB18B08" w14:textId="77777777" w:rsidR="002A097B" w:rsidRPr="003C57CF" w:rsidRDefault="002A097B" w:rsidP="002A097B">
      <w:pPr>
        <w:pStyle w:val="Pardeliste"/>
        <w:jc w:val="both"/>
        <w:rPr>
          <w:rFonts w:asciiTheme="minorHAnsi" w:hAnsiTheme="minorHAnsi"/>
          <w:b/>
        </w:rPr>
      </w:pPr>
    </w:p>
    <w:p w14:paraId="252F7E8F" w14:textId="77777777" w:rsidR="002A097B" w:rsidRPr="00F37538" w:rsidRDefault="002A097B" w:rsidP="002A097B">
      <w:pPr>
        <w:jc w:val="both"/>
        <w:rPr>
          <w:rFonts w:asciiTheme="minorHAnsi" w:hAnsiTheme="minorHAnsi"/>
          <w:b/>
        </w:rPr>
      </w:pPr>
      <w:r w:rsidRPr="00F37538">
        <w:rPr>
          <w:rFonts w:asciiTheme="minorHAnsi" w:hAnsiTheme="minorHAnsi"/>
          <w:b/>
        </w:rPr>
        <w:t xml:space="preserve">II. Etude de cas : quels sont les faits ? </w:t>
      </w:r>
      <w:r>
        <w:rPr>
          <w:rFonts w:asciiTheme="minorHAnsi" w:hAnsiTheme="minorHAnsi"/>
          <w:b/>
        </w:rPr>
        <w:t xml:space="preserve">quelle loi protège Rebecca </w:t>
      </w:r>
      <w:r w:rsidRPr="00F37538">
        <w:rPr>
          <w:rFonts w:asciiTheme="minorHAnsi" w:hAnsiTheme="minorHAnsi"/>
          <w:b/>
        </w:rPr>
        <w:t>?</w:t>
      </w:r>
    </w:p>
    <w:p w14:paraId="2A1706D2" w14:textId="77777777" w:rsidR="002A097B" w:rsidRDefault="002A097B" w:rsidP="002A097B">
      <w:pPr>
        <w:pStyle w:val="Pardeliste"/>
        <w:numPr>
          <w:ilvl w:val="0"/>
          <w:numId w:val="2"/>
        </w:numPr>
        <w:jc w:val="both"/>
        <w:rPr>
          <w:rFonts w:asciiTheme="minorHAnsi" w:hAnsiTheme="minorHAnsi"/>
        </w:rPr>
      </w:pPr>
      <w:r>
        <w:rPr>
          <w:rFonts w:asciiTheme="minorHAnsi" w:hAnsiTheme="minorHAnsi"/>
        </w:rPr>
        <w:t xml:space="preserve">Cas de harcèlement : </w:t>
      </w:r>
      <w:hyperlink r:id="rId13" w:history="1">
        <w:r w:rsidRPr="003C57CF">
          <w:rPr>
            <w:rStyle w:val="Lienhypertexte"/>
            <w:rFonts w:asciiTheme="minorHAnsi" w:hAnsiTheme="minorHAnsi"/>
            <w:b/>
          </w:rPr>
          <w:t>https://</w:t>
        </w:r>
        <w:proofErr w:type="spellStart"/>
        <w:r w:rsidRPr="003C57CF">
          <w:rPr>
            <w:rStyle w:val="Lienhypertexte"/>
            <w:rFonts w:asciiTheme="minorHAnsi" w:hAnsiTheme="minorHAnsi"/>
            <w:b/>
          </w:rPr>
          <w:t>www.youtube.com</w:t>
        </w:r>
        <w:proofErr w:type="spellEnd"/>
        <w:r w:rsidRPr="003C57CF">
          <w:rPr>
            <w:rStyle w:val="Lienhypertexte"/>
            <w:rFonts w:asciiTheme="minorHAnsi" w:hAnsiTheme="minorHAnsi"/>
            <w:b/>
          </w:rPr>
          <w:t>/</w:t>
        </w:r>
        <w:proofErr w:type="spellStart"/>
        <w:r w:rsidRPr="003C57CF">
          <w:rPr>
            <w:rStyle w:val="Lienhypertexte"/>
            <w:rFonts w:asciiTheme="minorHAnsi" w:hAnsiTheme="minorHAnsi"/>
            <w:b/>
          </w:rPr>
          <w:t>watch?v</w:t>
        </w:r>
        <w:proofErr w:type="spellEnd"/>
        <w:r w:rsidRPr="003C57CF">
          <w:rPr>
            <w:rStyle w:val="Lienhypertexte"/>
            <w:rFonts w:asciiTheme="minorHAnsi" w:hAnsiTheme="minorHAnsi"/>
            <w:b/>
          </w:rPr>
          <w:t>=</w:t>
        </w:r>
        <w:proofErr w:type="spellStart"/>
        <w:r w:rsidRPr="003C57CF">
          <w:rPr>
            <w:rStyle w:val="Lienhypertexte"/>
            <w:rFonts w:asciiTheme="minorHAnsi" w:hAnsiTheme="minorHAnsi"/>
            <w:b/>
          </w:rPr>
          <w:t>y1tch_0Lfz0</w:t>
        </w:r>
        <w:proofErr w:type="spellEnd"/>
      </w:hyperlink>
    </w:p>
    <w:p w14:paraId="506D7C15" w14:textId="77777777" w:rsidR="002A097B" w:rsidRPr="00290BC2" w:rsidRDefault="002A097B" w:rsidP="002A097B">
      <w:pPr>
        <w:pStyle w:val="Pardeliste"/>
        <w:numPr>
          <w:ilvl w:val="0"/>
          <w:numId w:val="2"/>
        </w:numPr>
        <w:jc w:val="both"/>
        <w:rPr>
          <w:rFonts w:asciiTheme="minorHAnsi" w:hAnsiTheme="minorHAnsi"/>
        </w:rPr>
      </w:pPr>
      <w:r>
        <w:rPr>
          <w:rFonts w:asciiTheme="minorHAnsi" w:hAnsiTheme="minorHAnsi"/>
        </w:rPr>
        <w:t>Que dit le règlement intérieur</w:t>
      </w:r>
      <w:r w:rsidRPr="00290BC2">
        <w:rPr>
          <w:rFonts w:asciiTheme="minorHAnsi" w:hAnsiTheme="minorHAnsi"/>
        </w:rPr>
        <w:t>?</w:t>
      </w:r>
    </w:p>
    <w:p w14:paraId="133E0AA6" w14:textId="77777777" w:rsidR="002A097B" w:rsidRDefault="002A097B" w:rsidP="002A097B">
      <w:pPr>
        <w:pStyle w:val="Pardeliste"/>
        <w:numPr>
          <w:ilvl w:val="0"/>
          <w:numId w:val="2"/>
        </w:numPr>
        <w:jc w:val="both"/>
        <w:rPr>
          <w:rFonts w:asciiTheme="minorHAnsi" w:hAnsiTheme="minorHAnsi"/>
        </w:rPr>
      </w:pPr>
      <w:r w:rsidRPr="00290BC2">
        <w:rPr>
          <w:rFonts w:asciiTheme="minorHAnsi" w:hAnsiTheme="minorHAnsi"/>
        </w:rPr>
        <w:t>Atelier : chaque îlot étudie un texte de loi avant une confrontation collective des apports des différents textes de loi et règlement</w:t>
      </w:r>
    </w:p>
    <w:p w14:paraId="4E2B2DB0" w14:textId="77777777" w:rsidR="002A097B" w:rsidRDefault="002A097B" w:rsidP="002A097B">
      <w:pPr>
        <w:pStyle w:val="Pardeliste"/>
        <w:numPr>
          <w:ilvl w:val="0"/>
          <w:numId w:val="2"/>
        </w:numPr>
        <w:jc w:val="both"/>
        <w:rPr>
          <w:rFonts w:asciiTheme="minorHAnsi" w:hAnsiTheme="minorHAnsi"/>
        </w:rPr>
      </w:pPr>
      <w:r>
        <w:rPr>
          <w:rFonts w:asciiTheme="minorHAnsi" w:hAnsiTheme="minorHAnsi"/>
        </w:rPr>
        <w:t>Synthèse : schéma final</w:t>
      </w:r>
    </w:p>
    <w:p w14:paraId="6984994B" w14:textId="77777777" w:rsidR="002A097B" w:rsidRPr="00E43ACD" w:rsidRDefault="002A097B" w:rsidP="002A097B">
      <w:pPr>
        <w:pStyle w:val="Pardeliste"/>
        <w:numPr>
          <w:ilvl w:val="0"/>
          <w:numId w:val="2"/>
        </w:numPr>
        <w:jc w:val="both"/>
        <w:rPr>
          <w:rFonts w:asciiTheme="minorHAnsi" w:hAnsiTheme="minorHAnsi"/>
        </w:rPr>
      </w:pPr>
      <w:r>
        <w:rPr>
          <w:rFonts w:asciiTheme="minorHAnsi" w:hAnsiTheme="minorHAnsi"/>
        </w:rPr>
        <w:t xml:space="preserve">Quiz final sur </w:t>
      </w:r>
      <w:proofErr w:type="spellStart"/>
      <w:r>
        <w:rPr>
          <w:rFonts w:asciiTheme="minorHAnsi" w:hAnsiTheme="minorHAnsi"/>
        </w:rPr>
        <w:t>Digistrom</w:t>
      </w:r>
      <w:proofErr w:type="spellEnd"/>
      <w:r>
        <w:rPr>
          <w:rFonts w:asciiTheme="minorHAnsi" w:hAnsiTheme="minorHAnsi"/>
        </w:rPr>
        <w:t xml:space="preserve"> : </w:t>
      </w:r>
      <w:hyperlink r:id="rId14" w:history="1">
        <w:r w:rsidRPr="00E43ACD">
          <w:rPr>
            <w:rStyle w:val="Lienhypertexte"/>
            <w:rFonts w:asciiTheme="minorHAnsi" w:hAnsiTheme="minorHAnsi"/>
          </w:rPr>
          <w:t>https://</w:t>
        </w:r>
        <w:proofErr w:type="spellStart"/>
        <w:r w:rsidRPr="00E43ACD">
          <w:rPr>
            <w:rStyle w:val="Lienhypertexte"/>
            <w:rFonts w:asciiTheme="minorHAnsi" w:hAnsiTheme="minorHAnsi"/>
          </w:rPr>
          <w:t>digistorm.app</w:t>
        </w:r>
        <w:proofErr w:type="spellEnd"/>
        <w:r w:rsidRPr="00E43ACD">
          <w:rPr>
            <w:rStyle w:val="Lienhypertexte"/>
            <w:rFonts w:asciiTheme="minorHAnsi" w:hAnsiTheme="minorHAnsi"/>
          </w:rPr>
          <w:t>/p/4626255</w:t>
        </w:r>
      </w:hyperlink>
      <w:r>
        <w:rPr>
          <w:rStyle w:val="Lienhypertexte"/>
          <w:rFonts w:asciiTheme="minorHAnsi" w:hAnsiTheme="minorHAnsi"/>
        </w:rPr>
        <w:t xml:space="preserve"> </w:t>
      </w:r>
      <w:r w:rsidRPr="00E43ACD">
        <w:rPr>
          <w:rFonts w:asciiTheme="minorHAnsi" w:hAnsiTheme="minorHAnsi"/>
        </w:rPr>
        <w:t>(une ou plusieurs réponses possibles pour les 10 questions)</w:t>
      </w:r>
    </w:p>
    <w:p w14:paraId="1EF9C2B7" w14:textId="77777777" w:rsidR="00C840F7" w:rsidRDefault="002A097B">
      <w:bookmarkStart w:id="0" w:name="_GoBack"/>
      <w:bookmarkEnd w:id="0"/>
    </w:p>
    <w:sectPr w:rsidR="00C840F7" w:rsidSect="002A097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A2C56"/>
    <w:multiLevelType w:val="hybridMultilevel"/>
    <w:tmpl w:val="C23887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646AFF"/>
    <w:multiLevelType w:val="hybridMultilevel"/>
    <w:tmpl w:val="A0B0FD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7B"/>
    <w:rsid w:val="00090C60"/>
    <w:rsid w:val="002A097B"/>
    <w:rsid w:val="00531FDC"/>
    <w:rsid w:val="00607BC0"/>
    <w:rsid w:val="007B2284"/>
    <w:rsid w:val="008A29A0"/>
    <w:rsid w:val="00A30CDA"/>
    <w:rsid w:val="00BC0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E605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097B"/>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2A097B"/>
    <w:pPr>
      <w:ind w:left="720"/>
      <w:contextualSpacing/>
    </w:pPr>
  </w:style>
  <w:style w:type="character" w:styleId="Lienhypertexte">
    <w:name w:val="Hyperlink"/>
    <w:basedOn w:val="Policepardfaut"/>
    <w:uiPriority w:val="99"/>
    <w:unhideWhenUsed/>
    <w:rsid w:val="002A09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unicef.fr/convention-droits-enfants/" TargetMode="External"/><Relationship Id="rId12" Type="http://schemas.openxmlformats.org/officeDocument/2006/relationships/hyperlink" Target="https://www.lumni.fr/video/comment-on-cree-un-loi#" TargetMode="External"/><Relationship Id="rId13" Type="http://schemas.openxmlformats.org/officeDocument/2006/relationships/hyperlink" Target="https://www.youtube.com/watch?v=y1tch_0Lfz0" TargetMode="External"/><Relationship Id="rId14" Type="http://schemas.openxmlformats.org/officeDocument/2006/relationships/hyperlink" Target="https://digistorm.app/p/4626255"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magistere.education.fr/dgesco/mod/h5pactivity/" TargetMode="External"/><Relationship Id="rId7" Type="http://schemas.openxmlformats.org/officeDocument/2006/relationships/hyperlink" Target="https://educadroit.fr/sites/default/files/Manuel_Education-au-droit_chap1_2020.pdf" TargetMode="External"/><Relationship Id="rId8" Type="http://schemas.openxmlformats.org/officeDocument/2006/relationships/hyperlink" Target="https://www.vie-publique.fr/fiches/38053-que-sont-le-droit-et-la-loi" TargetMode="External"/><Relationship Id="rId9" Type="http://schemas.openxmlformats.org/officeDocument/2006/relationships/hyperlink" Target="https://www.decouvronsnotreconstitution.fr/11-14-ans-comment-la-constitution-organise-la-procedure-d-elaboration-des-lois" TargetMode="External"/><Relationship Id="rId10" Type="http://schemas.openxmlformats.org/officeDocument/2006/relationships/hyperlink" Target="https://www.vie-publique.fr/fiches/38053-que-sont-le-droit-et-la-lo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2543</Characters>
  <Application>Microsoft Macintosh Word</Application>
  <DocSecurity>0</DocSecurity>
  <Lines>21</Lines>
  <Paragraphs>5</Paragraphs>
  <ScaleCrop>false</ScaleCrop>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cp:revision>
  <dcterms:created xsi:type="dcterms:W3CDTF">2024-05-20T14:40:00Z</dcterms:created>
  <dcterms:modified xsi:type="dcterms:W3CDTF">2024-05-20T14:41:00Z</dcterms:modified>
</cp:coreProperties>
</file>