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116B4" w14:textId="77777777" w:rsidR="00481667" w:rsidRDefault="00481667" w:rsidP="00121FA6">
      <w:pPr>
        <w:spacing w:line="0" w:lineRule="atLeast"/>
        <w:rPr>
          <w:b/>
          <w:sz w:val="40"/>
        </w:rPr>
      </w:pPr>
      <w:r w:rsidRPr="00121FA6">
        <w:rPr>
          <w:b/>
          <w:sz w:val="40"/>
        </w:rPr>
        <w:t>La famille : Via Latina, 5</w:t>
      </w:r>
      <w:r w:rsidRPr="00121FA6">
        <w:rPr>
          <w:b/>
          <w:sz w:val="40"/>
          <w:vertAlign w:val="superscript"/>
        </w:rPr>
        <w:t>e</w:t>
      </w:r>
      <w:r w:rsidRPr="00121FA6">
        <w:rPr>
          <w:b/>
          <w:sz w:val="40"/>
        </w:rPr>
        <w:t>, Hachette</w:t>
      </w:r>
    </w:p>
    <w:p w14:paraId="2A50AEB0" w14:textId="77777777" w:rsidR="00121FA6" w:rsidRPr="00121FA6" w:rsidRDefault="00121FA6" w:rsidP="00121FA6">
      <w:pPr>
        <w:spacing w:line="0" w:lineRule="atLeast"/>
        <w:rPr>
          <w:sz w:val="40"/>
        </w:rPr>
      </w:pPr>
    </w:p>
    <w:p w14:paraId="744A71B9" w14:textId="77777777" w:rsidR="00481667" w:rsidRPr="00121FA6" w:rsidRDefault="00481667" w:rsidP="00121FA6">
      <w:pPr>
        <w:spacing w:line="0" w:lineRule="atLeast"/>
      </w:pPr>
      <w:r w:rsidRPr="00121FA6">
        <w:rPr>
          <w:noProof/>
          <w:lang w:eastAsia="fr-FR"/>
        </w:rPr>
        <w:drawing>
          <wp:inline distT="0" distB="0" distL="0" distR="0" wp14:anchorId="07C6D0DF" wp14:editId="71479F59">
            <wp:extent cx="5756910" cy="289623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B39A" w14:textId="77777777" w:rsidR="00121FA6" w:rsidRDefault="00121FA6" w:rsidP="00121FA6">
      <w:pPr>
        <w:pStyle w:val="Standard"/>
        <w:autoSpaceDE w:val="0"/>
        <w:spacing w:line="0" w:lineRule="atLeast"/>
        <w:jc w:val="both"/>
        <w:rPr>
          <w:rFonts w:asciiTheme="minorHAnsi" w:eastAsia="ArialMT" w:hAnsiTheme="minorHAnsi" w:cs="ArialMT"/>
          <w:b/>
          <w:bCs/>
          <w:color w:val="992326"/>
        </w:rPr>
      </w:pPr>
    </w:p>
    <w:p w14:paraId="146BFC48" w14:textId="77777777" w:rsidR="00121FA6" w:rsidRDefault="00121FA6" w:rsidP="00121FA6">
      <w:pPr>
        <w:pStyle w:val="Standard"/>
        <w:autoSpaceDE w:val="0"/>
        <w:spacing w:line="0" w:lineRule="atLeast"/>
        <w:jc w:val="both"/>
        <w:rPr>
          <w:rFonts w:asciiTheme="minorHAnsi" w:eastAsia="ArialMT" w:hAnsiTheme="minorHAnsi" w:cs="ArialMT"/>
          <w:b/>
          <w:bCs/>
          <w:color w:val="992326"/>
        </w:rPr>
      </w:pPr>
    </w:p>
    <w:p w14:paraId="0DBA07C3" w14:textId="77777777" w:rsidR="00121FA6" w:rsidRPr="00121FA6" w:rsidRDefault="00121FA6" w:rsidP="00121FA6">
      <w:pPr>
        <w:pStyle w:val="Standard"/>
        <w:autoSpaceDE w:val="0"/>
        <w:spacing w:line="0" w:lineRule="atLeast"/>
        <w:jc w:val="both"/>
        <w:rPr>
          <w:rFonts w:asciiTheme="minorHAnsi" w:eastAsia="ArialMT" w:hAnsiTheme="minorHAnsi" w:cs="ArialMT"/>
          <w:b/>
          <w:bCs/>
          <w:color w:val="992326"/>
        </w:rPr>
      </w:pPr>
      <w:r w:rsidRPr="00121FA6">
        <w:rPr>
          <w:rFonts w:asciiTheme="minorHAnsi" w:eastAsia="ArialMT" w:hAnsiTheme="minorHAnsi" w:cs="ArialMT"/>
          <w:b/>
          <w:bCs/>
          <w:color w:val="992326"/>
        </w:rPr>
        <w:t>Vocabulaire</w:t>
      </w:r>
      <w:r>
        <w:rPr>
          <w:rFonts w:asciiTheme="minorHAnsi" w:eastAsia="ArialMT" w:hAnsiTheme="minorHAnsi" w:cs="ArialMT"/>
          <w:b/>
          <w:bCs/>
          <w:color w:val="992326"/>
        </w:rPr>
        <w:t xml:space="preserve"> </w:t>
      </w:r>
      <w:r w:rsidRPr="00121FA6">
        <w:rPr>
          <w:rFonts w:asciiTheme="minorHAnsi" w:eastAsia="ArialMT" w:hAnsiTheme="minorHAnsi" w:cs="ArialMT"/>
          <w:b/>
          <w:bCs/>
          <w:color w:val="992326"/>
        </w:rPr>
        <w:t xml:space="preserve">: la </w:t>
      </w:r>
      <w:r>
        <w:rPr>
          <w:rFonts w:asciiTheme="minorHAnsi" w:eastAsia="ArialMT" w:hAnsiTheme="minorHAnsi" w:cs="ArialMT"/>
          <w:b/>
          <w:bCs/>
          <w:color w:val="992326"/>
        </w:rPr>
        <w:t>famille</w:t>
      </w:r>
    </w:p>
    <w:p w14:paraId="34C880C2" w14:textId="77777777" w:rsidR="00121FA6" w:rsidRDefault="00121FA6" w:rsidP="00121FA6">
      <w:pPr>
        <w:spacing w:line="0" w:lineRule="atLeast"/>
        <w:rPr>
          <w:rFonts w:cs="Mangal"/>
        </w:rPr>
      </w:pPr>
    </w:p>
    <w:p w14:paraId="0B005FCE" w14:textId="77777777" w:rsidR="00121FA6" w:rsidRPr="00121FA6" w:rsidRDefault="00121FA6" w:rsidP="00121FA6">
      <w:pPr>
        <w:spacing w:line="0" w:lineRule="atLeast"/>
        <w:rPr>
          <w:rFonts w:cs="Mangal"/>
        </w:rPr>
        <w:sectPr w:rsidR="00121FA6" w:rsidRPr="00121FA6" w:rsidSect="00121FA6">
          <w:pgSz w:w="11906" w:h="16838"/>
          <w:pgMar w:top="692" w:right="643" w:bottom="1139" w:left="604" w:header="720" w:footer="720" w:gutter="0"/>
          <w:cols w:space="720"/>
        </w:sectPr>
      </w:pPr>
    </w:p>
    <w:p w14:paraId="286826B2" w14:textId="77777777" w:rsidR="00121FA6" w:rsidRPr="00121FA6" w:rsidRDefault="00121FA6" w:rsidP="00121FA6">
      <w:pPr>
        <w:pStyle w:val="Standard"/>
        <w:autoSpaceDE w:val="0"/>
        <w:spacing w:line="0" w:lineRule="atLeast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lastRenderedPageBreak/>
        <w:t>avus,i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m. : </w:t>
      </w:r>
      <w:r w:rsidRPr="00121FA6">
        <w:rPr>
          <w:rFonts w:asciiTheme="minorHAnsi" w:eastAsia="ArialMT" w:hAnsiTheme="minorHAnsi" w:cs="ArialMT"/>
        </w:rPr>
        <w:t>grand-père, ancêtre</w:t>
      </w:r>
    </w:p>
    <w:p w14:paraId="3EA151BB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familia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ae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f. : </w:t>
      </w:r>
      <w:r w:rsidRPr="00121FA6">
        <w:rPr>
          <w:rFonts w:asciiTheme="minorHAnsi" w:eastAsia="ArialMT" w:hAnsiTheme="minorHAnsi" w:cs="ArialMT"/>
        </w:rPr>
        <w:t>la famille</w:t>
      </w:r>
    </w:p>
    <w:p w14:paraId="4DC94F52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filia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ae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f. : </w:t>
      </w:r>
      <w:r w:rsidRPr="00121FA6">
        <w:rPr>
          <w:rFonts w:asciiTheme="minorHAnsi" w:eastAsia="ArialMT" w:hAnsiTheme="minorHAnsi" w:cs="ArialMT"/>
        </w:rPr>
        <w:t>la fille</w:t>
      </w:r>
    </w:p>
    <w:p w14:paraId="3EF4D534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filius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ii, m. : </w:t>
      </w:r>
      <w:r w:rsidRPr="00121FA6">
        <w:rPr>
          <w:rFonts w:asciiTheme="minorHAnsi" w:eastAsia="ArialMT" w:hAnsiTheme="minorHAnsi" w:cs="ArialMT"/>
        </w:rPr>
        <w:t>le fils</w:t>
      </w:r>
    </w:p>
    <w:p w14:paraId="51A4129E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r w:rsidRPr="00121FA6">
        <w:rPr>
          <w:rFonts w:asciiTheme="minorHAnsi" w:eastAsia="ArialMT" w:hAnsiTheme="minorHAnsi" w:cs="ArialMT"/>
          <w:b/>
          <w:bCs/>
        </w:rPr>
        <w:t xml:space="preserve">gens,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gentis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f. : </w:t>
      </w:r>
      <w:r w:rsidRPr="00121FA6">
        <w:rPr>
          <w:rFonts w:asciiTheme="minorHAnsi" w:eastAsia="ArialMT" w:hAnsiTheme="minorHAnsi" w:cs="ArialMT"/>
        </w:rPr>
        <w:t>la famille (sens élargi : a</w:t>
      </w:r>
      <w:bookmarkStart w:id="0" w:name="_GoBack"/>
      <w:bookmarkEnd w:id="0"/>
      <w:r w:rsidRPr="00121FA6">
        <w:rPr>
          <w:rFonts w:asciiTheme="minorHAnsi" w:eastAsia="ArialMT" w:hAnsiTheme="minorHAnsi" w:cs="ArialMT"/>
        </w:rPr>
        <w:t>vec ascendance et cultes communs)</w:t>
      </w:r>
    </w:p>
    <w:p w14:paraId="1E6B125D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liberi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orum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m. pl. : </w:t>
      </w:r>
      <w:r w:rsidRPr="00121FA6">
        <w:rPr>
          <w:rFonts w:asciiTheme="minorHAnsi" w:eastAsia="ArialMT" w:hAnsiTheme="minorHAnsi" w:cs="ArialMT"/>
        </w:rPr>
        <w:t>les enfants (par rapport aux parents, et non à leur âge)</w:t>
      </w:r>
    </w:p>
    <w:p w14:paraId="0CAC40E5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r w:rsidRPr="00121FA6">
        <w:rPr>
          <w:rFonts w:asciiTheme="minorHAnsi" w:eastAsia="ArialMT" w:hAnsiTheme="minorHAnsi" w:cs="ArialMT"/>
          <w:b/>
          <w:bCs/>
        </w:rPr>
        <w:t xml:space="preserve">mater,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matris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f. : </w:t>
      </w:r>
      <w:r w:rsidRPr="00121FA6">
        <w:rPr>
          <w:rFonts w:asciiTheme="minorHAnsi" w:eastAsia="ArialMT" w:hAnsiTheme="minorHAnsi" w:cs="ArialMT"/>
        </w:rPr>
        <w:t>la mère</w:t>
      </w:r>
    </w:p>
    <w:p w14:paraId="47425321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matrona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ae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f. : </w:t>
      </w:r>
      <w:r w:rsidRPr="00121FA6">
        <w:rPr>
          <w:rFonts w:asciiTheme="minorHAnsi" w:eastAsia="ArialMT" w:hAnsiTheme="minorHAnsi" w:cs="ArialMT"/>
        </w:rPr>
        <w:t>la mère de famille</w:t>
      </w:r>
    </w:p>
    <w:p w14:paraId="567BECD5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parens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entis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m. et f. : </w:t>
      </w:r>
      <w:r w:rsidRPr="00121FA6">
        <w:rPr>
          <w:rFonts w:asciiTheme="minorHAnsi" w:eastAsia="ArialMT" w:hAnsiTheme="minorHAnsi" w:cs="ArialMT"/>
        </w:rPr>
        <w:t>père, mère, au pl.</w:t>
      </w:r>
      <w:r w:rsidRPr="00121FA6">
        <w:rPr>
          <w:rFonts w:asciiTheme="minorHAnsi" w:eastAsia="ArialMT" w:hAnsiTheme="minorHAnsi" w:cs="ArialMT"/>
          <w:b/>
          <w:bCs/>
        </w:rPr>
        <w:t xml:space="preserve"> parentes,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um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 : </w:t>
      </w:r>
      <w:r w:rsidRPr="00121FA6">
        <w:rPr>
          <w:rFonts w:asciiTheme="minorHAnsi" w:eastAsia="ArialMT" w:hAnsiTheme="minorHAnsi" w:cs="ArialMT"/>
        </w:rPr>
        <w:t>les père et mère</w:t>
      </w:r>
    </w:p>
    <w:p w14:paraId="6B398B08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r w:rsidRPr="00121FA6">
        <w:rPr>
          <w:rFonts w:asciiTheme="minorHAnsi" w:eastAsia="ArialMT" w:hAnsiTheme="minorHAnsi" w:cs="ArialMT"/>
          <w:b/>
          <w:bCs/>
        </w:rPr>
        <w:t xml:space="preserve">pater,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patris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m. : </w:t>
      </w:r>
      <w:r w:rsidRPr="00121FA6">
        <w:rPr>
          <w:rFonts w:asciiTheme="minorHAnsi" w:eastAsia="ArialMT" w:hAnsiTheme="minorHAnsi" w:cs="ArialMT"/>
        </w:rPr>
        <w:t>le père</w:t>
      </w:r>
    </w:p>
    <w:p w14:paraId="1997A214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proofErr w:type="spellStart"/>
      <w:r w:rsidRPr="00121FA6">
        <w:rPr>
          <w:rFonts w:asciiTheme="minorHAnsi" w:eastAsia="ArialMT" w:hAnsiTheme="minorHAnsi" w:cs="ArialMT"/>
          <w:b/>
          <w:bCs/>
        </w:rPr>
        <w:t>soror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oris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f. : </w:t>
      </w:r>
      <w:r w:rsidRPr="00121FA6">
        <w:rPr>
          <w:rFonts w:asciiTheme="minorHAnsi" w:eastAsia="ArialMT" w:hAnsiTheme="minorHAnsi" w:cs="ArialMT"/>
        </w:rPr>
        <w:t xml:space="preserve">la </w:t>
      </w:r>
      <w:proofErr w:type="spellStart"/>
      <w:r w:rsidRPr="00121FA6">
        <w:rPr>
          <w:rFonts w:asciiTheme="minorHAnsi" w:eastAsia="ArialMT" w:hAnsiTheme="minorHAnsi" w:cs="ArialMT"/>
        </w:rPr>
        <w:t>soeur</w:t>
      </w:r>
      <w:proofErr w:type="spellEnd"/>
    </w:p>
    <w:p w14:paraId="69318998" w14:textId="77777777" w:rsidR="00121FA6" w:rsidRPr="00121FA6" w:rsidRDefault="00121FA6" w:rsidP="00121FA6">
      <w:pPr>
        <w:pStyle w:val="Standard"/>
        <w:autoSpaceDE w:val="0"/>
        <w:spacing w:line="360" w:lineRule="auto"/>
        <w:jc w:val="both"/>
        <w:rPr>
          <w:rFonts w:asciiTheme="minorHAnsi" w:eastAsia="ArialMT" w:hAnsiTheme="minorHAnsi" w:cs="ArialMT"/>
          <w:b/>
          <w:bCs/>
        </w:rPr>
      </w:pPr>
      <w:r w:rsidRPr="00121FA6">
        <w:rPr>
          <w:rFonts w:asciiTheme="minorHAnsi" w:eastAsia="ArialMT" w:hAnsiTheme="minorHAnsi" w:cs="ArialMT"/>
          <w:b/>
          <w:bCs/>
        </w:rPr>
        <w:t xml:space="preserve">frater, </w:t>
      </w:r>
      <w:proofErr w:type="spellStart"/>
      <w:r w:rsidRPr="00121FA6">
        <w:rPr>
          <w:rFonts w:asciiTheme="minorHAnsi" w:eastAsia="ArialMT" w:hAnsiTheme="minorHAnsi" w:cs="ArialMT"/>
          <w:b/>
          <w:bCs/>
        </w:rPr>
        <w:t>fratris</w:t>
      </w:r>
      <w:proofErr w:type="spellEnd"/>
      <w:r w:rsidRPr="00121FA6">
        <w:rPr>
          <w:rFonts w:asciiTheme="minorHAnsi" w:eastAsia="ArialMT" w:hAnsiTheme="minorHAnsi" w:cs="ArialMT"/>
          <w:b/>
          <w:bCs/>
        </w:rPr>
        <w:t xml:space="preserve">, m. : </w:t>
      </w:r>
      <w:r w:rsidRPr="00121FA6">
        <w:rPr>
          <w:rFonts w:asciiTheme="minorHAnsi" w:eastAsia="ArialMT" w:hAnsiTheme="minorHAnsi" w:cs="ArialMT"/>
        </w:rPr>
        <w:t>le frère</w:t>
      </w:r>
    </w:p>
    <w:p w14:paraId="2C786C21" w14:textId="77777777" w:rsidR="00121FA6" w:rsidRPr="00121FA6" w:rsidRDefault="00121FA6" w:rsidP="00121FA6">
      <w:pPr>
        <w:spacing w:line="360" w:lineRule="auto"/>
        <w:rPr>
          <w:rFonts w:cs="Mangal"/>
        </w:rPr>
        <w:sectPr w:rsidR="00121FA6" w:rsidRPr="00121FA6" w:rsidSect="00121FA6">
          <w:type w:val="continuous"/>
          <w:pgSz w:w="11906" w:h="16838"/>
          <w:pgMar w:top="692" w:right="643" w:bottom="1139" w:left="604" w:header="720" w:footer="720" w:gutter="0"/>
          <w:cols w:num="2" w:space="720" w:equalWidth="0">
            <w:col w:w="5329" w:space="0"/>
            <w:col w:w="5330" w:space="0"/>
          </w:cols>
        </w:sectPr>
      </w:pPr>
      <w:proofErr w:type="spellStart"/>
      <w:r w:rsidRPr="00121FA6">
        <w:rPr>
          <w:rFonts w:cs="Mangal"/>
          <w:b/>
        </w:rPr>
        <w:t>servus</w:t>
      </w:r>
      <w:proofErr w:type="spellEnd"/>
      <w:r w:rsidRPr="00121FA6">
        <w:rPr>
          <w:rFonts w:cs="Mangal"/>
          <w:b/>
        </w:rPr>
        <w:t>, i m </w:t>
      </w:r>
      <w:r>
        <w:rPr>
          <w:rFonts w:cs="Mangal"/>
        </w:rPr>
        <w:t>: esclave</w:t>
      </w:r>
    </w:p>
    <w:p w14:paraId="22D8F4A6" w14:textId="77777777" w:rsidR="00121FA6" w:rsidRPr="00121FA6" w:rsidRDefault="00121FA6" w:rsidP="00121FA6">
      <w:pPr>
        <w:pStyle w:val="Standard"/>
        <w:autoSpaceDE w:val="0"/>
        <w:spacing w:line="0" w:lineRule="atLeast"/>
        <w:jc w:val="both"/>
        <w:rPr>
          <w:rFonts w:asciiTheme="minorHAnsi" w:eastAsia="ArialMT" w:hAnsiTheme="minorHAnsi" w:cs="ArialMT"/>
          <w:b/>
          <w:bCs/>
          <w:color w:val="992326"/>
        </w:rPr>
      </w:pPr>
    </w:p>
    <w:p w14:paraId="782E42CB" w14:textId="77777777" w:rsidR="00121FA6" w:rsidRPr="00121FA6" w:rsidRDefault="00121FA6" w:rsidP="00121FA6">
      <w:pPr>
        <w:pStyle w:val="Standard"/>
        <w:spacing w:line="0" w:lineRule="atLeast"/>
        <w:rPr>
          <w:rFonts w:asciiTheme="minorHAnsi" w:hAnsiTheme="minorHAnsi"/>
        </w:rPr>
      </w:pPr>
      <w:r w:rsidRPr="00121FA6">
        <w:rPr>
          <w:rFonts w:asciiTheme="minorHAnsi" w:hAnsiTheme="minorHAnsi"/>
          <w:b/>
        </w:rPr>
        <w:t>Les étapes de la vie</w:t>
      </w:r>
    </w:p>
    <w:p w14:paraId="21C55252" w14:textId="77777777" w:rsidR="00121FA6" w:rsidRPr="00121FA6" w:rsidRDefault="00121FA6" w:rsidP="00121FA6">
      <w:pPr>
        <w:pStyle w:val="Pardeliste"/>
        <w:spacing w:line="0" w:lineRule="atLeast"/>
        <w:ind w:left="0"/>
      </w:pPr>
    </w:p>
    <w:tbl>
      <w:tblPr>
        <w:tblW w:w="100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1"/>
        <w:gridCol w:w="5104"/>
      </w:tblGrid>
      <w:tr w:rsidR="00121FA6" w:rsidRPr="00121FA6" w14:paraId="5911349C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3CEE9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rPr>
                <w:b/>
              </w:rPr>
              <w:t xml:space="preserve">Femme : </w:t>
            </w:r>
            <w:proofErr w:type="spellStart"/>
            <w:r w:rsidRPr="00121FA6">
              <w:rPr>
                <w:b/>
              </w:rPr>
              <w:t>mulier</w:t>
            </w:r>
            <w:proofErr w:type="spellEnd"/>
            <w:r w:rsidRPr="00121FA6">
              <w:rPr>
                <w:b/>
              </w:rPr>
              <w:t>, -</w:t>
            </w:r>
            <w:proofErr w:type="spellStart"/>
            <w:r w:rsidRPr="00121FA6">
              <w:rPr>
                <w:b/>
              </w:rPr>
              <w:t>eris</w:t>
            </w:r>
            <w:proofErr w:type="spellEnd"/>
            <w:r w:rsidRPr="00121FA6">
              <w:rPr>
                <w:b/>
              </w:rPr>
              <w:t>, f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58030" w14:textId="77777777" w:rsidR="00121FA6" w:rsidRDefault="00121FA6" w:rsidP="00121FA6">
            <w:pPr>
              <w:pStyle w:val="Pardeliste"/>
              <w:spacing w:line="0" w:lineRule="atLeast"/>
              <w:ind w:left="0"/>
              <w:rPr>
                <w:b/>
              </w:rPr>
            </w:pPr>
            <w:r w:rsidRPr="00121FA6">
              <w:rPr>
                <w:b/>
              </w:rPr>
              <w:t xml:space="preserve">Homme : </w:t>
            </w:r>
            <w:proofErr w:type="spellStart"/>
            <w:r w:rsidRPr="00121FA6">
              <w:rPr>
                <w:b/>
              </w:rPr>
              <w:t>vir</w:t>
            </w:r>
            <w:proofErr w:type="spellEnd"/>
            <w:r w:rsidRPr="00121FA6">
              <w:rPr>
                <w:b/>
              </w:rPr>
              <w:t xml:space="preserve">, </w:t>
            </w:r>
            <w:proofErr w:type="spellStart"/>
            <w:r w:rsidRPr="00121FA6">
              <w:rPr>
                <w:b/>
              </w:rPr>
              <w:t>viri</w:t>
            </w:r>
            <w:proofErr w:type="spellEnd"/>
            <w:r w:rsidRPr="00121FA6">
              <w:rPr>
                <w:b/>
              </w:rPr>
              <w:t>, m</w:t>
            </w:r>
          </w:p>
          <w:p w14:paraId="3023661D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</w:p>
        </w:tc>
      </w:tr>
      <w:tr w:rsidR="00121FA6" w:rsidRPr="00121FA6" w14:paraId="38240592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28DB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Infans</w:t>
            </w:r>
            <w:proofErr w:type="spellEnd"/>
            <w:r w:rsidRPr="00121FA6">
              <w:t xml:space="preserve"> (« qui ne parle pas ») :</w:t>
            </w:r>
          </w:p>
          <w:p w14:paraId="4758076A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Enfant (jusqu’à 7 ans)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14DA5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Infans</w:t>
            </w:r>
            <w:proofErr w:type="spellEnd"/>
            <w:r w:rsidRPr="00121FA6">
              <w:t xml:space="preserve"> (« qui ne parle pas ») :</w:t>
            </w:r>
          </w:p>
          <w:p w14:paraId="73AC6823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Enfant (jusqu’à 7 ans)</w:t>
            </w:r>
          </w:p>
        </w:tc>
      </w:tr>
      <w:tr w:rsidR="00121FA6" w:rsidRPr="00121FA6" w14:paraId="19F52AB2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67972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Puella</w:t>
            </w:r>
            <w:proofErr w:type="spellEnd"/>
            <w:r w:rsidRPr="00121FA6">
              <w:t>, -</w:t>
            </w:r>
            <w:proofErr w:type="spellStart"/>
            <w:r w:rsidRPr="00121FA6">
              <w:t>ae</w:t>
            </w:r>
            <w:proofErr w:type="spellEnd"/>
            <w:r w:rsidRPr="00121FA6">
              <w:t>, f :</w:t>
            </w:r>
          </w:p>
          <w:p w14:paraId="029DE83A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la petite fille, la jeune fille non mariée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2BC6D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rPr>
                <w:b/>
              </w:rPr>
              <w:t>Puer</w:t>
            </w:r>
            <w:r w:rsidRPr="00121FA6">
              <w:t>, -i, m :</w:t>
            </w:r>
          </w:p>
          <w:p w14:paraId="5B63AD1D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Le garçon (de 7 à 17 ans)</w:t>
            </w:r>
          </w:p>
        </w:tc>
      </w:tr>
      <w:tr w:rsidR="00121FA6" w:rsidRPr="00121FA6" w14:paraId="1A11A5AA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3BD7C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Virgo</w:t>
            </w:r>
            <w:proofErr w:type="spellEnd"/>
            <w:r w:rsidRPr="00121FA6">
              <w:t>, -</w:t>
            </w:r>
            <w:proofErr w:type="spellStart"/>
            <w:r w:rsidRPr="00121FA6">
              <w:t>inis</w:t>
            </w:r>
            <w:proofErr w:type="spellEnd"/>
            <w:r w:rsidRPr="00121FA6">
              <w:t>, f :</w:t>
            </w:r>
          </w:p>
          <w:p w14:paraId="0C39418D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La jeune femme non mariée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4694F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Adulescens</w:t>
            </w:r>
            <w:proofErr w:type="spellEnd"/>
            <w:r w:rsidRPr="00121FA6">
              <w:t>, -</w:t>
            </w:r>
            <w:proofErr w:type="spellStart"/>
            <w:r w:rsidRPr="00121FA6">
              <w:t>entis</w:t>
            </w:r>
            <w:proofErr w:type="spellEnd"/>
            <w:r w:rsidRPr="00121FA6">
              <w:t>, m :</w:t>
            </w:r>
          </w:p>
          <w:p w14:paraId="5798C02F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Le jeune homme (de 17 à 30 ans)</w:t>
            </w:r>
          </w:p>
        </w:tc>
      </w:tr>
      <w:tr w:rsidR="00121FA6" w:rsidRPr="00121FA6" w14:paraId="49D816B4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D3563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rPr>
                <w:b/>
              </w:rPr>
              <w:t>Uxor</w:t>
            </w:r>
            <w:r w:rsidRPr="00121FA6">
              <w:t>, -</w:t>
            </w:r>
            <w:proofErr w:type="spellStart"/>
            <w:r w:rsidRPr="00121FA6">
              <w:t>oris</w:t>
            </w:r>
            <w:proofErr w:type="spellEnd"/>
            <w:r w:rsidRPr="00121FA6">
              <w:t>, f :</w:t>
            </w:r>
          </w:p>
          <w:p w14:paraId="3FC5ED82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La femme mariée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56633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Juvenis</w:t>
            </w:r>
            <w:proofErr w:type="spellEnd"/>
            <w:r w:rsidRPr="00121FA6">
              <w:t>, -</w:t>
            </w:r>
            <w:proofErr w:type="spellStart"/>
            <w:r w:rsidRPr="00121FA6">
              <w:t>is</w:t>
            </w:r>
            <w:proofErr w:type="spellEnd"/>
            <w:r w:rsidRPr="00121FA6">
              <w:t>, m :</w:t>
            </w:r>
          </w:p>
          <w:p w14:paraId="469E816D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L’homme dans la force de l’âge (de 30 à 46 ans)</w:t>
            </w:r>
          </w:p>
        </w:tc>
      </w:tr>
      <w:tr w:rsidR="00121FA6" w:rsidRPr="00121FA6" w14:paraId="09CDFF2D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BC4A5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Matrona</w:t>
            </w:r>
            <w:proofErr w:type="spellEnd"/>
            <w:r w:rsidRPr="00121FA6">
              <w:t>, -</w:t>
            </w:r>
            <w:proofErr w:type="spellStart"/>
            <w:r w:rsidRPr="00121FA6">
              <w:t>ae</w:t>
            </w:r>
            <w:proofErr w:type="spellEnd"/>
            <w:r w:rsidRPr="00121FA6">
              <w:t>, f :</w:t>
            </w:r>
          </w:p>
          <w:p w14:paraId="4CE3ABD5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La mère de famille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3E591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rPr>
                <w:b/>
              </w:rPr>
              <w:t>Senior</w:t>
            </w:r>
            <w:r w:rsidRPr="00121FA6">
              <w:t>, -</w:t>
            </w:r>
            <w:proofErr w:type="spellStart"/>
            <w:r w:rsidRPr="00121FA6">
              <w:t>oris</w:t>
            </w:r>
            <w:proofErr w:type="spellEnd"/>
            <w:r w:rsidRPr="00121FA6">
              <w:t>, m :</w:t>
            </w:r>
          </w:p>
          <w:p w14:paraId="28CADEB1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L’homme mûr (de 46 à 60 ans)</w:t>
            </w:r>
          </w:p>
        </w:tc>
      </w:tr>
      <w:tr w:rsidR="00121FA6" w:rsidRPr="00121FA6" w14:paraId="40EBC609" w14:textId="77777777" w:rsidTr="0054104C"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310C7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rPr>
                <w:b/>
              </w:rPr>
              <w:t>Anus</w:t>
            </w:r>
            <w:r w:rsidRPr="00121FA6">
              <w:t>, -us, f :</w:t>
            </w:r>
          </w:p>
          <w:p w14:paraId="5C677B4E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La vieille femme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25773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proofErr w:type="spellStart"/>
            <w:r w:rsidRPr="00121FA6">
              <w:rPr>
                <w:b/>
              </w:rPr>
              <w:t>Senex</w:t>
            </w:r>
            <w:proofErr w:type="spellEnd"/>
            <w:r w:rsidRPr="00121FA6">
              <w:t>, -</w:t>
            </w:r>
            <w:proofErr w:type="spellStart"/>
            <w:r w:rsidRPr="00121FA6">
              <w:t>nis</w:t>
            </w:r>
            <w:proofErr w:type="spellEnd"/>
            <w:r w:rsidRPr="00121FA6">
              <w:t>, m :</w:t>
            </w:r>
          </w:p>
          <w:p w14:paraId="541190C5" w14:textId="77777777" w:rsidR="00121FA6" w:rsidRPr="00121FA6" w:rsidRDefault="00121FA6" w:rsidP="00121FA6">
            <w:pPr>
              <w:pStyle w:val="Pardeliste"/>
              <w:spacing w:line="0" w:lineRule="atLeast"/>
              <w:ind w:left="0"/>
            </w:pPr>
            <w:r w:rsidRPr="00121FA6">
              <w:t>Le vieillard (à partir de 60 ans)</w:t>
            </w:r>
          </w:p>
        </w:tc>
      </w:tr>
    </w:tbl>
    <w:p w14:paraId="30191366" w14:textId="77777777" w:rsidR="00121FA6" w:rsidRPr="00121FA6" w:rsidRDefault="00121FA6" w:rsidP="00121FA6">
      <w:pPr>
        <w:pStyle w:val="Pardeliste"/>
        <w:spacing w:line="0" w:lineRule="atLeast"/>
        <w:ind w:left="0"/>
      </w:pPr>
    </w:p>
    <w:p w14:paraId="4D09F883" w14:textId="77777777" w:rsidR="00481667" w:rsidRPr="00121FA6" w:rsidRDefault="00481667" w:rsidP="00121FA6">
      <w:pPr>
        <w:spacing w:line="0" w:lineRule="atLeast"/>
      </w:pPr>
    </w:p>
    <w:p w14:paraId="128F85DF" w14:textId="77777777" w:rsidR="00481667" w:rsidRPr="00121FA6" w:rsidRDefault="00481667" w:rsidP="00121FA6">
      <w:pPr>
        <w:spacing w:line="0" w:lineRule="atLeast"/>
      </w:pPr>
    </w:p>
    <w:p w14:paraId="270F6C0B" w14:textId="77777777" w:rsidR="00C840F7" w:rsidRPr="00121FA6" w:rsidRDefault="00121FA6" w:rsidP="00121FA6">
      <w:pPr>
        <w:spacing w:line="0" w:lineRule="atLeast"/>
        <w:rPr>
          <w:rFonts w:cs="Times New Roman"/>
          <w:lang w:eastAsia="fr-FR"/>
        </w:rPr>
      </w:pPr>
      <w:r w:rsidRPr="00121FA6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3B91D34" wp14:editId="4FA2481B">
            <wp:simplePos x="0" y="0"/>
            <wp:positionH relativeFrom="column">
              <wp:posOffset>508000</wp:posOffset>
            </wp:positionH>
            <wp:positionV relativeFrom="paragraph">
              <wp:posOffset>20320</wp:posOffset>
            </wp:positionV>
            <wp:extent cx="5111750" cy="5010785"/>
            <wp:effectExtent l="0" t="0" r="0" b="0"/>
            <wp:wrapTight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0F7" w:rsidRPr="00121FA6" w:rsidSect="00121FA6">
      <w:pgSz w:w="11900" w:h="16840"/>
      <w:pgMar w:top="69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MT">
    <w:charset w:val="00"/>
    <w:family w:val="swiss"/>
    <w:pitch w:val="default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F6E14"/>
    <w:multiLevelType w:val="multilevel"/>
    <w:tmpl w:val="90FA72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AF70C3"/>
    <w:multiLevelType w:val="multilevel"/>
    <w:tmpl w:val="4C56E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375E5F"/>
    <w:multiLevelType w:val="hybridMultilevel"/>
    <w:tmpl w:val="859C3D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9593D"/>
    <w:multiLevelType w:val="multilevel"/>
    <w:tmpl w:val="A2484C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F60F05"/>
    <w:multiLevelType w:val="multilevel"/>
    <w:tmpl w:val="C700D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67"/>
    <w:rsid w:val="00090C60"/>
    <w:rsid w:val="00121FA6"/>
    <w:rsid w:val="00481667"/>
    <w:rsid w:val="0060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A03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16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qFormat/>
    <w:rsid w:val="00481667"/>
    <w:pPr>
      <w:ind w:left="720"/>
      <w:contextualSpacing/>
    </w:pPr>
  </w:style>
  <w:style w:type="paragraph" w:customStyle="1" w:styleId="Standard">
    <w:name w:val="Standard"/>
    <w:rsid w:val="00121FA6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192</Words>
  <Characters>1059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1</cp:revision>
  <dcterms:created xsi:type="dcterms:W3CDTF">2021-11-19T08:26:00Z</dcterms:created>
  <dcterms:modified xsi:type="dcterms:W3CDTF">2021-11-19T08:41:00Z</dcterms:modified>
</cp:coreProperties>
</file>