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BD1078" w:rsidRPr="00BD1078" w:rsidRDefault="00BD1078" w:rsidP="00BD1078">
      <w:pPr>
        <w:pBdr>
          <w:bottom w:val="single" w:sz="4" w:space="1" w:color="auto"/>
        </w:pBdr>
        <w:rPr>
          <w:b/>
          <w:bCs/>
          <w:sz w:val="40"/>
          <w:szCs w:val="40"/>
        </w:rPr>
      </w:pPr>
      <w:r w:rsidRPr="00BD1078">
        <w:rPr>
          <w:b/>
          <w:bCs/>
          <w:sz w:val="40"/>
          <w:szCs w:val="40"/>
        </w:rPr>
        <w:t>Lecture</w:t>
      </w:r>
      <w:r w:rsidR="008F0BFC">
        <w:rPr>
          <w:b/>
          <w:bCs/>
          <w:sz w:val="40"/>
          <w:szCs w:val="40"/>
        </w:rPr>
        <w:t xml:space="preserve"> – </w:t>
      </w:r>
      <w:proofErr w:type="spellStart"/>
      <w:r w:rsidR="008F0BFC">
        <w:rPr>
          <w:b/>
          <w:bCs/>
          <w:sz w:val="40"/>
          <w:szCs w:val="40"/>
        </w:rPr>
        <w:t>Katniss</w:t>
      </w:r>
      <w:proofErr w:type="spellEnd"/>
      <w:r w:rsidR="008F0BFC">
        <w:rPr>
          <w:b/>
          <w:bCs/>
          <w:sz w:val="40"/>
          <w:szCs w:val="40"/>
        </w:rPr>
        <w:t xml:space="preserve"> et Rue</w:t>
      </w:r>
    </w:p>
    <w:p w:rsidR="00BD1078" w:rsidRDefault="00BD1078" w:rsidP="000245FE"/>
    <w:p w:rsidR="000245FE" w:rsidRDefault="000245FE" w:rsidP="000245FE">
      <w:r w:rsidRPr="003170C6">
        <w:t>Je baisse les épaules avec un grand sourire. El</w:t>
      </w:r>
      <w:r>
        <w:t>l</w:t>
      </w:r>
      <w:r w:rsidRPr="003170C6">
        <w:t xml:space="preserve">e se déplace </w:t>
      </w:r>
      <w:r>
        <w:t>à</w:t>
      </w:r>
      <w:r w:rsidRPr="003170C6">
        <w:t xml:space="preserve"> travers bois comme une ombre, il faut lui reconnaître ça. Comment aurait-elle réussi </w:t>
      </w:r>
      <w:r>
        <w:t>à</w:t>
      </w:r>
      <w:r w:rsidRPr="003170C6">
        <w:t xml:space="preserve"> me suivre, autrement ? Les mots s</w:t>
      </w:r>
      <w:r>
        <w:t>’</w:t>
      </w:r>
      <w:r w:rsidRPr="003170C6">
        <w:t xml:space="preserve">échappent de ma bouche malgré moi </w:t>
      </w:r>
    </w:p>
    <w:p w:rsidR="000245FE" w:rsidRDefault="000245FE" w:rsidP="000245FE">
      <w:r>
        <w:t xml:space="preserve">- </w:t>
      </w:r>
      <w:r w:rsidRPr="003170C6">
        <w:t xml:space="preserve">Tu sais, ils ne sont </w:t>
      </w:r>
      <w:r>
        <w:t>p</w:t>
      </w:r>
      <w:r w:rsidRPr="003170C6">
        <w:t xml:space="preserve">as les seuls </w:t>
      </w:r>
      <w:r>
        <w:t>à</w:t>
      </w:r>
      <w:r w:rsidRPr="003170C6">
        <w:t xml:space="preserve"> pouvoir former une alliance. </w:t>
      </w:r>
    </w:p>
    <w:p w:rsidR="000245FE" w:rsidRDefault="000245FE" w:rsidP="000245FE">
      <w:r w:rsidRPr="003170C6">
        <w:t xml:space="preserve">Pendant un moment, pas de réaction. Puis Rue sort la tête de derrière le tronc. </w:t>
      </w:r>
    </w:p>
    <w:p w:rsidR="000245FE" w:rsidRDefault="000245FE" w:rsidP="000245FE">
      <w:r w:rsidRPr="003170C6">
        <w:t xml:space="preserve">- Tu voudrais t'allier avec moi? me demande-t-elle. </w:t>
      </w:r>
    </w:p>
    <w:p w:rsidR="000245FE" w:rsidRDefault="000245FE" w:rsidP="000245FE">
      <w:r w:rsidRPr="003170C6">
        <w:t xml:space="preserve">- Pourquoi pas? Tu m'as sauvée, grâce à ces guêpes. Tu es suffisamment futée pour être encore en vie. Et on dirait que tu me colles aux basques, de toute façon. </w:t>
      </w:r>
    </w:p>
    <w:p w:rsidR="000245FE" w:rsidRDefault="000245FE" w:rsidP="000245FE">
      <w:r>
        <w:t>(…)</w:t>
      </w:r>
    </w:p>
    <w:p w:rsidR="000245FE" w:rsidRDefault="000245FE" w:rsidP="000245FE">
      <w:r w:rsidRPr="0057417A">
        <w:rPr>
          <w:rFonts w:ascii="Segoe UI Symbol" w:hAnsi="Segoe UI Symbol" w:cs="Segoe UI Symbol"/>
        </w:rPr>
        <w:t>⁃</w:t>
      </w:r>
      <w:r w:rsidRPr="0057417A">
        <w:t xml:space="preserve"> On est fortes, nous aussi. Pas tout à fait comme eux, c</w:t>
      </w:r>
      <w:r>
        <w:t>’</w:t>
      </w:r>
      <w:r w:rsidRPr="0057417A">
        <w:t xml:space="preserve">est tout. </w:t>
      </w:r>
    </w:p>
    <w:p w:rsidR="000245FE" w:rsidRDefault="000245FE" w:rsidP="000245FE">
      <w:r>
        <w:t xml:space="preserve">- </w:t>
      </w:r>
      <w:r w:rsidRPr="0057417A">
        <w:t xml:space="preserve">Toi, oui. Tu sais tirer à l'arc, répond-elle. Mais moi, je ne sais rien faire. </w:t>
      </w:r>
    </w:p>
    <w:p w:rsidR="000245FE" w:rsidRDefault="000245FE" w:rsidP="000245FE">
      <w:r w:rsidRPr="0057417A">
        <w:rPr>
          <w:rFonts w:ascii="Segoe UI Symbol" w:hAnsi="Segoe UI Symbol" w:cs="Segoe UI Symbol"/>
        </w:rPr>
        <w:t>⁃</w:t>
      </w:r>
      <w:r w:rsidRPr="0057417A">
        <w:t xml:space="preserve"> Tu sais te nourrir. Et eux, est-ce qu'ils en sont capables ? </w:t>
      </w:r>
    </w:p>
    <w:p w:rsidR="000245FE" w:rsidRDefault="000245FE" w:rsidP="000245FE">
      <w:r w:rsidRPr="0057417A">
        <w:rPr>
          <w:rFonts w:ascii="Segoe UI Symbol" w:hAnsi="Segoe UI Symbol" w:cs="Segoe UI Symbol"/>
        </w:rPr>
        <w:t>⁃</w:t>
      </w:r>
      <w:r w:rsidRPr="0057417A">
        <w:t xml:space="preserve"> Pas besoin, avec toutes les provisions qu'ils ont, déplore Rue. </w:t>
      </w:r>
    </w:p>
    <w:p w:rsidR="000245FE" w:rsidRDefault="000245FE" w:rsidP="000245FE">
      <w:r w:rsidRPr="0057417A">
        <w:rPr>
          <w:rFonts w:ascii="Segoe UI Symbol" w:hAnsi="Segoe UI Symbol" w:cs="Segoe UI Symbol"/>
        </w:rPr>
        <w:t>⁃</w:t>
      </w:r>
      <w:r w:rsidRPr="0057417A">
        <w:t xml:space="preserve"> Imagine qu'ils n'aient plus rien. Qu'ils perdent toutes leurs provisions. Combien de temps tiendraient- ils, à ton avis ? Je veux dire, on est dans les Jeux de la faim, oui ou non ? </w:t>
      </w:r>
    </w:p>
    <w:p w:rsidR="000245FE" w:rsidRDefault="000245FE" w:rsidP="000245FE">
      <w:r w:rsidRPr="0057417A">
        <w:rPr>
          <w:rFonts w:ascii="Segoe UI Symbol" w:hAnsi="Segoe UI Symbol" w:cs="Segoe UI Symbol"/>
        </w:rPr>
        <w:t>⁃</w:t>
      </w:r>
      <w:r w:rsidRPr="0057417A">
        <w:t xml:space="preserve"> Mais, </w:t>
      </w:r>
      <w:proofErr w:type="spellStart"/>
      <w:r w:rsidRPr="0057417A">
        <w:t>Katniss</w:t>
      </w:r>
      <w:proofErr w:type="spellEnd"/>
      <w:r w:rsidRPr="0057417A">
        <w:t>, ils n'ont pas faim</w:t>
      </w:r>
      <w:r>
        <w:t>.</w:t>
      </w:r>
      <w:r w:rsidRPr="0057417A">
        <w:t xml:space="preserve"> </w:t>
      </w:r>
    </w:p>
    <w:p w:rsidR="000245FE" w:rsidRDefault="000245FE" w:rsidP="000245FE">
      <w:r w:rsidRPr="0057417A">
        <w:rPr>
          <w:rFonts w:ascii="Segoe UI Symbol" w:hAnsi="Segoe UI Symbol" w:cs="Segoe UI Symbol"/>
        </w:rPr>
        <w:t>⁃</w:t>
      </w:r>
      <w:r w:rsidRPr="0057417A">
        <w:t xml:space="preserve"> Non, c'est vrai. C'est bien le problème, d'ailleurs. (Et, pour la première fois, j'ai un plan. Un plan qui n'est pas motivé par </w:t>
      </w:r>
      <w:r>
        <w:t>l</w:t>
      </w:r>
      <w:r w:rsidRPr="0057417A">
        <w:t>'urgence ou la nécessité de fuir. Un plan o</w:t>
      </w:r>
      <w:r>
        <w:t>f</w:t>
      </w:r>
      <w:r w:rsidRPr="0057417A">
        <w:t>fensif</w:t>
      </w:r>
      <w:r>
        <w:t>.</w:t>
      </w:r>
      <w:r w:rsidRPr="0057417A">
        <w:t xml:space="preserve">) Il va falloir qu'on fasse quelque chose contre </w:t>
      </w:r>
      <w:r>
        <w:t>ç</w:t>
      </w:r>
      <w:r w:rsidRPr="0057417A">
        <w:t>a, Rue.  </w:t>
      </w:r>
    </w:p>
    <w:p w:rsidR="00BD1078" w:rsidRDefault="00BD1078" w:rsidP="000245FE"/>
    <w:p w:rsidR="00BD1078" w:rsidRPr="00BD1078" w:rsidRDefault="008F0BFC" w:rsidP="00BD1078">
      <w:pPr>
        <w:jc w:val="right"/>
      </w:pPr>
      <w:r w:rsidRPr="0085135B">
        <w:rPr>
          <w:rFonts w:eastAsia="Times New Roman" w:cs="Arial"/>
          <w:color w:val="222222"/>
          <w:sz w:val="20"/>
          <w:szCs w:val="20"/>
          <w:lang w:eastAsia="fr-FR"/>
        </w:rPr>
        <w:t>Su</w:t>
      </w:r>
      <w:r>
        <w:rPr>
          <w:rFonts w:eastAsia="Times New Roman" w:cs="Arial"/>
          <w:color w:val="222222"/>
          <w:sz w:val="20"/>
          <w:szCs w:val="20"/>
          <w:lang w:eastAsia="fr-FR"/>
        </w:rPr>
        <w:t xml:space="preserve">zanne Collins, </w:t>
      </w:r>
      <w:r w:rsidRPr="00D67099">
        <w:rPr>
          <w:rFonts w:eastAsia="Times New Roman" w:cs="Arial"/>
          <w:i/>
          <w:color w:val="222222"/>
          <w:sz w:val="20"/>
          <w:szCs w:val="20"/>
          <w:lang w:eastAsia="fr-FR"/>
        </w:rPr>
        <w:t>Hunger Games</w:t>
      </w:r>
      <w:r>
        <w:rPr>
          <w:rFonts w:eastAsia="Times New Roman" w:cs="Arial"/>
          <w:color w:val="222222"/>
          <w:sz w:val="20"/>
          <w:szCs w:val="20"/>
          <w:lang w:eastAsia="fr-FR"/>
        </w:rPr>
        <w:t xml:space="preserve"> 1, </w:t>
      </w:r>
      <w:r w:rsidRPr="0085135B">
        <w:rPr>
          <w:rFonts w:eastAsia="Times New Roman" w:cs="Arial"/>
          <w:color w:val="222222"/>
          <w:sz w:val="20"/>
          <w:szCs w:val="20"/>
          <w:lang w:eastAsia="fr-FR"/>
        </w:rPr>
        <w:t>2008 by Suzanne Collins, traduit de l'anglais par G. Fournier @ Pocket jeunesse, un département d'Univers Poche (2009).  </w:t>
      </w:r>
      <w:r w:rsidR="00BD1078" w:rsidRPr="008F0BFC">
        <w:t xml:space="preserve"> </w:t>
      </w:r>
      <w:r w:rsidR="00BD1078" w:rsidRPr="008F0BFC">
        <w:rPr>
          <w:sz w:val="20"/>
          <w:szCs w:val="20"/>
          <w:lang w:val="en-US"/>
        </w:rPr>
        <w:t xml:space="preserve">(ed. </w:t>
      </w:r>
      <w:proofErr w:type="spellStart"/>
      <w:r w:rsidR="00BD1078" w:rsidRPr="008F0BFC">
        <w:rPr>
          <w:sz w:val="20"/>
          <w:szCs w:val="20"/>
        </w:rPr>
        <w:t>PKJ</w:t>
      </w:r>
      <w:proofErr w:type="spellEnd"/>
      <w:r w:rsidR="00BD1078" w:rsidRPr="008F0BFC">
        <w:rPr>
          <w:sz w:val="20"/>
          <w:szCs w:val="20"/>
        </w:rPr>
        <w:t xml:space="preserve"> </w:t>
      </w:r>
      <w:proofErr w:type="spellStart"/>
      <w:r w:rsidR="00BD1078" w:rsidRPr="008F0BFC">
        <w:rPr>
          <w:sz w:val="20"/>
          <w:szCs w:val="20"/>
        </w:rPr>
        <w:t>p.223</w:t>
      </w:r>
      <w:proofErr w:type="spellEnd"/>
      <w:r w:rsidR="00BD1078" w:rsidRPr="008F0BFC">
        <w:rPr>
          <w:sz w:val="20"/>
          <w:szCs w:val="20"/>
        </w:rPr>
        <w:t>-231)</w:t>
      </w:r>
    </w:p>
    <w:p w:rsidR="00BD1078" w:rsidRDefault="00BD1078" w:rsidP="00BD1078"/>
    <w:p w:rsidR="0011459B" w:rsidRDefault="0011459B" w:rsidP="0011459B">
      <w:pPr>
        <w:pStyle w:val="TableContents"/>
        <w:numPr>
          <w:ilvl w:val="0"/>
          <w:numId w:val="2"/>
        </w:numPr>
        <w:jc w:val="both"/>
        <w:rPr>
          <w:rFonts w:asciiTheme="minorHAnsi" w:hAnsiTheme="minorHAnsi"/>
        </w:rPr>
      </w:pPr>
      <w:r>
        <w:rPr>
          <w:rFonts w:asciiTheme="minorHAnsi" w:hAnsiTheme="minorHAnsi"/>
        </w:rPr>
        <w:t xml:space="preserve">Un combat : </w:t>
      </w:r>
      <w:r w:rsidRPr="00704910">
        <w:rPr>
          <w:rFonts w:asciiTheme="minorHAnsi" w:hAnsiTheme="minorHAnsi"/>
        </w:rPr>
        <w:t>où ? quand ? quels enjeux ? quelles circonstances ?</w:t>
      </w:r>
    </w:p>
    <w:p w:rsidR="00BD1078" w:rsidRDefault="00BD1078" w:rsidP="00BD1078"/>
    <w:p w:rsidR="00BD1078" w:rsidRPr="0011459B" w:rsidRDefault="0011459B" w:rsidP="00BD1078">
      <w:pPr>
        <w:rPr>
          <w:b/>
          <w:bCs/>
        </w:rPr>
      </w:pPr>
      <w:r>
        <w:rPr>
          <w:b/>
          <w:bCs/>
        </w:rPr>
        <w:t xml:space="preserve"> </w:t>
      </w:r>
    </w:p>
    <w:p w:rsidR="0011459B" w:rsidRPr="001D2CDB" w:rsidRDefault="0011459B" w:rsidP="00BD1078">
      <w:r>
        <w:rPr>
          <w:noProof/>
        </w:rPr>
        <w:drawing>
          <wp:anchor distT="0" distB="0" distL="114300" distR="114300" simplePos="0" relativeHeight="251667456" behindDoc="1" locked="0" layoutInCell="1" allowOverlap="1">
            <wp:simplePos x="0" y="0"/>
            <wp:positionH relativeFrom="column">
              <wp:posOffset>-78937</wp:posOffset>
            </wp:positionH>
            <wp:positionV relativeFrom="paragraph">
              <wp:posOffset>206024</wp:posOffset>
            </wp:positionV>
            <wp:extent cx="4029710" cy="1734185"/>
            <wp:effectExtent l="0" t="0" r="0" b="5715"/>
            <wp:wrapTight wrapText="bothSides">
              <wp:wrapPolygon edited="0">
                <wp:start x="0" y="0"/>
                <wp:lineTo x="0" y="21513"/>
                <wp:lineTo x="21512" y="21513"/>
                <wp:lineTo x="21512" y="0"/>
                <wp:lineTo x="0" y="0"/>
              </wp:wrapPolygon>
            </wp:wrapTight>
            <wp:docPr id="191071666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716666" name="Image 1910716666"/>
                    <pic:cNvPicPr/>
                  </pic:nvPicPr>
                  <pic:blipFill>
                    <a:blip r:embed="rId5">
                      <a:extLst>
                        <a:ext uri="{28A0092B-C50C-407E-A947-70E740481C1C}">
                          <a14:useLocalDpi xmlns:a14="http://schemas.microsoft.com/office/drawing/2010/main" val="0"/>
                        </a:ext>
                      </a:extLst>
                    </a:blip>
                    <a:stretch>
                      <a:fillRect/>
                    </a:stretch>
                  </pic:blipFill>
                  <pic:spPr>
                    <a:xfrm>
                      <a:off x="0" y="0"/>
                      <a:ext cx="4029710" cy="1734185"/>
                    </a:xfrm>
                    <a:prstGeom prst="rect">
                      <a:avLst/>
                    </a:prstGeom>
                  </pic:spPr>
                </pic:pic>
              </a:graphicData>
            </a:graphic>
            <wp14:sizeRelH relativeFrom="margin">
              <wp14:pctWidth>0</wp14:pctWidth>
            </wp14:sizeRelH>
            <wp14:sizeRelV relativeFrom="margin">
              <wp14:pctHeight>0</wp14:pctHeight>
            </wp14:sizeRelV>
          </wp:anchor>
        </w:drawing>
      </w:r>
    </w:p>
    <w:p w:rsidR="00BD1078" w:rsidRPr="001D2CDB" w:rsidRDefault="0011459B" w:rsidP="00BD1078">
      <w:r>
        <w:rPr>
          <w:noProof/>
        </w:rPr>
        <w:drawing>
          <wp:anchor distT="0" distB="0" distL="114300" distR="114300" simplePos="0" relativeHeight="251661312" behindDoc="1" locked="0" layoutInCell="1" allowOverlap="1" wp14:anchorId="4D626AFC" wp14:editId="53AF13C5">
            <wp:simplePos x="0" y="0"/>
            <wp:positionH relativeFrom="column">
              <wp:posOffset>4844656</wp:posOffset>
            </wp:positionH>
            <wp:positionV relativeFrom="paragraph">
              <wp:posOffset>29407</wp:posOffset>
            </wp:positionV>
            <wp:extent cx="1797685" cy="1459865"/>
            <wp:effectExtent l="0" t="0" r="5715" b="635"/>
            <wp:wrapTight wrapText="bothSides">
              <wp:wrapPolygon edited="0">
                <wp:start x="0" y="0"/>
                <wp:lineTo x="0" y="21421"/>
                <wp:lineTo x="21516" y="21421"/>
                <wp:lineTo x="21516" y="0"/>
                <wp:lineTo x="0" y="0"/>
              </wp:wrapPolygon>
            </wp:wrapTight>
            <wp:docPr id="130099084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990842" name="Image 1300990842"/>
                    <pic:cNvPicPr/>
                  </pic:nvPicPr>
                  <pic:blipFill rotWithShape="1">
                    <a:blip r:embed="rId6">
                      <a:extLst>
                        <a:ext uri="{28A0092B-C50C-407E-A947-70E740481C1C}">
                          <a14:useLocalDpi xmlns:a14="http://schemas.microsoft.com/office/drawing/2010/main" val="0"/>
                        </a:ext>
                      </a:extLst>
                    </a:blip>
                    <a:srcRect l="45047" t="-1484"/>
                    <a:stretch/>
                  </pic:blipFill>
                  <pic:spPr bwMode="auto">
                    <a:xfrm>
                      <a:off x="0" y="0"/>
                      <a:ext cx="1797685" cy="1459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D1078" w:rsidRDefault="00BD1078" w:rsidP="00BD1078"/>
    <w:p w:rsidR="00BD1078" w:rsidRDefault="00BD1078" w:rsidP="00BD1078"/>
    <w:p w:rsidR="00BD1078" w:rsidRDefault="00BD1078" w:rsidP="00BD1078"/>
    <w:p w:rsidR="00BD1078" w:rsidRPr="00BD1078" w:rsidRDefault="00BD1078" w:rsidP="00BD1078"/>
    <w:p w:rsidR="00BD1078" w:rsidRDefault="00BD1078" w:rsidP="00BD1078">
      <w:r>
        <w:t xml:space="preserve"> </w:t>
      </w:r>
    </w:p>
    <w:p w:rsidR="00BD1078" w:rsidRDefault="00BD1078" w:rsidP="00BD1078">
      <w:pPr>
        <w:rPr>
          <w:b/>
          <w:bCs/>
        </w:rPr>
      </w:pPr>
    </w:p>
    <w:p w:rsidR="00BD1078" w:rsidRPr="00BD1078" w:rsidRDefault="0011459B">
      <w:r>
        <w:rPr>
          <w:noProof/>
        </w:rPr>
        <w:drawing>
          <wp:anchor distT="0" distB="0" distL="114300" distR="114300" simplePos="0" relativeHeight="251664384" behindDoc="1" locked="0" layoutInCell="1" allowOverlap="1" wp14:anchorId="6AC804DA" wp14:editId="166F1CDA">
            <wp:simplePos x="0" y="0"/>
            <wp:positionH relativeFrom="column">
              <wp:posOffset>407846</wp:posOffset>
            </wp:positionH>
            <wp:positionV relativeFrom="paragraph">
              <wp:posOffset>940326</wp:posOffset>
            </wp:positionV>
            <wp:extent cx="1828800" cy="1118235"/>
            <wp:effectExtent l="0" t="0" r="0" b="0"/>
            <wp:wrapTight wrapText="bothSides">
              <wp:wrapPolygon edited="0">
                <wp:start x="0" y="0"/>
                <wp:lineTo x="0" y="21342"/>
                <wp:lineTo x="21450" y="21342"/>
                <wp:lineTo x="21450" y="0"/>
                <wp:lineTo x="0" y="0"/>
              </wp:wrapPolygon>
            </wp:wrapTight>
            <wp:docPr id="10527177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1774" name="Image 105271774"/>
                    <pic:cNvPicPr/>
                  </pic:nvPicPr>
                  <pic:blipFill>
                    <a:blip r:embed="rId7">
                      <a:extLst>
                        <a:ext uri="{28A0092B-C50C-407E-A947-70E740481C1C}">
                          <a14:useLocalDpi xmlns:a14="http://schemas.microsoft.com/office/drawing/2010/main" val="0"/>
                        </a:ext>
                      </a:extLst>
                    </a:blip>
                    <a:stretch>
                      <a:fillRect/>
                    </a:stretch>
                  </pic:blipFill>
                  <pic:spPr>
                    <a:xfrm>
                      <a:off x="0" y="0"/>
                      <a:ext cx="1828800" cy="11182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1" locked="0" layoutInCell="1" allowOverlap="1" wp14:anchorId="3FB2A233" wp14:editId="4305518C">
            <wp:simplePos x="0" y="0"/>
            <wp:positionH relativeFrom="column">
              <wp:posOffset>3835378</wp:posOffset>
            </wp:positionH>
            <wp:positionV relativeFrom="paragraph">
              <wp:posOffset>1193712</wp:posOffset>
            </wp:positionV>
            <wp:extent cx="2732400" cy="1155600"/>
            <wp:effectExtent l="0" t="0" r="0" b="635"/>
            <wp:wrapTight wrapText="bothSides">
              <wp:wrapPolygon edited="0">
                <wp:start x="0" y="0"/>
                <wp:lineTo x="0" y="21374"/>
                <wp:lineTo x="21490" y="21374"/>
                <wp:lineTo x="21490" y="0"/>
                <wp:lineTo x="0" y="0"/>
              </wp:wrapPolygon>
            </wp:wrapTight>
            <wp:docPr id="86155749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57491" name="Image 861557491"/>
                    <pic:cNvPicPr/>
                  </pic:nvPicPr>
                  <pic:blipFill>
                    <a:blip r:embed="rId8">
                      <a:extLst>
                        <a:ext uri="{28A0092B-C50C-407E-A947-70E740481C1C}">
                          <a14:useLocalDpi xmlns:a14="http://schemas.microsoft.com/office/drawing/2010/main" val="0"/>
                        </a:ext>
                      </a:extLst>
                    </a:blip>
                    <a:stretch>
                      <a:fillRect/>
                    </a:stretch>
                  </pic:blipFill>
                  <pic:spPr>
                    <a:xfrm>
                      <a:off x="0" y="0"/>
                      <a:ext cx="2732400" cy="1155600"/>
                    </a:xfrm>
                    <a:prstGeom prst="rect">
                      <a:avLst/>
                    </a:prstGeom>
                  </pic:spPr>
                </pic:pic>
              </a:graphicData>
            </a:graphic>
            <wp14:sizeRelH relativeFrom="margin">
              <wp14:pctWidth>0</wp14:pctWidth>
            </wp14:sizeRelH>
            <wp14:sizeRelV relativeFrom="margin">
              <wp14:pctHeight>0</wp14:pctHeight>
            </wp14:sizeRelV>
          </wp:anchor>
        </w:drawing>
      </w:r>
      <w:r w:rsidR="00BD1078" w:rsidRPr="00BD1078">
        <w:br w:type="page"/>
      </w:r>
    </w:p>
    <w:p w:rsidR="00BD1078" w:rsidRPr="008F0BFC" w:rsidRDefault="008F0BFC" w:rsidP="008F0BFC">
      <w:pPr>
        <w:pBdr>
          <w:bottom w:val="single" w:sz="4" w:space="1" w:color="auto"/>
        </w:pBdr>
        <w:rPr>
          <w:b/>
          <w:bCs/>
          <w:sz w:val="40"/>
          <w:szCs w:val="40"/>
        </w:rPr>
      </w:pPr>
      <w:r w:rsidRPr="008F0BFC">
        <w:rPr>
          <w:b/>
          <w:bCs/>
          <w:sz w:val="40"/>
          <w:szCs w:val="40"/>
        </w:rPr>
        <w:lastRenderedPageBreak/>
        <w:t>Écriture</w:t>
      </w:r>
      <w:r>
        <w:rPr>
          <w:b/>
          <w:bCs/>
          <w:sz w:val="40"/>
          <w:szCs w:val="40"/>
        </w:rPr>
        <w:t xml:space="preserve"> – combat épique</w:t>
      </w:r>
    </w:p>
    <w:p w:rsidR="00BD1078" w:rsidRDefault="00BD1078" w:rsidP="00BD1078"/>
    <w:p w:rsidR="008F0BFC" w:rsidRPr="008F0BFC" w:rsidRDefault="008F0BFC" w:rsidP="00BD1078">
      <w:pPr>
        <w:rPr>
          <w:b/>
          <w:bCs/>
        </w:rPr>
      </w:pPr>
      <w:r w:rsidRPr="008F0BFC">
        <w:rPr>
          <w:b/>
          <w:bCs/>
        </w:rPr>
        <w:t>Consigne</w:t>
      </w:r>
    </w:p>
    <w:p w:rsidR="00BD1078" w:rsidRDefault="00BD1078" w:rsidP="008F0BFC">
      <w:pPr>
        <w:spacing w:line="360" w:lineRule="auto"/>
        <w:jc w:val="both"/>
      </w:pPr>
      <w:r w:rsidRPr="001D2CDB">
        <w:t>Les jeux de la mort commencent pour tous les tir</w:t>
      </w:r>
      <w:r>
        <w:t>er</w:t>
      </w:r>
      <w:r w:rsidRPr="001D2CDB">
        <w:t xml:space="preserve"> au sort. </w:t>
      </w:r>
      <w:proofErr w:type="spellStart"/>
      <w:r w:rsidRPr="001D2CDB">
        <w:t>Katniss</w:t>
      </w:r>
      <w:proofErr w:type="spellEnd"/>
      <w:r w:rsidRPr="001D2CDB">
        <w:t>, venant d'un district pauvre, ne possède que des armes rudimentaires mais elle est une archer hors pair. </w:t>
      </w:r>
    </w:p>
    <w:p w:rsidR="00BD1078" w:rsidRPr="008F0BFC" w:rsidRDefault="00BD1078" w:rsidP="008F0BFC">
      <w:pPr>
        <w:spacing w:line="360" w:lineRule="auto"/>
        <w:jc w:val="both"/>
      </w:pPr>
      <w:r w:rsidRPr="001D2CDB">
        <w:rPr>
          <w:b/>
          <w:bCs/>
        </w:rPr>
        <w:t>Lorsqu'elle découvre la jeune Rue, cachée dans une forêt hostile, et qui a le même âge que sa petite sœur, elle décide de la protéger contre le</w:t>
      </w:r>
      <w:r>
        <w:rPr>
          <w:b/>
          <w:bCs/>
        </w:rPr>
        <w:t>ur</w:t>
      </w:r>
      <w:r w:rsidRPr="001D2CDB">
        <w:rPr>
          <w:b/>
          <w:bCs/>
        </w:rPr>
        <w:t>s redoutables assaillants</w:t>
      </w:r>
      <w:r>
        <w:rPr>
          <w:b/>
          <w:bCs/>
        </w:rPr>
        <w:t>, « les carrières », et plus précisément contre Cato, du district 1.</w:t>
      </w:r>
      <w:r w:rsidRPr="001D2CDB">
        <w:rPr>
          <w:b/>
          <w:bCs/>
        </w:rPr>
        <w:t xml:space="preserve"> </w:t>
      </w:r>
      <w:r>
        <w:rPr>
          <w:b/>
          <w:bCs/>
        </w:rPr>
        <w:t>Elles décident de s’allier pour anéantir leurs projets.</w:t>
      </w:r>
    </w:p>
    <w:p w:rsidR="00BD1078" w:rsidRDefault="008F0BFC" w:rsidP="001D2CDB">
      <w:pPr>
        <w:rPr>
          <w:b/>
          <w:bCs/>
        </w:rPr>
      </w:pPr>
      <w:r>
        <w:rPr>
          <w:b/>
          <w:bCs/>
          <w:noProof/>
        </w:rPr>
        <w:drawing>
          <wp:anchor distT="0" distB="0" distL="114300" distR="114300" simplePos="0" relativeHeight="251665408" behindDoc="1" locked="0" layoutInCell="1" allowOverlap="1">
            <wp:simplePos x="0" y="0"/>
            <wp:positionH relativeFrom="column">
              <wp:posOffset>2904577</wp:posOffset>
            </wp:positionH>
            <wp:positionV relativeFrom="paragraph">
              <wp:posOffset>137510</wp:posOffset>
            </wp:positionV>
            <wp:extent cx="3358800" cy="2232000"/>
            <wp:effectExtent l="0" t="0" r="0" b="3810"/>
            <wp:wrapTight wrapText="bothSides">
              <wp:wrapPolygon edited="0">
                <wp:start x="0" y="0"/>
                <wp:lineTo x="0" y="21514"/>
                <wp:lineTo x="21482" y="21514"/>
                <wp:lineTo x="21482" y="0"/>
                <wp:lineTo x="0" y="0"/>
              </wp:wrapPolygon>
            </wp:wrapTight>
            <wp:docPr id="142325487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254873" name="Image 1423254873"/>
                    <pic:cNvPicPr/>
                  </pic:nvPicPr>
                  <pic:blipFill rotWithShape="1">
                    <a:blip r:embed="rId9">
                      <a:extLst>
                        <a:ext uri="{28A0092B-C50C-407E-A947-70E740481C1C}">
                          <a14:useLocalDpi xmlns:a14="http://schemas.microsoft.com/office/drawing/2010/main" val="0"/>
                        </a:ext>
                      </a:extLst>
                    </a:blip>
                    <a:srcRect l="20120" t="2241" r="15684"/>
                    <a:stretch/>
                  </pic:blipFill>
                  <pic:spPr bwMode="auto">
                    <a:xfrm>
                      <a:off x="0" y="0"/>
                      <a:ext cx="3358800" cy="223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D1078" w:rsidRDefault="00BD1078" w:rsidP="001D2CDB">
      <w:pPr>
        <w:rPr>
          <w:b/>
          <w:bCs/>
        </w:rPr>
      </w:pPr>
      <w:r>
        <w:rPr>
          <w:b/>
          <w:bCs/>
        </w:rPr>
        <w:t>Le campement des carrières</w:t>
      </w:r>
    </w:p>
    <w:p w:rsidR="00BD1078" w:rsidRDefault="00BD1078" w:rsidP="001D2CDB">
      <w:pPr>
        <w:rPr>
          <w:b/>
          <w:bCs/>
        </w:rPr>
      </w:pPr>
    </w:p>
    <w:p w:rsidR="00BD1078" w:rsidRDefault="00BD1078" w:rsidP="001D2CDB">
      <w:pPr>
        <w:rPr>
          <w:b/>
          <w:bCs/>
        </w:rPr>
      </w:pPr>
    </w:p>
    <w:p w:rsidR="00BD1078" w:rsidRDefault="00BD1078" w:rsidP="001D2CDB">
      <w:pPr>
        <w:rPr>
          <w:b/>
          <w:bCs/>
        </w:rPr>
      </w:pPr>
    </w:p>
    <w:p w:rsidR="00BD1078" w:rsidRDefault="00BD1078" w:rsidP="001D2CDB">
      <w:pPr>
        <w:rPr>
          <w:b/>
          <w:bCs/>
        </w:rPr>
      </w:pPr>
    </w:p>
    <w:p w:rsidR="008F0BFC" w:rsidRDefault="008F0BFC" w:rsidP="001D2CDB">
      <w:pPr>
        <w:rPr>
          <w:b/>
          <w:bCs/>
        </w:rPr>
      </w:pPr>
    </w:p>
    <w:p w:rsidR="008F0BFC" w:rsidRDefault="008F0BFC" w:rsidP="001D2CDB">
      <w:pPr>
        <w:rPr>
          <w:b/>
          <w:bCs/>
        </w:rPr>
      </w:pPr>
    </w:p>
    <w:p w:rsidR="008F0BFC" w:rsidRDefault="008F0BFC" w:rsidP="001D2CDB">
      <w:pPr>
        <w:rPr>
          <w:b/>
          <w:bCs/>
        </w:rPr>
      </w:pPr>
    </w:p>
    <w:p w:rsidR="008F0BFC" w:rsidRDefault="008F0BFC" w:rsidP="001D2CDB">
      <w:pPr>
        <w:rPr>
          <w:b/>
          <w:bCs/>
        </w:rPr>
      </w:pPr>
    </w:p>
    <w:p w:rsidR="008F0BFC" w:rsidRDefault="008F0BFC" w:rsidP="001D2CDB">
      <w:pPr>
        <w:rPr>
          <w:b/>
          <w:bCs/>
        </w:rPr>
      </w:pPr>
    </w:p>
    <w:p w:rsidR="008F0BFC" w:rsidRDefault="008F0BFC" w:rsidP="001D2CDB">
      <w:pPr>
        <w:rPr>
          <w:b/>
          <w:bCs/>
        </w:rPr>
      </w:pPr>
    </w:p>
    <w:p w:rsidR="00BD1078" w:rsidRDefault="00BD1078" w:rsidP="001D2CDB">
      <w:pPr>
        <w:rPr>
          <w:b/>
          <w:bCs/>
        </w:rPr>
      </w:pPr>
      <w:r>
        <w:rPr>
          <w:b/>
          <w:bCs/>
        </w:rPr>
        <w:t>L’attaque</w:t>
      </w:r>
      <w:r w:rsidR="008F0BFC">
        <w:rPr>
          <w:b/>
          <w:bCs/>
        </w:rPr>
        <w:t xml:space="preserve"> de </w:t>
      </w:r>
      <w:proofErr w:type="spellStart"/>
      <w:r w:rsidR="008F0BFC">
        <w:rPr>
          <w:b/>
          <w:bCs/>
        </w:rPr>
        <w:t>Katniss</w:t>
      </w:r>
      <w:proofErr w:type="spellEnd"/>
    </w:p>
    <w:p w:rsidR="00BD1078" w:rsidRDefault="00BD1078" w:rsidP="001D2CDB">
      <w:pPr>
        <w:rPr>
          <w:b/>
          <w:bCs/>
        </w:rPr>
      </w:pPr>
    </w:p>
    <w:p w:rsidR="00BD1078" w:rsidRDefault="00BD1078" w:rsidP="001D2CDB">
      <w:pPr>
        <w:rPr>
          <w:b/>
          <w:bCs/>
        </w:rPr>
      </w:pPr>
      <w:r>
        <w:rPr>
          <w:b/>
          <w:bCs/>
          <w:noProof/>
        </w:rPr>
        <w:drawing>
          <wp:inline distT="0" distB="0" distL="0" distR="0">
            <wp:extent cx="4367617" cy="2107762"/>
            <wp:effectExtent l="0" t="0" r="1270" b="635"/>
            <wp:docPr id="97848800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488006" name="Image 978488006"/>
                    <pic:cNvPicPr/>
                  </pic:nvPicPr>
                  <pic:blipFill rotWithShape="1">
                    <a:blip r:embed="rId10">
                      <a:extLst>
                        <a:ext uri="{28A0092B-C50C-407E-A947-70E740481C1C}">
                          <a14:useLocalDpi xmlns:a14="http://schemas.microsoft.com/office/drawing/2010/main" val="0"/>
                        </a:ext>
                      </a:extLst>
                    </a:blip>
                    <a:srcRect t="553" r="17177"/>
                    <a:stretch/>
                  </pic:blipFill>
                  <pic:spPr bwMode="auto">
                    <a:xfrm>
                      <a:off x="0" y="0"/>
                      <a:ext cx="4413741" cy="2130021"/>
                    </a:xfrm>
                    <a:prstGeom prst="rect">
                      <a:avLst/>
                    </a:prstGeom>
                    <a:ln>
                      <a:noFill/>
                    </a:ln>
                    <a:extLst>
                      <a:ext uri="{53640926-AAD7-44D8-BBD7-CCE9431645EC}">
                        <a14:shadowObscured xmlns:a14="http://schemas.microsoft.com/office/drawing/2010/main"/>
                      </a:ext>
                    </a:extLst>
                  </pic:spPr>
                </pic:pic>
              </a:graphicData>
            </a:graphic>
          </wp:inline>
        </w:drawing>
      </w:r>
    </w:p>
    <w:p w:rsidR="00BD1078" w:rsidRDefault="00BD1078" w:rsidP="001D2CDB">
      <w:pPr>
        <w:rPr>
          <w:b/>
          <w:bCs/>
        </w:rPr>
      </w:pPr>
    </w:p>
    <w:p w:rsidR="008F0BFC" w:rsidRDefault="008F0BFC" w:rsidP="001D2CDB">
      <w:pPr>
        <w:rPr>
          <w:b/>
          <w:bCs/>
        </w:rPr>
      </w:pPr>
    </w:p>
    <w:p w:rsidR="00BD1078" w:rsidRDefault="00BD1078" w:rsidP="001D2CDB">
      <w:pPr>
        <w:rPr>
          <w:b/>
          <w:bCs/>
        </w:rPr>
      </w:pPr>
      <w:r>
        <w:rPr>
          <w:b/>
          <w:bCs/>
        </w:rPr>
        <w:t>L’explosion des réserves</w:t>
      </w:r>
    </w:p>
    <w:p w:rsidR="00BD1078" w:rsidRDefault="008F0BFC" w:rsidP="001D2CDB">
      <w:pPr>
        <w:rPr>
          <w:b/>
          <w:bCs/>
        </w:rPr>
      </w:pPr>
      <w:r>
        <w:rPr>
          <w:b/>
          <w:bCs/>
          <w:noProof/>
        </w:rPr>
        <w:drawing>
          <wp:anchor distT="0" distB="0" distL="114300" distR="114300" simplePos="0" relativeHeight="251666432" behindDoc="1" locked="0" layoutInCell="1" allowOverlap="1">
            <wp:simplePos x="0" y="0"/>
            <wp:positionH relativeFrom="column">
              <wp:posOffset>87827</wp:posOffset>
            </wp:positionH>
            <wp:positionV relativeFrom="paragraph">
              <wp:posOffset>-4029</wp:posOffset>
            </wp:positionV>
            <wp:extent cx="4456800" cy="2412000"/>
            <wp:effectExtent l="0" t="0" r="1270" b="1270"/>
            <wp:wrapTight wrapText="bothSides">
              <wp:wrapPolygon edited="0">
                <wp:start x="0" y="0"/>
                <wp:lineTo x="0" y="21498"/>
                <wp:lineTo x="21545" y="21498"/>
                <wp:lineTo x="21545" y="0"/>
                <wp:lineTo x="0" y="0"/>
              </wp:wrapPolygon>
            </wp:wrapTight>
            <wp:docPr id="33499430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994308" name="Image 334994308"/>
                    <pic:cNvPicPr/>
                  </pic:nvPicPr>
                  <pic:blipFill rotWithShape="1">
                    <a:blip r:embed="rId11">
                      <a:extLst>
                        <a:ext uri="{28A0092B-C50C-407E-A947-70E740481C1C}">
                          <a14:useLocalDpi xmlns:a14="http://schemas.microsoft.com/office/drawing/2010/main" val="0"/>
                        </a:ext>
                      </a:extLst>
                    </a:blip>
                    <a:srcRect l="12139" t="13496" r="17300" b="-221"/>
                    <a:stretch/>
                  </pic:blipFill>
                  <pic:spPr bwMode="auto">
                    <a:xfrm>
                      <a:off x="0" y="0"/>
                      <a:ext cx="4456800" cy="241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D1078" w:rsidRDefault="00BD1078" w:rsidP="001D2CDB">
      <w:pPr>
        <w:rPr>
          <w:b/>
          <w:bCs/>
        </w:rPr>
      </w:pPr>
    </w:p>
    <w:p w:rsidR="00BD1078" w:rsidRDefault="00BD1078" w:rsidP="001D2CDB">
      <w:pPr>
        <w:rPr>
          <w:b/>
          <w:bCs/>
        </w:rPr>
      </w:pPr>
    </w:p>
    <w:p w:rsidR="00BD1078" w:rsidRDefault="00BD1078" w:rsidP="001D2CDB">
      <w:pPr>
        <w:rPr>
          <w:b/>
          <w:bCs/>
        </w:rPr>
      </w:pPr>
    </w:p>
    <w:p w:rsidR="008F0BFC" w:rsidRDefault="008F0BFC" w:rsidP="001D2CDB">
      <w:pPr>
        <w:rPr>
          <w:b/>
          <w:bCs/>
        </w:rPr>
      </w:pPr>
    </w:p>
    <w:p w:rsidR="008F0BFC" w:rsidRDefault="008F0BFC" w:rsidP="001D2CDB">
      <w:pPr>
        <w:rPr>
          <w:b/>
          <w:bCs/>
        </w:rPr>
      </w:pPr>
    </w:p>
    <w:p w:rsidR="008F0BFC" w:rsidRDefault="008F0BFC" w:rsidP="001D2CDB">
      <w:pPr>
        <w:rPr>
          <w:b/>
          <w:bCs/>
        </w:rPr>
      </w:pPr>
    </w:p>
    <w:p w:rsidR="008F0BFC" w:rsidRDefault="008F0BFC" w:rsidP="001D2CDB">
      <w:pPr>
        <w:rPr>
          <w:b/>
          <w:bCs/>
        </w:rPr>
      </w:pPr>
    </w:p>
    <w:p w:rsidR="008F0BFC" w:rsidRDefault="008F0BFC" w:rsidP="001D2CDB">
      <w:pPr>
        <w:rPr>
          <w:b/>
          <w:bCs/>
        </w:rPr>
      </w:pPr>
    </w:p>
    <w:p w:rsidR="008F0BFC" w:rsidRDefault="008F0BFC" w:rsidP="001D2CDB">
      <w:pPr>
        <w:rPr>
          <w:b/>
          <w:bCs/>
        </w:rPr>
      </w:pPr>
    </w:p>
    <w:p w:rsidR="008F0BFC" w:rsidRDefault="008F0BFC" w:rsidP="001D2CDB">
      <w:pPr>
        <w:rPr>
          <w:b/>
          <w:bCs/>
        </w:rPr>
      </w:pPr>
    </w:p>
    <w:p w:rsidR="008F0BFC" w:rsidRDefault="008F0BFC" w:rsidP="001D2CDB">
      <w:pPr>
        <w:rPr>
          <w:b/>
          <w:bCs/>
        </w:rPr>
      </w:pPr>
    </w:p>
    <w:p w:rsidR="0011459B" w:rsidRPr="00704910" w:rsidRDefault="0011459B" w:rsidP="0011459B">
      <w:pPr>
        <w:pStyle w:val="Standard"/>
        <w:rPr>
          <w:rFonts w:asciiTheme="minorHAnsi" w:hAnsiTheme="minorHAnsi"/>
        </w:rPr>
      </w:pPr>
    </w:p>
    <w:tbl>
      <w:tblPr>
        <w:tblW w:w="9638" w:type="dxa"/>
        <w:tblLayout w:type="fixed"/>
        <w:tblCellMar>
          <w:left w:w="10" w:type="dxa"/>
          <w:right w:w="10" w:type="dxa"/>
        </w:tblCellMar>
        <w:tblLook w:val="0000" w:firstRow="0" w:lastRow="0" w:firstColumn="0" w:lastColumn="0" w:noHBand="0" w:noVBand="0"/>
      </w:tblPr>
      <w:tblGrid>
        <w:gridCol w:w="9638"/>
      </w:tblGrid>
      <w:tr w:rsidR="0011459B" w:rsidRPr="00704910" w:rsidTr="00404936">
        <w:tc>
          <w:tcPr>
            <w:tcW w:w="9638"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11459B" w:rsidRPr="00704910" w:rsidRDefault="0011459B" w:rsidP="00404936">
            <w:pPr>
              <w:pStyle w:val="TableContents"/>
              <w:jc w:val="center"/>
              <w:rPr>
                <w:rFonts w:asciiTheme="minorHAnsi" w:hAnsiTheme="minorHAnsi"/>
                <w:b/>
                <w:bCs/>
              </w:rPr>
            </w:pPr>
            <w:r w:rsidRPr="00704910">
              <w:rPr>
                <w:rFonts w:asciiTheme="minorHAnsi" w:hAnsiTheme="minorHAnsi"/>
                <w:b/>
                <w:bCs/>
              </w:rPr>
              <w:t>Le héros</w:t>
            </w:r>
            <w:r>
              <w:rPr>
                <w:rFonts w:asciiTheme="minorHAnsi" w:hAnsiTheme="minorHAnsi"/>
                <w:b/>
                <w:bCs/>
              </w:rPr>
              <w:t xml:space="preserve"> ou l’héroïne : le portrait</w:t>
            </w:r>
          </w:p>
          <w:p w:rsidR="0011459B" w:rsidRPr="00704910" w:rsidRDefault="0011459B" w:rsidP="00404936">
            <w:pPr>
              <w:pStyle w:val="TableContents"/>
              <w:jc w:val="center"/>
              <w:rPr>
                <w:rFonts w:asciiTheme="minorHAnsi" w:hAnsiTheme="minorHAnsi"/>
                <w:b/>
                <w:bCs/>
              </w:rPr>
            </w:pPr>
          </w:p>
        </w:tc>
      </w:tr>
      <w:tr w:rsidR="0011459B" w:rsidRPr="00704910" w:rsidTr="00404936">
        <w:tc>
          <w:tcPr>
            <w:tcW w:w="963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11459B" w:rsidRDefault="0011459B" w:rsidP="0011459B">
            <w:pPr>
              <w:pStyle w:val="Standard"/>
              <w:numPr>
                <w:ilvl w:val="0"/>
                <w:numId w:val="2"/>
              </w:numPr>
              <w:rPr>
                <w:rFonts w:asciiTheme="minorHAnsi" w:hAnsiTheme="minorHAnsi"/>
              </w:rPr>
            </w:pPr>
            <w:r>
              <w:rPr>
                <w:rFonts w:asciiTheme="minorHAnsi" w:hAnsiTheme="minorHAnsi"/>
              </w:rPr>
              <w:t>5 lignes</w:t>
            </w:r>
          </w:p>
          <w:p w:rsidR="0011459B" w:rsidRDefault="0011459B" w:rsidP="0011459B">
            <w:pPr>
              <w:pStyle w:val="Standard"/>
              <w:numPr>
                <w:ilvl w:val="0"/>
                <w:numId w:val="2"/>
              </w:numPr>
              <w:rPr>
                <w:rFonts w:asciiTheme="minorHAnsi" w:hAnsiTheme="minorHAnsi"/>
              </w:rPr>
            </w:pPr>
            <w:r w:rsidRPr="00704910">
              <w:rPr>
                <w:rFonts w:asciiTheme="minorHAnsi" w:hAnsiTheme="minorHAnsi"/>
              </w:rPr>
              <w:t>un être exceptionnel doté de qualités louables : intelligence, force, courage, altruisme, défenseur de valeurs morales collectives, etc.</w:t>
            </w:r>
          </w:p>
          <w:p w:rsidR="0011459B" w:rsidRPr="00704910" w:rsidRDefault="0011459B" w:rsidP="0011459B">
            <w:pPr>
              <w:pStyle w:val="Standard"/>
              <w:numPr>
                <w:ilvl w:val="0"/>
                <w:numId w:val="2"/>
              </w:numPr>
              <w:rPr>
                <w:rFonts w:asciiTheme="minorHAnsi" w:hAnsiTheme="minorHAnsi"/>
              </w:rPr>
            </w:pPr>
            <w:r w:rsidRPr="00704910">
              <w:rPr>
                <w:rFonts w:asciiTheme="minorHAnsi" w:hAnsiTheme="minorHAnsi"/>
              </w:rPr>
              <w:t>le héros n'est pas obligatoirement un être parfait mais il doit attirer la sympathie, susciter l'admiration, l'engouement</w:t>
            </w:r>
          </w:p>
          <w:p w:rsidR="0011459B" w:rsidRPr="00704910" w:rsidRDefault="0011459B" w:rsidP="0011459B">
            <w:pPr>
              <w:pStyle w:val="Standard"/>
              <w:ind w:left="227"/>
              <w:rPr>
                <w:rFonts w:asciiTheme="minorHAnsi" w:hAnsiTheme="minorHAnsi"/>
              </w:rPr>
            </w:pPr>
          </w:p>
        </w:tc>
      </w:tr>
      <w:tr w:rsidR="0011459B" w:rsidRPr="00704910" w:rsidTr="00404936">
        <w:tc>
          <w:tcPr>
            <w:tcW w:w="963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11459B" w:rsidRPr="00704910" w:rsidRDefault="0011459B" w:rsidP="00404936">
            <w:pPr>
              <w:pStyle w:val="TableContents"/>
              <w:jc w:val="center"/>
              <w:rPr>
                <w:rFonts w:asciiTheme="minorHAnsi" w:hAnsiTheme="minorHAnsi"/>
                <w:b/>
                <w:bCs/>
              </w:rPr>
            </w:pPr>
            <w:r>
              <w:rPr>
                <w:rFonts w:asciiTheme="minorHAnsi" w:hAnsiTheme="minorHAnsi"/>
                <w:b/>
                <w:bCs/>
              </w:rPr>
              <w:t>L</w:t>
            </w:r>
            <w:r w:rsidRPr="00704910">
              <w:rPr>
                <w:rFonts w:asciiTheme="minorHAnsi" w:hAnsiTheme="minorHAnsi"/>
                <w:b/>
                <w:bCs/>
              </w:rPr>
              <w:t>e récit d'un exploit</w:t>
            </w:r>
          </w:p>
          <w:p w:rsidR="0011459B" w:rsidRPr="00704910" w:rsidRDefault="0011459B" w:rsidP="00404936">
            <w:pPr>
              <w:pStyle w:val="TableContents"/>
              <w:jc w:val="center"/>
              <w:rPr>
                <w:rFonts w:asciiTheme="minorHAnsi" w:hAnsiTheme="minorHAnsi"/>
              </w:rPr>
            </w:pPr>
          </w:p>
        </w:tc>
      </w:tr>
      <w:tr w:rsidR="0011459B" w:rsidRPr="00704910" w:rsidTr="00404936">
        <w:tc>
          <w:tcPr>
            <w:tcW w:w="9638"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11459B" w:rsidRDefault="0011459B" w:rsidP="0011459B">
            <w:pPr>
              <w:pStyle w:val="TableContents"/>
              <w:numPr>
                <w:ilvl w:val="0"/>
                <w:numId w:val="2"/>
              </w:numPr>
              <w:jc w:val="both"/>
              <w:rPr>
                <w:rFonts w:asciiTheme="minorHAnsi" w:hAnsiTheme="minorHAnsi"/>
              </w:rPr>
            </w:pPr>
            <w:r w:rsidRPr="00704910">
              <w:rPr>
                <w:rFonts w:asciiTheme="minorHAnsi" w:hAnsiTheme="minorHAnsi"/>
              </w:rPr>
              <w:t>15-20 lignes</w:t>
            </w:r>
          </w:p>
          <w:p w:rsidR="0011459B" w:rsidRDefault="0011459B" w:rsidP="0011459B">
            <w:pPr>
              <w:pStyle w:val="TableContents"/>
              <w:numPr>
                <w:ilvl w:val="0"/>
                <w:numId w:val="2"/>
              </w:numPr>
              <w:jc w:val="both"/>
              <w:rPr>
                <w:rFonts w:asciiTheme="minorHAnsi" w:hAnsiTheme="minorHAnsi"/>
              </w:rPr>
            </w:pPr>
            <w:r w:rsidRPr="0011459B">
              <w:rPr>
                <w:rFonts w:asciiTheme="minorHAnsi" w:hAnsiTheme="minorHAnsi"/>
              </w:rPr>
              <w:t xml:space="preserve">le récit doit s'inscrire dans le registre épique : </w:t>
            </w:r>
            <w:r w:rsidRPr="0011459B">
              <w:rPr>
                <w:rFonts w:asciiTheme="minorHAnsi" w:hAnsiTheme="minorHAnsi"/>
              </w:rPr>
              <w:t>objectifs et procédés</w:t>
            </w:r>
          </w:p>
          <w:p w:rsidR="0011459B" w:rsidRPr="0011459B" w:rsidRDefault="0011459B" w:rsidP="0011459B">
            <w:pPr>
              <w:pStyle w:val="TableContents"/>
              <w:ind w:left="227"/>
              <w:jc w:val="both"/>
              <w:rPr>
                <w:rFonts w:asciiTheme="minorHAnsi" w:hAnsiTheme="minorHAnsi"/>
              </w:rPr>
            </w:pPr>
          </w:p>
          <w:tbl>
            <w:tblPr>
              <w:tblStyle w:val="Grilledutableau"/>
              <w:tblW w:w="9058" w:type="dxa"/>
              <w:tblInd w:w="227" w:type="dxa"/>
              <w:tblLook w:val="04A0" w:firstRow="1" w:lastRow="0" w:firstColumn="1" w:lastColumn="0" w:noHBand="0" w:noVBand="1"/>
            </w:tblPr>
            <w:tblGrid>
              <w:gridCol w:w="4759"/>
              <w:gridCol w:w="4299"/>
            </w:tblGrid>
            <w:tr w:rsidR="0011459B" w:rsidTr="0011459B">
              <w:tc>
                <w:tcPr>
                  <w:tcW w:w="4759" w:type="dxa"/>
                </w:tcPr>
                <w:p w:rsidR="0011459B" w:rsidRDefault="0011459B" w:rsidP="0011459B">
                  <w:pPr>
                    <w:pStyle w:val="TableContents"/>
                    <w:numPr>
                      <w:ilvl w:val="0"/>
                      <w:numId w:val="3"/>
                    </w:numPr>
                    <w:jc w:val="both"/>
                    <w:rPr>
                      <w:rFonts w:asciiTheme="minorHAnsi" w:hAnsiTheme="minorHAnsi"/>
                    </w:rPr>
                  </w:pPr>
                  <w:r>
                    <w:rPr>
                      <w:rFonts w:asciiTheme="minorHAnsi" w:hAnsiTheme="minorHAnsi"/>
                    </w:rPr>
                    <w:t>combat, armes</w:t>
                  </w:r>
                </w:p>
                <w:p w:rsidR="0011459B" w:rsidRDefault="0011459B" w:rsidP="0011459B">
                  <w:pPr>
                    <w:pStyle w:val="TableContents"/>
                    <w:numPr>
                      <w:ilvl w:val="0"/>
                      <w:numId w:val="3"/>
                    </w:numPr>
                    <w:jc w:val="both"/>
                    <w:rPr>
                      <w:rFonts w:asciiTheme="minorHAnsi" w:hAnsiTheme="minorHAnsi"/>
                    </w:rPr>
                  </w:pPr>
                  <w:r>
                    <w:rPr>
                      <w:rFonts w:asciiTheme="minorHAnsi" w:hAnsiTheme="minorHAnsi"/>
                    </w:rPr>
                    <w:t>valeurs du héros</w:t>
                  </w:r>
                </w:p>
                <w:p w:rsidR="0011459B" w:rsidRDefault="0011459B" w:rsidP="0011459B">
                  <w:pPr>
                    <w:pStyle w:val="TableContents"/>
                    <w:numPr>
                      <w:ilvl w:val="0"/>
                      <w:numId w:val="3"/>
                    </w:numPr>
                    <w:jc w:val="both"/>
                    <w:rPr>
                      <w:rFonts w:asciiTheme="minorHAnsi" w:hAnsiTheme="minorHAnsi"/>
                    </w:rPr>
                  </w:pPr>
                  <w:r>
                    <w:rPr>
                      <w:rFonts w:asciiTheme="minorHAnsi" w:hAnsiTheme="minorHAnsi"/>
                    </w:rPr>
                    <w:t>soutiens extérieurs (dieux, ami loyal, famille, cité)</w:t>
                  </w:r>
                </w:p>
                <w:p w:rsidR="0011459B" w:rsidRDefault="0011459B" w:rsidP="0011459B">
                  <w:pPr>
                    <w:pStyle w:val="TableContents"/>
                    <w:numPr>
                      <w:ilvl w:val="0"/>
                      <w:numId w:val="3"/>
                    </w:numPr>
                    <w:jc w:val="both"/>
                    <w:rPr>
                      <w:rFonts w:asciiTheme="minorHAnsi" w:hAnsiTheme="minorHAnsi"/>
                    </w:rPr>
                  </w:pPr>
                  <w:r>
                    <w:rPr>
                      <w:rFonts w:asciiTheme="minorHAnsi" w:hAnsiTheme="minorHAnsi"/>
                    </w:rPr>
                    <w:t>corps et blessures</w:t>
                  </w:r>
                </w:p>
              </w:tc>
              <w:tc>
                <w:tcPr>
                  <w:tcW w:w="4299" w:type="dxa"/>
                </w:tcPr>
                <w:p w:rsidR="0011459B" w:rsidRDefault="0011459B" w:rsidP="0011459B">
                  <w:pPr>
                    <w:pStyle w:val="TableContents"/>
                    <w:numPr>
                      <w:ilvl w:val="0"/>
                      <w:numId w:val="3"/>
                    </w:numPr>
                    <w:jc w:val="both"/>
                    <w:rPr>
                      <w:rFonts w:asciiTheme="minorHAnsi" w:hAnsiTheme="minorHAnsi"/>
                    </w:rPr>
                  </w:pPr>
                  <w:r>
                    <w:rPr>
                      <w:rFonts w:asciiTheme="minorHAnsi" w:hAnsiTheme="minorHAnsi"/>
                    </w:rPr>
                    <w:t xml:space="preserve">verbes d’attaque et vocabulaire des armes ; </w:t>
                  </w:r>
                </w:p>
                <w:p w:rsidR="0011459B" w:rsidRDefault="0011459B" w:rsidP="0011459B">
                  <w:pPr>
                    <w:pStyle w:val="TableContents"/>
                    <w:numPr>
                      <w:ilvl w:val="0"/>
                      <w:numId w:val="3"/>
                    </w:numPr>
                    <w:jc w:val="both"/>
                    <w:rPr>
                      <w:rFonts w:asciiTheme="minorHAnsi" w:hAnsiTheme="minorHAnsi"/>
                    </w:rPr>
                  </w:pPr>
                  <w:r w:rsidRPr="00704910">
                    <w:rPr>
                      <w:rFonts w:asciiTheme="minorHAnsi" w:hAnsiTheme="minorHAnsi"/>
                    </w:rPr>
                    <w:t xml:space="preserve">description imagée (utilisation de figures de style dont l'hyperbole), </w:t>
                  </w:r>
                </w:p>
                <w:p w:rsidR="0011459B" w:rsidRDefault="0011459B" w:rsidP="0011459B">
                  <w:pPr>
                    <w:pStyle w:val="TableContents"/>
                    <w:numPr>
                      <w:ilvl w:val="0"/>
                      <w:numId w:val="3"/>
                    </w:numPr>
                    <w:ind w:right="360"/>
                    <w:jc w:val="both"/>
                    <w:rPr>
                      <w:rFonts w:asciiTheme="minorHAnsi" w:hAnsiTheme="minorHAnsi"/>
                    </w:rPr>
                  </w:pPr>
                  <w:r w:rsidRPr="00704910">
                    <w:rPr>
                      <w:rFonts w:asciiTheme="minorHAnsi" w:hAnsiTheme="minorHAnsi"/>
                    </w:rPr>
                    <w:t xml:space="preserve">adverbes d'intensité, </w:t>
                  </w:r>
                </w:p>
                <w:p w:rsidR="0011459B" w:rsidRPr="00704910" w:rsidRDefault="0011459B" w:rsidP="0011459B">
                  <w:pPr>
                    <w:pStyle w:val="TableContents"/>
                    <w:numPr>
                      <w:ilvl w:val="0"/>
                      <w:numId w:val="3"/>
                    </w:numPr>
                    <w:jc w:val="both"/>
                    <w:rPr>
                      <w:rFonts w:asciiTheme="minorHAnsi" w:hAnsiTheme="minorHAnsi"/>
                    </w:rPr>
                  </w:pPr>
                  <w:r w:rsidRPr="00704910">
                    <w:rPr>
                      <w:rFonts w:asciiTheme="minorHAnsi" w:hAnsiTheme="minorHAnsi"/>
                    </w:rPr>
                    <w:t xml:space="preserve">expansion du </w:t>
                  </w:r>
                  <w:proofErr w:type="spellStart"/>
                  <w:r w:rsidRPr="00704910">
                    <w:rPr>
                      <w:rFonts w:asciiTheme="minorHAnsi" w:hAnsiTheme="minorHAnsi"/>
                    </w:rPr>
                    <w:t>GN</w:t>
                  </w:r>
                  <w:proofErr w:type="spellEnd"/>
                  <w:r w:rsidRPr="00704910">
                    <w:rPr>
                      <w:rFonts w:asciiTheme="minorHAnsi" w:hAnsiTheme="minorHAnsi"/>
                    </w:rPr>
                    <w:t xml:space="preserve"> pour mettre en valeur le héros</w:t>
                  </w:r>
                </w:p>
                <w:p w:rsidR="0011459B" w:rsidRDefault="0011459B" w:rsidP="0011459B">
                  <w:pPr>
                    <w:pStyle w:val="TableContents"/>
                    <w:jc w:val="both"/>
                    <w:rPr>
                      <w:rFonts w:asciiTheme="minorHAnsi" w:hAnsiTheme="minorHAnsi"/>
                    </w:rPr>
                  </w:pPr>
                </w:p>
              </w:tc>
            </w:tr>
          </w:tbl>
          <w:p w:rsidR="0011459B" w:rsidRDefault="0011459B" w:rsidP="0011459B">
            <w:pPr>
              <w:pStyle w:val="TableContents"/>
              <w:ind w:left="227"/>
              <w:jc w:val="both"/>
              <w:rPr>
                <w:rFonts w:asciiTheme="minorHAnsi" w:hAnsiTheme="minorHAnsi"/>
              </w:rPr>
            </w:pPr>
          </w:p>
          <w:p w:rsidR="0011459B" w:rsidRDefault="0011459B" w:rsidP="0011459B">
            <w:pPr>
              <w:pStyle w:val="TableContents"/>
              <w:ind w:left="587"/>
              <w:jc w:val="both"/>
              <w:rPr>
                <w:rFonts w:asciiTheme="minorHAnsi" w:hAnsiTheme="minorHAnsi"/>
              </w:rPr>
            </w:pPr>
          </w:p>
          <w:p w:rsidR="0011459B" w:rsidRDefault="0011459B" w:rsidP="0011459B">
            <w:pPr>
              <w:pStyle w:val="TableContents"/>
              <w:numPr>
                <w:ilvl w:val="0"/>
                <w:numId w:val="2"/>
              </w:numPr>
              <w:jc w:val="both"/>
              <w:rPr>
                <w:rFonts w:asciiTheme="minorHAnsi" w:hAnsiTheme="minorHAnsi"/>
              </w:rPr>
            </w:pPr>
            <w:r w:rsidRPr="00704910">
              <w:rPr>
                <w:rFonts w:asciiTheme="minorHAnsi" w:hAnsiTheme="minorHAnsi"/>
              </w:rPr>
              <w:t>précisez bien les circonstances de l'exploit : où ? quand ? quels enjeux ? quelles circonstances ?</w:t>
            </w:r>
          </w:p>
          <w:p w:rsidR="0011459B" w:rsidRPr="00704910" w:rsidRDefault="0011459B" w:rsidP="0011459B">
            <w:pPr>
              <w:pStyle w:val="TableContents"/>
              <w:ind w:left="227"/>
              <w:jc w:val="both"/>
              <w:rPr>
                <w:rFonts w:asciiTheme="minorHAnsi" w:hAnsiTheme="minorHAnsi"/>
              </w:rPr>
            </w:pPr>
          </w:p>
          <w:p w:rsidR="0011459B" w:rsidRPr="00704910" w:rsidRDefault="0011459B" w:rsidP="0011459B">
            <w:pPr>
              <w:pStyle w:val="TableContents"/>
              <w:numPr>
                <w:ilvl w:val="0"/>
                <w:numId w:val="2"/>
              </w:numPr>
              <w:jc w:val="both"/>
              <w:rPr>
                <w:rFonts w:asciiTheme="minorHAnsi" w:hAnsiTheme="minorHAnsi"/>
              </w:rPr>
            </w:pPr>
            <w:r>
              <w:rPr>
                <w:rFonts w:asciiTheme="minorHAnsi" w:hAnsiTheme="minorHAnsi"/>
              </w:rPr>
              <w:t>phrase finale</w:t>
            </w:r>
            <w:r w:rsidRPr="00704910">
              <w:rPr>
                <w:rFonts w:asciiTheme="minorHAnsi" w:hAnsiTheme="minorHAnsi"/>
              </w:rPr>
              <w:t xml:space="preserve"> sur les </w:t>
            </w:r>
            <w:r>
              <w:rPr>
                <w:rFonts w:asciiTheme="minorHAnsi" w:hAnsiTheme="minorHAnsi"/>
              </w:rPr>
              <w:t>conséquences</w:t>
            </w:r>
            <w:r w:rsidRPr="00704910">
              <w:rPr>
                <w:rFonts w:asciiTheme="minorHAnsi" w:hAnsiTheme="minorHAnsi"/>
              </w:rPr>
              <w:t xml:space="preserve"> </w:t>
            </w:r>
            <w:r>
              <w:rPr>
                <w:rFonts w:asciiTheme="minorHAnsi" w:hAnsiTheme="minorHAnsi"/>
              </w:rPr>
              <w:t>de</w:t>
            </w:r>
            <w:r w:rsidRPr="00704910">
              <w:rPr>
                <w:rFonts w:asciiTheme="minorHAnsi" w:hAnsiTheme="minorHAnsi"/>
              </w:rPr>
              <w:t xml:space="preserve"> cet exploit</w:t>
            </w:r>
            <w:r>
              <w:rPr>
                <w:rFonts w:asciiTheme="minorHAnsi" w:hAnsiTheme="minorHAnsi"/>
              </w:rPr>
              <w:t> : victoire, nourriture, loyauté, amitié…</w:t>
            </w:r>
          </w:p>
          <w:p w:rsidR="0011459B" w:rsidRPr="00704910" w:rsidRDefault="0011459B" w:rsidP="00404936">
            <w:pPr>
              <w:pStyle w:val="TableContents"/>
              <w:jc w:val="both"/>
              <w:rPr>
                <w:rFonts w:asciiTheme="minorHAnsi" w:hAnsiTheme="minorHAnsi"/>
              </w:rPr>
            </w:pPr>
          </w:p>
        </w:tc>
      </w:tr>
    </w:tbl>
    <w:p w:rsidR="0011459B" w:rsidRPr="00704910" w:rsidRDefault="0011459B" w:rsidP="0011459B">
      <w:pPr>
        <w:pStyle w:val="Standard"/>
        <w:rPr>
          <w:rFonts w:asciiTheme="minorHAnsi" w:hAnsiTheme="minorHAnsi"/>
        </w:rPr>
      </w:pPr>
    </w:p>
    <w:p w:rsidR="0011459B" w:rsidRPr="00704910" w:rsidRDefault="0011459B" w:rsidP="0011459B">
      <w:pPr>
        <w:pStyle w:val="Standard"/>
        <w:rPr>
          <w:rFonts w:asciiTheme="minorHAnsi" w:hAnsiTheme="minorHAnsi"/>
        </w:rPr>
      </w:pPr>
    </w:p>
    <w:p w:rsidR="008F0BFC" w:rsidRDefault="008F0BFC" w:rsidP="001D2CDB">
      <w:pPr>
        <w:rPr>
          <w:b/>
          <w:bCs/>
        </w:rPr>
      </w:pPr>
    </w:p>
    <w:p w:rsidR="008F0BFC" w:rsidRDefault="008F0BFC" w:rsidP="001D2CDB">
      <w:pPr>
        <w:rPr>
          <w:b/>
          <w:bCs/>
        </w:rPr>
      </w:pPr>
    </w:p>
    <w:p w:rsidR="0011459B" w:rsidRDefault="0011459B">
      <w:pPr>
        <w:rPr>
          <w:b/>
          <w:bCs/>
        </w:rPr>
      </w:pPr>
      <w:r>
        <w:rPr>
          <w:b/>
          <w:bCs/>
        </w:rPr>
        <w:br w:type="page"/>
      </w:r>
    </w:p>
    <w:p w:rsidR="001D2CDB" w:rsidRPr="001D2CDB" w:rsidRDefault="001D2CDB" w:rsidP="001D2CDB">
      <w:r w:rsidRPr="001D2CDB">
        <w:rPr>
          <w:b/>
          <w:bCs/>
        </w:rPr>
        <w:t xml:space="preserve">Lorsqu'elle découvre la jeune Rue, cachée dans une forêt hostile, et qui a le même âge que sa petite </w:t>
      </w:r>
      <w:r w:rsidRPr="001D2CDB">
        <w:rPr>
          <w:b/>
          <w:bCs/>
        </w:rPr>
        <w:t>sœur</w:t>
      </w:r>
      <w:r w:rsidRPr="001D2CDB">
        <w:rPr>
          <w:b/>
          <w:bCs/>
        </w:rPr>
        <w:t>, elle décide de la protéger contre les redoutables assaillants</w:t>
      </w:r>
      <w:r w:rsidR="000245FE">
        <w:rPr>
          <w:b/>
          <w:bCs/>
        </w:rPr>
        <w:t>, et plus précisément contre Cato, du district 1.</w:t>
      </w:r>
      <w:r w:rsidRPr="001D2CDB">
        <w:rPr>
          <w:b/>
          <w:bCs/>
        </w:rPr>
        <w:t xml:space="preserve"> </w:t>
      </w:r>
      <w:r w:rsidR="000245FE">
        <w:rPr>
          <w:b/>
          <w:bCs/>
        </w:rPr>
        <w:t xml:space="preserve">Elles décident de s’allier pour </w:t>
      </w:r>
      <w:r>
        <w:rPr>
          <w:b/>
          <w:bCs/>
        </w:rPr>
        <w:t>anéantir leurs projets.</w:t>
      </w:r>
    </w:p>
    <w:p w:rsidR="000245FE" w:rsidRDefault="000245FE" w:rsidP="001D2CDB"/>
    <w:p w:rsidR="001D2CDB" w:rsidRPr="001D2CDB" w:rsidRDefault="001D2CDB" w:rsidP="001D2CDB">
      <w:r w:rsidRPr="001D2CDB">
        <w:t>Racontez cette scène </w:t>
      </w:r>
    </w:p>
    <w:p w:rsidR="001D2CDB" w:rsidRPr="001D2CDB" w:rsidRDefault="001D2CDB" w:rsidP="001D2CDB"/>
    <w:p w:rsidR="001D2CDB" w:rsidRDefault="001D2CDB"/>
    <w:p w:rsidR="003170C6" w:rsidRDefault="003170C6">
      <w:r w:rsidRPr="003170C6">
        <w:t>Je baisse les épaules avec un grand sourire. El</w:t>
      </w:r>
      <w:r>
        <w:t>l</w:t>
      </w:r>
      <w:r w:rsidRPr="003170C6">
        <w:t xml:space="preserve">e se déplace </w:t>
      </w:r>
      <w:r w:rsidR="001D2CDB">
        <w:t>à</w:t>
      </w:r>
      <w:r w:rsidRPr="003170C6">
        <w:t xml:space="preserve"> travers bois comme une ombre, il faut lui reconnaître ça. Comment aurait-elle réussi </w:t>
      </w:r>
      <w:r>
        <w:t>à</w:t>
      </w:r>
      <w:r w:rsidRPr="003170C6">
        <w:t xml:space="preserve"> me suivre, autrement ? Les mots s</w:t>
      </w:r>
      <w:r>
        <w:t>’</w:t>
      </w:r>
      <w:r w:rsidRPr="003170C6">
        <w:t xml:space="preserve">échappent de ma bouche malgré moi </w:t>
      </w:r>
    </w:p>
    <w:p w:rsidR="003170C6" w:rsidRDefault="001D2CDB" w:rsidP="001D2CDB">
      <w:r>
        <w:t xml:space="preserve">- </w:t>
      </w:r>
      <w:r w:rsidR="003170C6" w:rsidRPr="003170C6">
        <w:t xml:space="preserve">Tu sais, ils ne sont </w:t>
      </w:r>
      <w:r w:rsidR="003170C6">
        <w:t>p</w:t>
      </w:r>
      <w:r w:rsidR="003170C6" w:rsidRPr="003170C6">
        <w:t xml:space="preserve">as les seuls </w:t>
      </w:r>
      <w:r w:rsidR="003170C6">
        <w:t>à</w:t>
      </w:r>
      <w:r w:rsidR="003170C6" w:rsidRPr="003170C6">
        <w:t xml:space="preserve"> pouvoir former une alliance. </w:t>
      </w:r>
    </w:p>
    <w:p w:rsidR="003170C6" w:rsidRDefault="003170C6" w:rsidP="001D2CDB">
      <w:r w:rsidRPr="003170C6">
        <w:t xml:space="preserve">Pendant un moment, pas de réaction. Puis Rue sort la tête de derrière le tronc. </w:t>
      </w:r>
    </w:p>
    <w:p w:rsidR="003170C6" w:rsidRDefault="003170C6" w:rsidP="003170C6">
      <w:r w:rsidRPr="003170C6">
        <w:t xml:space="preserve">- Tu voudrais t'allier avec moi? me demande-t-elle. </w:t>
      </w:r>
    </w:p>
    <w:p w:rsidR="003170C6" w:rsidRDefault="003170C6" w:rsidP="003170C6">
      <w:r w:rsidRPr="003170C6">
        <w:t>- Pourquoi pas? Tu m'as sauvée, grâce à ces guêpes. Tu es suffisamment futée pour être encore en vie. Et on dirait que tu me colles aux basques, de toute façon. (Elle cligne des paupières, hésite, visiblement.) Tu as faim ? (</w:t>
      </w:r>
      <w:r>
        <w:t>j</w:t>
      </w:r>
      <w:r w:rsidRPr="003170C6">
        <w:t>e la vois avaler sa salive, jeter un coup d'œil en direction de la viande.) Viens donc là, j'ai bien chassé, aujourd</w:t>
      </w:r>
      <w:r>
        <w:t>’</w:t>
      </w:r>
      <w:r w:rsidRPr="003170C6">
        <w:t xml:space="preserve">hui. Rue </w:t>
      </w:r>
      <w:r>
        <w:t>s’</w:t>
      </w:r>
      <w:r w:rsidRPr="003170C6">
        <w:t xml:space="preserve">avance </w:t>
      </w:r>
      <w:r>
        <w:t>à</w:t>
      </w:r>
      <w:r w:rsidRPr="003170C6">
        <w:t xml:space="preserve"> découvert avec prudence. </w:t>
      </w:r>
    </w:p>
    <w:p w:rsidR="003170C6" w:rsidRDefault="003170C6" w:rsidP="003170C6">
      <w:r>
        <w:t xml:space="preserve">- </w:t>
      </w:r>
      <w:r w:rsidRPr="003170C6">
        <w:t xml:space="preserve">Je peux soigner tes piqûres, dit-elle. </w:t>
      </w:r>
    </w:p>
    <w:p w:rsidR="003170C6" w:rsidRDefault="003170C6" w:rsidP="003170C6">
      <w:r>
        <w:t xml:space="preserve">- </w:t>
      </w:r>
      <w:r w:rsidRPr="003170C6">
        <w:t>C</w:t>
      </w:r>
      <w:r>
        <w:t>’</w:t>
      </w:r>
      <w:r w:rsidRPr="003170C6">
        <w:t>est vrai ? Comment</w:t>
      </w:r>
      <w:r>
        <w:t> ?</w:t>
      </w:r>
      <w:r w:rsidRPr="003170C6">
        <w:t xml:space="preserve"> </w:t>
      </w:r>
    </w:p>
    <w:p w:rsidR="003170C6" w:rsidRDefault="003170C6" w:rsidP="003170C6">
      <w:r w:rsidRPr="003170C6">
        <w:t xml:space="preserve">Elle fouille dans son sac </w:t>
      </w:r>
      <w:r w:rsidR="000245FE">
        <w:t>à</w:t>
      </w:r>
      <w:r w:rsidRPr="003170C6">
        <w:t xml:space="preserve"> dos et en sort une poignée de feuil</w:t>
      </w:r>
      <w:r>
        <w:t>l</w:t>
      </w:r>
      <w:r w:rsidRPr="003170C6">
        <w:t xml:space="preserve">es. </w:t>
      </w:r>
      <w:r>
        <w:t xml:space="preserve"> </w:t>
      </w:r>
    </w:p>
    <w:p w:rsidR="003170C6" w:rsidRDefault="003170C6" w:rsidP="003170C6"/>
    <w:p w:rsidR="003170C6" w:rsidRPr="000245FE" w:rsidRDefault="003170C6" w:rsidP="003170C6">
      <w:pPr>
        <w:rPr>
          <w:strike/>
        </w:rPr>
      </w:pPr>
      <w:r w:rsidRPr="000245FE">
        <w:rPr>
          <w:strike/>
        </w:rPr>
        <w:t>225</w:t>
      </w:r>
    </w:p>
    <w:p w:rsidR="003170C6" w:rsidRPr="000245FE" w:rsidRDefault="003170C6" w:rsidP="003170C6">
      <w:pPr>
        <w:rPr>
          <w:strike/>
        </w:rPr>
      </w:pPr>
      <w:r w:rsidRPr="003170C6">
        <w:rPr>
          <w:strike/>
        </w:rPr>
        <w:t>C</w:t>
      </w:r>
      <w:r w:rsidRPr="000245FE">
        <w:rPr>
          <w:strike/>
        </w:rPr>
        <w:t>’</w:t>
      </w:r>
      <w:r w:rsidRPr="003170C6">
        <w:rPr>
          <w:strike/>
        </w:rPr>
        <w:t>était sérieux, l'idée d'alliance ? me demande Rue</w:t>
      </w:r>
      <w:r w:rsidRPr="000245FE">
        <w:rPr>
          <w:strike/>
        </w:rPr>
        <w:t>.</w:t>
      </w:r>
    </w:p>
    <w:p w:rsidR="003170C6" w:rsidRPr="000245FE" w:rsidRDefault="003170C6" w:rsidP="003170C6">
      <w:pPr>
        <w:rPr>
          <w:strike/>
        </w:rPr>
      </w:pPr>
      <w:r w:rsidRPr="000245FE">
        <w:rPr>
          <w:strike/>
        </w:rPr>
        <w:t>-</w:t>
      </w:r>
      <w:r w:rsidRPr="003170C6">
        <w:rPr>
          <w:strike/>
        </w:rPr>
        <w:t xml:space="preserve"> Oui, absolument. </w:t>
      </w:r>
    </w:p>
    <w:p w:rsidR="003170C6" w:rsidRPr="000245FE" w:rsidRDefault="003170C6" w:rsidP="003170C6">
      <w:pPr>
        <w:rPr>
          <w:strike/>
        </w:rPr>
      </w:pPr>
      <w:r w:rsidRPr="003170C6">
        <w:rPr>
          <w:strike/>
        </w:rPr>
        <w:t>J</w:t>
      </w:r>
      <w:r w:rsidRPr="000245FE">
        <w:rPr>
          <w:strike/>
        </w:rPr>
        <w:t>’</w:t>
      </w:r>
      <w:r w:rsidRPr="003170C6">
        <w:rPr>
          <w:strike/>
        </w:rPr>
        <w:t xml:space="preserve">imagine </w:t>
      </w:r>
      <w:proofErr w:type="spellStart"/>
      <w:r w:rsidRPr="003170C6">
        <w:rPr>
          <w:strike/>
        </w:rPr>
        <w:t>Haymitch</w:t>
      </w:r>
      <w:proofErr w:type="spellEnd"/>
      <w:r w:rsidRPr="003170C6">
        <w:rPr>
          <w:strike/>
        </w:rPr>
        <w:t xml:space="preserve"> en train de s'arracher les cheveux en me voyant faire équipe avec cette gamine. Mais je le </w:t>
      </w:r>
      <w:r w:rsidRPr="000245FE">
        <w:rPr>
          <w:strike/>
        </w:rPr>
        <w:t>veux. C’</w:t>
      </w:r>
      <w:r w:rsidRPr="003170C6">
        <w:rPr>
          <w:strike/>
        </w:rPr>
        <w:t>est une survivante, j</w:t>
      </w:r>
      <w:r w:rsidRPr="000245FE">
        <w:rPr>
          <w:strike/>
        </w:rPr>
        <w:t>’</w:t>
      </w:r>
      <w:r w:rsidRPr="003170C6">
        <w:rPr>
          <w:strike/>
        </w:rPr>
        <w:t xml:space="preserve">ai confiance en elle, veux. et - pourquoi ne pas l'admettre ? - elle me fait penser à Prim. </w:t>
      </w:r>
    </w:p>
    <w:p w:rsidR="003170C6" w:rsidRPr="000245FE" w:rsidRDefault="003170C6" w:rsidP="003170C6">
      <w:pPr>
        <w:pStyle w:val="Paragraphedeliste"/>
        <w:numPr>
          <w:ilvl w:val="0"/>
          <w:numId w:val="1"/>
        </w:numPr>
        <w:rPr>
          <w:strike/>
        </w:rPr>
      </w:pPr>
      <w:r w:rsidRPr="000245FE">
        <w:rPr>
          <w:strike/>
        </w:rPr>
        <w:t xml:space="preserve">D`accord, dit-elle en tendant le bras. (On se serre la main.) Marché conclu. </w:t>
      </w:r>
    </w:p>
    <w:p w:rsidR="003170C6" w:rsidRPr="003170C6" w:rsidRDefault="003170C6" w:rsidP="003170C6"/>
    <w:p w:rsidR="00EC42A6" w:rsidRDefault="0057417A" w:rsidP="003170C6">
      <w:r>
        <w:t>228</w:t>
      </w:r>
    </w:p>
    <w:p w:rsidR="0057417A" w:rsidRPr="000245FE" w:rsidRDefault="0057417A" w:rsidP="0057417A">
      <w:pPr>
        <w:rPr>
          <w:strike/>
        </w:rPr>
      </w:pPr>
      <w:r w:rsidRPr="0057417A">
        <w:rPr>
          <w:strike/>
        </w:rPr>
        <w:t xml:space="preserve">Cette alliance avec Rue m' apparaît de plus </w:t>
      </w:r>
      <w:r w:rsidRPr="000245FE">
        <w:rPr>
          <w:strike/>
        </w:rPr>
        <w:t xml:space="preserve">en </w:t>
      </w:r>
      <w:r w:rsidRPr="0057417A">
        <w:rPr>
          <w:strike/>
        </w:rPr>
        <w:t xml:space="preserve">plus judicieuse. Nous partageons nos provisions de manière équitable. Si nous devions </w:t>
      </w:r>
      <w:r w:rsidRPr="000245FE">
        <w:rPr>
          <w:strike/>
        </w:rPr>
        <w:t xml:space="preserve">être </w:t>
      </w:r>
      <w:r w:rsidRPr="0057417A">
        <w:rPr>
          <w:strike/>
        </w:rPr>
        <w:t>séparées nous aurions de quoi tenir quelques jours toutes les deux. En plus de la nourriture, Rue possède une petite outre, une fronde de sa confection et une paire de chaussettes de rechange. Ainsi qu</w:t>
      </w:r>
      <w:r w:rsidRPr="000245FE">
        <w:rPr>
          <w:strike/>
        </w:rPr>
        <w:t>’</w:t>
      </w:r>
      <w:r w:rsidRPr="0057417A">
        <w:rPr>
          <w:strike/>
        </w:rPr>
        <w:t xml:space="preserve">un bout de silex tranchant en guise de couteau. </w:t>
      </w:r>
    </w:p>
    <w:p w:rsidR="0057417A" w:rsidRPr="000245FE" w:rsidRDefault="0057417A" w:rsidP="0057417A">
      <w:pPr>
        <w:rPr>
          <w:strike/>
        </w:rPr>
      </w:pPr>
      <w:r w:rsidRPr="000245FE">
        <w:rPr>
          <w:strike/>
        </w:rPr>
        <w:t xml:space="preserve">- </w:t>
      </w:r>
      <w:r w:rsidRPr="0057417A">
        <w:rPr>
          <w:strike/>
        </w:rPr>
        <w:t xml:space="preserve">Je sais que ce </w:t>
      </w:r>
      <w:r w:rsidRPr="000245FE">
        <w:rPr>
          <w:strike/>
        </w:rPr>
        <w:t>n’</w:t>
      </w:r>
      <w:r w:rsidRPr="0057417A">
        <w:rPr>
          <w:strike/>
        </w:rPr>
        <w:t xml:space="preserve">est pas grand-chose, dit-elle avec embarras, mais je voulais m`éloigner de la Corne d'abondance au plus vite. </w:t>
      </w:r>
    </w:p>
    <w:p w:rsidR="0057417A" w:rsidRDefault="0057417A" w:rsidP="003170C6"/>
    <w:p w:rsidR="0057417A" w:rsidRDefault="0057417A" w:rsidP="003170C6">
      <w:r>
        <w:t>231</w:t>
      </w:r>
    </w:p>
    <w:p w:rsidR="0057417A" w:rsidRDefault="0057417A" w:rsidP="003170C6">
      <w:r w:rsidRPr="0057417A">
        <w:rPr>
          <w:rFonts w:ascii="Segoe UI Symbol" w:hAnsi="Segoe UI Symbol" w:cs="Segoe UI Symbol"/>
        </w:rPr>
        <w:t>⁃</w:t>
      </w:r>
      <w:r w:rsidRPr="0057417A">
        <w:t xml:space="preserve"> On est fortes, nous aussi. Pas tout à fait comme eux, c</w:t>
      </w:r>
      <w:r>
        <w:t>’</w:t>
      </w:r>
      <w:r w:rsidRPr="0057417A">
        <w:t xml:space="preserve">est tout. </w:t>
      </w:r>
    </w:p>
    <w:p w:rsidR="0057417A" w:rsidRDefault="0057417A" w:rsidP="003170C6">
      <w:r>
        <w:t xml:space="preserve">- </w:t>
      </w:r>
      <w:r w:rsidRPr="0057417A">
        <w:t xml:space="preserve">Toi, oui. Tu sais tirer à l'arc, répond-elle. Mais moi, je ne sais rien faire. </w:t>
      </w:r>
    </w:p>
    <w:p w:rsidR="0057417A" w:rsidRDefault="0057417A" w:rsidP="003170C6">
      <w:r w:rsidRPr="0057417A">
        <w:rPr>
          <w:rFonts w:ascii="Segoe UI Symbol" w:hAnsi="Segoe UI Symbol" w:cs="Segoe UI Symbol"/>
        </w:rPr>
        <w:t>⁃</w:t>
      </w:r>
      <w:r w:rsidRPr="0057417A">
        <w:t xml:space="preserve"> Tu sais te nourrir. Et eux, est-ce qu'ils en sont capables ? </w:t>
      </w:r>
    </w:p>
    <w:p w:rsidR="0057417A" w:rsidRDefault="0057417A" w:rsidP="003170C6">
      <w:r w:rsidRPr="0057417A">
        <w:rPr>
          <w:rFonts w:ascii="Segoe UI Symbol" w:hAnsi="Segoe UI Symbol" w:cs="Segoe UI Symbol"/>
        </w:rPr>
        <w:t>⁃</w:t>
      </w:r>
      <w:r w:rsidRPr="0057417A">
        <w:t xml:space="preserve"> Pas besoin, avec toutes les provisions qu'ils ont, déplore Rue. </w:t>
      </w:r>
    </w:p>
    <w:p w:rsidR="0057417A" w:rsidRDefault="0057417A" w:rsidP="003170C6">
      <w:r w:rsidRPr="0057417A">
        <w:rPr>
          <w:rFonts w:ascii="Segoe UI Symbol" w:hAnsi="Segoe UI Symbol" w:cs="Segoe UI Symbol"/>
        </w:rPr>
        <w:t>⁃</w:t>
      </w:r>
      <w:r w:rsidRPr="0057417A">
        <w:t xml:space="preserve"> Imagine qu'ils n'aient plus rien. Qu'ils perdent toutes leurs provisions. Combien de temps tiendraient- ils, à ton avis ? Je veux dire, on est dans les Jeux de la faim, oui ou non ? </w:t>
      </w:r>
    </w:p>
    <w:p w:rsidR="0057417A" w:rsidRDefault="0057417A" w:rsidP="003170C6">
      <w:r w:rsidRPr="0057417A">
        <w:rPr>
          <w:rFonts w:ascii="Segoe UI Symbol" w:hAnsi="Segoe UI Symbol" w:cs="Segoe UI Symbol"/>
        </w:rPr>
        <w:t>⁃</w:t>
      </w:r>
      <w:r w:rsidRPr="0057417A">
        <w:t xml:space="preserve"> Mais, </w:t>
      </w:r>
      <w:proofErr w:type="spellStart"/>
      <w:r w:rsidRPr="0057417A">
        <w:t>Katniss</w:t>
      </w:r>
      <w:proofErr w:type="spellEnd"/>
      <w:r w:rsidRPr="0057417A">
        <w:t>, ils n'ont pas faim</w:t>
      </w:r>
      <w:r w:rsidR="000245FE">
        <w:t>.</w:t>
      </w:r>
      <w:r w:rsidRPr="0057417A">
        <w:t xml:space="preserve"> </w:t>
      </w:r>
    </w:p>
    <w:p w:rsidR="0057417A" w:rsidRDefault="0057417A" w:rsidP="003170C6">
      <w:r w:rsidRPr="0057417A">
        <w:rPr>
          <w:rFonts w:ascii="Segoe UI Symbol" w:hAnsi="Segoe UI Symbol" w:cs="Segoe UI Symbol"/>
        </w:rPr>
        <w:t>⁃</w:t>
      </w:r>
      <w:r w:rsidRPr="0057417A">
        <w:t xml:space="preserve"> Non, c'est vrai. C'est bien le problème, d'ailleurs. (Et, pour la première fois, j'ai un plan. Un plan qui n'est pas motivé par </w:t>
      </w:r>
      <w:r>
        <w:t>l</w:t>
      </w:r>
      <w:r w:rsidRPr="0057417A">
        <w:t>'urgence ou la nécessité de fuir. Un plan o</w:t>
      </w:r>
      <w:r>
        <w:t>f</w:t>
      </w:r>
      <w:r w:rsidRPr="0057417A">
        <w:t>fensif</w:t>
      </w:r>
      <w:r w:rsidR="000245FE">
        <w:t>.</w:t>
      </w:r>
      <w:r w:rsidRPr="0057417A">
        <w:t xml:space="preserve">) Il va falloir qu'on fasse quelque chose contre </w:t>
      </w:r>
      <w:r>
        <w:t>ç</w:t>
      </w:r>
      <w:r w:rsidRPr="0057417A">
        <w:t>a, Rue.  </w:t>
      </w:r>
    </w:p>
    <w:p w:rsidR="00B83C16" w:rsidRDefault="00B83C16" w:rsidP="003170C6"/>
    <w:p w:rsidR="00B83C16" w:rsidRDefault="00B83C16" w:rsidP="003170C6">
      <w:r>
        <w:t xml:space="preserve">Sacrifice pour Prim : </w:t>
      </w:r>
      <w:hyperlink r:id="rId12" w:history="1">
        <w:r w:rsidRPr="0090637E">
          <w:rPr>
            <w:rStyle w:val="Lienhypertexte"/>
          </w:rPr>
          <w:t>https://</w:t>
        </w:r>
        <w:proofErr w:type="spellStart"/>
        <w:r w:rsidRPr="0090637E">
          <w:rPr>
            <w:rStyle w:val="Lienhypertexte"/>
          </w:rPr>
          <w:t>youtu.be</w:t>
        </w:r>
        <w:proofErr w:type="spellEnd"/>
        <w:r w:rsidRPr="0090637E">
          <w:rPr>
            <w:rStyle w:val="Lienhypertexte"/>
          </w:rPr>
          <w:t>/</w:t>
        </w:r>
        <w:proofErr w:type="spellStart"/>
        <w:r w:rsidRPr="0090637E">
          <w:rPr>
            <w:rStyle w:val="Lienhypertexte"/>
          </w:rPr>
          <w:t>oRA5bR1cBTY?si</w:t>
        </w:r>
        <w:proofErr w:type="spellEnd"/>
        <w:r w:rsidRPr="0090637E">
          <w:rPr>
            <w:rStyle w:val="Lienhypertexte"/>
          </w:rPr>
          <w:t>=</w:t>
        </w:r>
        <w:proofErr w:type="spellStart"/>
        <w:r w:rsidRPr="0090637E">
          <w:rPr>
            <w:rStyle w:val="Lienhypertexte"/>
          </w:rPr>
          <w:t>lHLcyRulxD70fgFi</w:t>
        </w:r>
        <w:proofErr w:type="spellEnd"/>
      </w:hyperlink>
    </w:p>
    <w:p w:rsidR="008F0BFC" w:rsidRPr="008F0BFC" w:rsidRDefault="008F0BFC" w:rsidP="008F0BFC">
      <w:pPr>
        <w:rPr>
          <w:lang w:val="en-US"/>
        </w:rPr>
      </w:pPr>
      <w:r w:rsidRPr="008F0BFC">
        <w:rPr>
          <w:lang w:val="en-US"/>
        </w:rPr>
        <w:t xml:space="preserve">Film : </w:t>
      </w:r>
      <w:hyperlink r:id="rId13" w:history="1">
        <w:r w:rsidRPr="008F0BFC">
          <w:rPr>
            <w:rStyle w:val="Lienhypertexte"/>
            <w:lang w:val="en-US"/>
          </w:rPr>
          <w:t>https://</w:t>
        </w:r>
        <w:proofErr w:type="spellStart"/>
        <w:r w:rsidRPr="008F0BFC">
          <w:rPr>
            <w:rStyle w:val="Lienhypertexte"/>
            <w:lang w:val="en-US"/>
          </w:rPr>
          <w:t>www.dailymotion.com</w:t>
        </w:r>
        <w:proofErr w:type="spellEnd"/>
        <w:r w:rsidRPr="008F0BFC">
          <w:rPr>
            <w:rStyle w:val="Lienhypertexte"/>
            <w:lang w:val="en-US"/>
          </w:rPr>
          <w:t>/video/</w:t>
        </w:r>
        <w:proofErr w:type="spellStart"/>
        <w:r w:rsidRPr="008F0BFC">
          <w:rPr>
            <w:rStyle w:val="Lienhypertexte"/>
            <w:lang w:val="en-US"/>
          </w:rPr>
          <w:t>x92pp18</w:t>
        </w:r>
        <w:proofErr w:type="spellEnd"/>
      </w:hyperlink>
    </w:p>
    <w:p w:rsidR="008F0BFC" w:rsidRPr="00BD1078" w:rsidRDefault="008F0BFC" w:rsidP="008F0BFC">
      <w:r w:rsidRPr="00BD1078">
        <w:t xml:space="preserve">Attaque des carrières </w:t>
      </w:r>
      <w:proofErr w:type="spellStart"/>
      <w:r w:rsidRPr="00BD1078">
        <w:t>1h36</w:t>
      </w:r>
      <w:proofErr w:type="spellEnd"/>
    </w:p>
    <w:p w:rsidR="00B83C16" w:rsidRDefault="00B83C16" w:rsidP="003170C6"/>
    <w:sectPr w:rsidR="00B83C16" w:rsidSect="000245FE">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OpenSymbol">
    <w:altName w:val="Times New Roman"/>
    <w:panose1 w:val="020B0604020202020204"/>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Mangal">
    <w:panose1 w:val="02040503050203030202"/>
    <w:charset w:val="01"/>
    <w:family w:val="roman"/>
    <w:pitch w:val="variable"/>
    <w:sig w:usb0="0000A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61123A5"/>
    <w:multiLevelType w:val="multilevel"/>
    <w:tmpl w:val="351A7F7C"/>
    <w:styleLink w:val="Liste41"/>
    <w:lvl w:ilvl="0">
      <w:numFmt w:val="bullet"/>
      <w:lvlText w:val="➢"/>
      <w:lvlJc w:val="left"/>
      <w:pPr>
        <w:ind w:left="227" w:hanging="227"/>
      </w:pPr>
      <w:rPr>
        <w:rFonts w:ascii="OpenSymbol" w:hAnsi="OpenSymbol"/>
      </w:rPr>
    </w:lvl>
    <w:lvl w:ilvl="1">
      <w:numFmt w:val="bullet"/>
      <w:lvlText w:val=""/>
      <w:lvlJc w:val="left"/>
      <w:pPr>
        <w:ind w:left="454" w:hanging="227"/>
      </w:pPr>
      <w:rPr>
        <w:rFonts w:ascii="OpenSymbol" w:hAnsi="OpenSymbol"/>
      </w:rPr>
    </w:lvl>
    <w:lvl w:ilvl="2">
      <w:numFmt w:val="bullet"/>
      <w:lvlText w:val=""/>
      <w:lvlJc w:val="left"/>
      <w:pPr>
        <w:ind w:left="680" w:hanging="227"/>
      </w:pPr>
      <w:rPr>
        <w:rFonts w:ascii="OpenSymbol" w:hAnsi="OpenSymbol"/>
      </w:rPr>
    </w:lvl>
    <w:lvl w:ilvl="3">
      <w:numFmt w:val="bullet"/>
      <w:lvlText w:val=""/>
      <w:lvlJc w:val="left"/>
      <w:pPr>
        <w:ind w:left="907" w:hanging="227"/>
      </w:pPr>
      <w:rPr>
        <w:rFonts w:ascii="OpenSymbol" w:hAnsi="OpenSymbol"/>
      </w:rPr>
    </w:lvl>
    <w:lvl w:ilvl="4">
      <w:numFmt w:val="bullet"/>
      <w:lvlText w:val=""/>
      <w:lvlJc w:val="left"/>
      <w:pPr>
        <w:ind w:left="1134" w:hanging="227"/>
      </w:pPr>
      <w:rPr>
        <w:rFonts w:ascii="OpenSymbol" w:hAnsi="OpenSymbol"/>
      </w:rPr>
    </w:lvl>
    <w:lvl w:ilvl="5">
      <w:numFmt w:val="bullet"/>
      <w:lvlText w:val=""/>
      <w:lvlJc w:val="left"/>
      <w:pPr>
        <w:ind w:left="1361" w:hanging="227"/>
      </w:pPr>
      <w:rPr>
        <w:rFonts w:ascii="OpenSymbol" w:hAnsi="OpenSymbol"/>
      </w:rPr>
    </w:lvl>
    <w:lvl w:ilvl="6">
      <w:numFmt w:val="bullet"/>
      <w:lvlText w:val=""/>
      <w:lvlJc w:val="left"/>
      <w:pPr>
        <w:ind w:left="1587" w:hanging="227"/>
      </w:pPr>
      <w:rPr>
        <w:rFonts w:ascii="OpenSymbol" w:hAnsi="OpenSymbol"/>
      </w:rPr>
    </w:lvl>
    <w:lvl w:ilvl="7">
      <w:numFmt w:val="bullet"/>
      <w:lvlText w:val=""/>
      <w:lvlJc w:val="left"/>
      <w:pPr>
        <w:ind w:left="1814" w:hanging="227"/>
      </w:pPr>
      <w:rPr>
        <w:rFonts w:ascii="OpenSymbol" w:hAnsi="OpenSymbol"/>
      </w:rPr>
    </w:lvl>
    <w:lvl w:ilvl="8">
      <w:numFmt w:val="bullet"/>
      <w:lvlText w:val=""/>
      <w:lvlJc w:val="left"/>
      <w:pPr>
        <w:ind w:left="2041" w:hanging="227"/>
      </w:pPr>
      <w:rPr>
        <w:rFonts w:ascii="OpenSymbol" w:hAnsi="OpenSymbol"/>
      </w:rPr>
    </w:lvl>
  </w:abstractNum>
  <w:abstractNum w:abstractNumId="1" w15:restartNumberingAfterBreak="0">
    <w:nsid w:val="452F5C59"/>
    <w:multiLevelType w:val="hybridMultilevel"/>
    <w:tmpl w:val="712C4164"/>
    <w:lvl w:ilvl="0" w:tplc="7BDC08FE">
      <w:start w:val="5"/>
      <w:numFmt w:val="bullet"/>
      <w:lvlText w:val="-"/>
      <w:lvlJc w:val="left"/>
      <w:pPr>
        <w:ind w:left="587" w:hanging="360"/>
      </w:pPr>
      <w:rPr>
        <w:rFonts w:ascii="Calibri" w:eastAsia="SimSun" w:hAnsi="Calibri" w:cs="Calibri" w:hint="default"/>
      </w:rPr>
    </w:lvl>
    <w:lvl w:ilvl="1" w:tplc="040C0003" w:tentative="1">
      <w:start w:val="1"/>
      <w:numFmt w:val="bullet"/>
      <w:lvlText w:val="o"/>
      <w:lvlJc w:val="left"/>
      <w:pPr>
        <w:ind w:left="1307" w:hanging="360"/>
      </w:pPr>
      <w:rPr>
        <w:rFonts w:ascii="Courier New" w:hAnsi="Courier New" w:cs="Courier New" w:hint="default"/>
      </w:rPr>
    </w:lvl>
    <w:lvl w:ilvl="2" w:tplc="040C0005" w:tentative="1">
      <w:start w:val="1"/>
      <w:numFmt w:val="bullet"/>
      <w:lvlText w:val=""/>
      <w:lvlJc w:val="left"/>
      <w:pPr>
        <w:ind w:left="2027" w:hanging="360"/>
      </w:pPr>
      <w:rPr>
        <w:rFonts w:ascii="Wingdings" w:hAnsi="Wingdings" w:hint="default"/>
      </w:rPr>
    </w:lvl>
    <w:lvl w:ilvl="3" w:tplc="040C0001" w:tentative="1">
      <w:start w:val="1"/>
      <w:numFmt w:val="bullet"/>
      <w:lvlText w:val=""/>
      <w:lvlJc w:val="left"/>
      <w:pPr>
        <w:ind w:left="2747" w:hanging="360"/>
      </w:pPr>
      <w:rPr>
        <w:rFonts w:ascii="Symbol" w:hAnsi="Symbol" w:hint="default"/>
      </w:rPr>
    </w:lvl>
    <w:lvl w:ilvl="4" w:tplc="040C0003" w:tentative="1">
      <w:start w:val="1"/>
      <w:numFmt w:val="bullet"/>
      <w:lvlText w:val="o"/>
      <w:lvlJc w:val="left"/>
      <w:pPr>
        <w:ind w:left="3467" w:hanging="360"/>
      </w:pPr>
      <w:rPr>
        <w:rFonts w:ascii="Courier New" w:hAnsi="Courier New" w:cs="Courier New" w:hint="default"/>
      </w:rPr>
    </w:lvl>
    <w:lvl w:ilvl="5" w:tplc="040C0005" w:tentative="1">
      <w:start w:val="1"/>
      <w:numFmt w:val="bullet"/>
      <w:lvlText w:val=""/>
      <w:lvlJc w:val="left"/>
      <w:pPr>
        <w:ind w:left="4187" w:hanging="360"/>
      </w:pPr>
      <w:rPr>
        <w:rFonts w:ascii="Wingdings" w:hAnsi="Wingdings" w:hint="default"/>
      </w:rPr>
    </w:lvl>
    <w:lvl w:ilvl="6" w:tplc="040C0001" w:tentative="1">
      <w:start w:val="1"/>
      <w:numFmt w:val="bullet"/>
      <w:lvlText w:val=""/>
      <w:lvlJc w:val="left"/>
      <w:pPr>
        <w:ind w:left="4907" w:hanging="360"/>
      </w:pPr>
      <w:rPr>
        <w:rFonts w:ascii="Symbol" w:hAnsi="Symbol" w:hint="default"/>
      </w:rPr>
    </w:lvl>
    <w:lvl w:ilvl="7" w:tplc="040C0003" w:tentative="1">
      <w:start w:val="1"/>
      <w:numFmt w:val="bullet"/>
      <w:lvlText w:val="o"/>
      <w:lvlJc w:val="left"/>
      <w:pPr>
        <w:ind w:left="5627" w:hanging="360"/>
      </w:pPr>
      <w:rPr>
        <w:rFonts w:ascii="Courier New" w:hAnsi="Courier New" w:cs="Courier New" w:hint="default"/>
      </w:rPr>
    </w:lvl>
    <w:lvl w:ilvl="8" w:tplc="040C0005" w:tentative="1">
      <w:start w:val="1"/>
      <w:numFmt w:val="bullet"/>
      <w:lvlText w:val=""/>
      <w:lvlJc w:val="left"/>
      <w:pPr>
        <w:ind w:left="6347" w:hanging="360"/>
      </w:pPr>
      <w:rPr>
        <w:rFonts w:ascii="Wingdings" w:hAnsi="Wingdings" w:hint="default"/>
      </w:rPr>
    </w:lvl>
  </w:abstractNum>
  <w:abstractNum w:abstractNumId="2" w15:restartNumberingAfterBreak="0">
    <w:nsid w:val="64375529"/>
    <w:multiLevelType w:val="hybridMultilevel"/>
    <w:tmpl w:val="C568DDBE"/>
    <w:lvl w:ilvl="0" w:tplc="856A9806">
      <w:start w:val="2"/>
      <w:numFmt w:val="bullet"/>
      <w:lvlText w:val="-"/>
      <w:lvlJc w:val="left"/>
      <w:pPr>
        <w:ind w:left="360" w:hanging="360"/>
      </w:pPr>
      <w:rPr>
        <w:rFonts w:ascii="Calibri" w:eastAsiaTheme="minorHAnsi"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16cid:durableId="318002046">
    <w:abstractNumId w:val="2"/>
  </w:num>
  <w:num w:numId="2" w16cid:durableId="541137565">
    <w:abstractNumId w:val="0"/>
  </w:num>
  <w:num w:numId="3" w16cid:durableId="20606630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2"/>
  <w:proofState w:spelling="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70C6"/>
    <w:rsid w:val="000245FE"/>
    <w:rsid w:val="00090C60"/>
    <w:rsid w:val="0011459B"/>
    <w:rsid w:val="001D2CDB"/>
    <w:rsid w:val="00316C40"/>
    <w:rsid w:val="003170C6"/>
    <w:rsid w:val="00531FDC"/>
    <w:rsid w:val="0057417A"/>
    <w:rsid w:val="00607BC0"/>
    <w:rsid w:val="00755555"/>
    <w:rsid w:val="007B2284"/>
    <w:rsid w:val="0085030D"/>
    <w:rsid w:val="008A29A0"/>
    <w:rsid w:val="008F0BFC"/>
    <w:rsid w:val="00A30CDA"/>
    <w:rsid w:val="00A66581"/>
    <w:rsid w:val="00B83C16"/>
    <w:rsid w:val="00BC01E8"/>
    <w:rsid w:val="00BD1078"/>
    <w:rsid w:val="00EC42A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6F9C19"/>
  <w14:defaultImageDpi w14:val="32767"/>
  <w15:chartTrackingRefBased/>
  <w15:docId w15:val="{EB6FDE1B-88F6-DF40-869E-9ACE958D71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170C6"/>
    <w:pPr>
      <w:ind w:left="720"/>
      <w:contextualSpacing/>
    </w:pPr>
  </w:style>
  <w:style w:type="character" w:styleId="Lienhypertexte">
    <w:name w:val="Hyperlink"/>
    <w:basedOn w:val="Policepardfaut"/>
    <w:uiPriority w:val="99"/>
    <w:unhideWhenUsed/>
    <w:rsid w:val="00B83C16"/>
    <w:rPr>
      <w:color w:val="0563C1" w:themeColor="hyperlink"/>
      <w:u w:val="single"/>
    </w:rPr>
  </w:style>
  <w:style w:type="character" w:styleId="Mentionnonrsolue">
    <w:name w:val="Unresolved Mention"/>
    <w:basedOn w:val="Policepardfaut"/>
    <w:uiPriority w:val="99"/>
    <w:rsid w:val="00B83C16"/>
    <w:rPr>
      <w:color w:val="605E5C"/>
      <w:shd w:val="clear" w:color="auto" w:fill="E1DFDD"/>
    </w:rPr>
  </w:style>
  <w:style w:type="paragraph" w:customStyle="1" w:styleId="Standard">
    <w:name w:val="Standard"/>
    <w:rsid w:val="0011459B"/>
    <w:pPr>
      <w:widowControl w:val="0"/>
      <w:suppressAutoHyphens/>
      <w:autoSpaceDN w:val="0"/>
      <w:textAlignment w:val="baseline"/>
    </w:pPr>
    <w:rPr>
      <w:rFonts w:ascii="Times New Roman" w:eastAsia="SimSun" w:hAnsi="Times New Roman" w:cs="Mangal"/>
      <w:kern w:val="3"/>
      <w:lang w:eastAsia="zh-CN" w:bidi="hi-IN"/>
      <w14:ligatures w14:val="none"/>
    </w:rPr>
  </w:style>
  <w:style w:type="paragraph" w:customStyle="1" w:styleId="TableContents">
    <w:name w:val="Table Contents"/>
    <w:basedOn w:val="Standard"/>
    <w:rsid w:val="0011459B"/>
    <w:pPr>
      <w:suppressLineNumbers/>
    </w:pPr>
  </w:style>
  <w:style w:type="numbering" w:customStyle="1" w:styleId="Liste41">
    <w:name w:val="Liste 41"/>
    <w:basedOn w:val="Aucuneliste"/>
    <w:rsid w:val="0011459B"/>
    <w:pPr>
      <w:numPr>
        <w:numId w:val="2"/>
      </w:numPr>
    </w:pPr>
  </w:style>
  <w:style w:type="table" w:styleId="Grilledutableau">
    <w:name w:val="Table Grid"/>
    <w:basedOn w:val="TableauNormal"/>
    <w:uiPriority w:val="39"/>
    <w:rsid w:val="001145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3015463">
      <w:bodyDiv w:val="1"/>
      <w:marLeft w:val="0"/>
      <w:marRight w:val="0"/>
      <w:marTop w:val="0"/>
      <w:marBottom w:val="0"/>
      <w:divBdr>
        <w:top w:val="none" w:sz="0" w:space="0" w:color="auto"/>
        <w:left w:val="none" w:sz="0" w:space="0" w:color="auto"/>
        <w:bottom w:val="none" w:sz="0" w:space="0" w:color="auto"/>
        <w:right w:val="none" w:sz="0" w:space="0" w:color="auto"/>
      </w:divBdr>
      <w:divsChild>
        <w:div w:id="850292324">
          <w:marLeft w:val="0"/>
          <w:marRight w:val="0"/>
          <w:marTop w:val="240"/>
          <w:marBottom w:val="0"/>
          <w:divBdr>
            <w:top w:val="none" w:sz="0" w:space="0" w:color="auto"/>
            <w:left w:val="none" w:sz="0" w:space="0" w:color="auto"/>
            <w:bottom w:val="none" w:sz="0" w:space="0" w:color="auto"/>
            <w:right w:val="none" w:sz="0" w:space="0" w:color="auto"/>
          </w:divBdr>
        </w:div>
        <w:div w:id="597979551">
          <w:marLeft w:val="0"/>
          <w:marRight w:val="0"/>
          <w:marTop w:val="240"/>
          <w:marBottom w:val="0"/>
          <w:divBdr>
            <w:top w:val="none" w:sz="0" w:space="0" w:color="auto"/>
            <w:left w:val="none" w:sz="0" w:space="0" w:color="auto"/>
            <w:bottom w:val="none" w:sz="0" w:space="0" w:color="auto"/>
            <w:right w:val="none" w:sz="0" w:space="0" w:color="auto"/>
          </w:divBdr>
        </w:div>
      </w:divsChild>
    </w:div>
    <w:div w:id="610674667">
      <w:bodyDiv w:val="1"/>
      <w:marLeft w:val="0"/>
      <w:marRight w:val="0"/>
      <w:marTop w:val="0"/>
      <w:marBottom w:val="0"/>
      <w:divBdr>
        <w:top w:val="none" w:sz="0" w:space="0" w:color="auto"/>
        <w:left w:val="none" w:sz="0" w:space="0" w:color="auto"/>
        <w:bottom w:val="none" w:sz="0" w:space="0" w:color="auto"/>
        <w:right w:val="none" w:sz="0" w:space="0" w:color="auto"/>
      </w:divBdr>
      <w:divsChild>
        <w:div w:id="1773545599">
          <w:marLeft w:val="0"/>
          <w:marRight w:val="0"/>
          <w:marTop w:val="0"/>
          <w:marBottom w:val="0"/>
          <w:divBdr>
            <w:top w:val="none" w:sz="0" w:space="0" w:color="auto"/>
            <w:left w:val="none" w:sz="0" w:space="0" w:color="auto"/>
            <w:bottom w:val="none" w:sz="0" w:space="0" w:color="auto"/>
            <w:right w:val="none" w:sz="0" w:space="0" w:color="auto"/>
          </w:divBdr>
        </w:div>
      </w:divsChild>
    </w:div>
    <w:div w:id="667562637">
      <w:bodyDiv w:val="1"/>
      <w:marLeft w:val="0"/>
      <w:marRight w:val="0"/>
      <w:marTop w:val="0"/>
      <w:marBottom w:val="0"/>
      <w:divBdr>
        <w:top w:val="none" w:sz="0" w:space="0" w:color="auto"/>
        <w:left w:val="none" w:sz="0" w:space="0" w:color="auto"/>
        <w:bottom w:val="none" w:sz="0" w:space="0" w:color="auto"/>
        <w:right w:val="none" w:sz="0" w:space="0" w:color="auto"/>
      </w:divBdr>
      <w:divsChild>
        <w:div w:id="811756626">
          <w:marLeft w:val="0"/>
          <w:marRight w:val="0"/>
          <w:marTop w:val="0"/>
          <w:marBottom w:val="0"/>
          <w:divBdr>
            <w:top w:val="none" w:sz="0" w:space="0" w:color="auto"/>
            <w:left w:val="none" w:sz="0" w:space="0" w:color="auto"/>
            <w:bottom w:val="none" w:sz="0" w:space="0" w:color="auto"/>
            <w:right w:val="none" w:sz="0" w:space="0" w:color="auto"/>
          </w:divBdr>
        </w:div>
      </w:divsChild>
    </w:div>
    <w:div w:id="749274723">
      <w:bodyDiv w:val="1"/>
      <w:marLeft w:val="0"/>
      <w:marRight w:val="0"/>
      <w:marTop w:val="0"/>
      <w:marBottom w:val="0"/>
      <w:divBdr>
        <w:top w:val="none" w:sz="0" w:space="0" w:color="auto"/>
        <w:left w:val="none" w:sz="0" w:space="0" w:color="auto"/>
        <w:bottom w:val="none" w:sz="0" w:space="0" w:color="auto"/>
        <w:right w:val="none" w:sz="0" w:space="0" w:color="auto"/>
      </w:divBdr>
      <w:divsChild>
        <w:div w:id="1195583306">
          <w:marLeft w:val="0"/>
          <w:marRight w:val="0"/>
          <w:marTop w:val="0"/>
          <w:marBottom w:val="0"/>
          <w:divBdr>
            <w:top w:val="none" w:sz="0" w:space="0" w:color="auto"/>
            <w:left w:val="none" w:sz="0" w:space="0" w:color="auto"/>
            <w:bottom w:val="none" w:sz="0" w:space="0" w:color="auto"/>
            <w:right w:val="none" w:sz="0" w:space="0" w:color="auto"/>
          </w:divBdr>
        </w:div>
        <w:div w:id="1313173206">
          <w:marLeft w:val="0"/>
          <w:marRight w:val="0"/>
          <w:marTop w:val="0"/>
          <w:marBottom w:val="0"/>
          <w:divBdr>
            <w:top w:val="none" w:sz="0" w:space="0" w:color="auto"/>
            <w:left w:val="none" w:sz="0" w:space="0" w:color="auto"/>
            <w:bottom w:val="none" w:sz="0" w:space="0" w:color="auto"/>
            <w:right w:val="none" w:sz="0" w:space="0" w:color="auto"/>
          </w:divBdr>
        </w:div>
      </w:divsChild>
    </w:div>
    <w:div w:id="1449734582">
      <w:bodyDiv w:val="1"/>
      <w:marLeft w:val="0"/>
      <w:marRight w:val="0"/>
      <w:marTop w:val="0"/>
      <w:marBottom w:val="0"/>
      <w:divBdr>
        <w:top w:val="none" w:sz="0" w:space="0" w:color="auto"/>
        <w:left w:val="none" w:sz="0" w:space="0" w:color="auto"/>
        <w:bottom w:val="none" w:sz="0" w:space="0" w:color="auto"/>
        <w:right w:val="none" w:sz="0" w:space="0" w:color="auto"/>
      </w:divBdr>
      <w:divsChild>
        <w:div w:id="901596199">
          <w:marLeft w:val="0"/>
          <w:marRight w:val="0"/>
          <w:marTop w:val="0"/>
          <w:marBottom w:val="0"/>
          <w:divBdr>
            <w:top w:val="none" w:sz="0" w:space="0" w:color="auto"/>
            <w:left w:val="none" w:sz="0" w:space="0" w:color="auto"/>
            <w:bottom w:val="none" w:sz="0" w:space="0" w:color="auto"/>
            <w:right w:val="none" w:sz="0" w:space="0" w:color="auto"/>
          </w:divBdr>
        </w:div>
        <w:div w:id="510878699">
          <w:marLeft w:val="0"/>
          <w:marRight w:val="0"/>
          <w:marTop w:val="0"/>
          <w:marBottom w:val="0"/>
          <w:divBdr>
            <w:top w:val="none" w:sz="0" w:space="0" w:color="auto"/>
            <w:left w:val="none" w:sz="0" w:space="0" w:color="auto"/>
            <w:bottom w:val="none" w:sz="0" w:space="0" w:color="auto"/>
            <w:right w:val="none" w:sz="0" w:space="0" w:color="auto"/>
          </w:divBdr>
        </w:div>
      </w:divsChild>
    </w:div>
    <w:div w:id="1890800884">
      <w:bodyDiv w:val="1"/>
      <w:marLeft w:val="0"/>
      <w:marRight w:val="0"/>
      <w:marTop w:val="0"/>
      <w:marBottom w:val="0"/>
      <w:divBdr>
        <w:top w:val="none" w:sz="0" w:space="0" w:color="auto"/>
        <w:left w:val="none" w:sz="0" w:space="0" w:color="auto"/>
        <w:bottom w:val="none" w:sz="0" w:space="0" w:color="auto"/>
        <w:right w:val="none" w:sz="0" w:space="0" w:color="auto"/>
      </w:divBdr>
      <w:divsChild>
        <w:div w:id="1307205977">
          <w:marLeft w:val="0"/>
          <w:marRight w:val="0"/>
          <w:marTop w:val="240"/>
          <w:marBottom w:val="0"/>
          <w:divBdr>
            <w:top w:val="none" w:sz="0" w:space="0" w:color="auto"/>
            <w:left w:val="none" w:sz="0" w:space="0" w:color="auto"/>
            <w:bottom w:val="none" w:sz="0" w:space="0" w:color="auto"/>
            <w:right w:val="none" w:sz="0" w:space="0" w:color="auto"/>
          </w:divBdr>
        </w:div>
        <w:div w:id="869074177">
          <w:marLeft w:val="0"/>
          <w:marRight w:val="0"/>
          <w:marTop w:val="24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s://www.dailymotion.com/video/x92pp18" TargetMode="Externa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hyperlink" Target="https://youtu.be/oRA5bR1cBTY?si=lHLcyRulxD70fgFi"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39</TotalTime>
  <Pages>5</Pages>
  <Words>972</Words>
  <Characters>5350</Characters>
  <Application>Microsoft Office Word</Application>
  <DocSecurity>0</DocSecurity>
  <Lines>44</Lines>
  <Paragraphs>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 SOLIVO</dc:creator>
  <cp:keywords/>
  <dc:description/>
  <cp:lastModifiedBy>Marie SOLIVO</cp:lastModifiedBy>
  <cp:revision>6</cp:revision>
  <dcterms:created xsi:type="dcterms:W3CDTF">2024-10-06T08:09:00Z</dcterms:created>
  <dcterms:modified xsi:type="dcterms:W3CDTF">2024-10-06T10:35:00Z</dcterms:modified>
</cp:coreProperties>
</file>