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5BD52" w14:textId="3048448A" w:rsidR="00CF4088" w:rsidRPr="00CF4088" w:rsidRDefault="008D252B" w:rsidP="003C57CF">
      <w:pPr>
        <w:jc w:val="both"/>
        <w:rPr>
          <w:rFonts w:asciiTheme="minorHAnsi" w:hAnsiTheme="minorHAnsi"/>
          <w:b/>
          <w:sz w:val="40"/>
          <w:szCs w:val="40"/>
        </w:rPr>
      </w:pPr>
      <w:r w:rsidRPr="00CF4088">
        <w:rPr>
          <w:rFonts w:asciiTheme="minorHAnsi" w:hAnsiTheme="minorHAnsi" w:cs="Times"/>
          <w:b/>
          <w:noProof/>
          <w:color w:val="000000"/>
          <w:sz w:val="40"/>
          <w:szCs w:val="40"/>
        </w:rPr>
        <w:drawing>
          <wp:anchor distT="0" distB="0" distL="114300" distR="114300" simplePos="0" relativeHeight="251663360" behindDoc="0" locked="0" layoutInCell="1" allowOverlap="1" wp14:anchorId="1236AD06" wp14:editId="0DC547A8">
            <wp:simplePos x="0" y="0"/>
            <wp:positionH relativeFrom="column">
              <wp:posOffset>-215265</wp:posOffset>
            </wp:positionH>
            <wp:positionV relativeFrom="paragraph">
              <wp:posOffset>0</wp:posOffset>
            </wp:positionV>
            <wp:extent cx="2246400" cy="1123200"/>
            <wp:effectExtent l="0" t="0" r="0" b="0"/>
            <wp:wrapTight wrapText="bothSides">
              <wp:wrapPolygon edited="0">
                <wp:start x="0" y="0"/>
                <wp:lineTo x="0" y="21014"/>
                <wp:lineTo x="21252" y="21014"/>
                <wp:lineTo x="2125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64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A69" w:rsidRPr="00CF4088">
        <w:rPr>
          <w:rFonts w:asciiTheme="minorHAnsi" w:hAnsiTheme="minorHAnsi"/>
          <w:b/>
          <w:sz w:val="40"/>
          <w:szCs w:val="40"/>
        </w:rPr>
        <w:t xml:space="preserve">Séance </w:t>
      </w:r>
      <w:r w:rsidR="00290BC2">
        <w:rPr>
          <w:rFonts w:asciiTheme="minorHAnsi" w:hAnsiTheme="minorHAnsi"/>
          <w:b/>
          <w:sz w:val="40"/>
          <w:szCs w:val="40"/>
        </w:rPr>
        <w:t xml:space="preserve"> </w:t>
      </w:r>
      <w:r w:rsidR="001A7A69" w:rsidRPr="00CF4088">
        <w:rPr>
          <w:rFonts w:asciiTheme="minorHAnsi" w:hAnsiTheme="minorHAnsi"/>
          <w:b/>
          <w:sz w:val="40"/>
          <w:szCs w:val="40"/>
        </w:rPr>
        <w:t> : qu’est-ce que le droit ?</w:t>
      </w:r>
    </w:p>
    <w:p w14:paraId="6A4FE7BE" w14:textId="63A07E88" w:rsidR="007233C3" w:rsidRPr="00CF4088" w:rsidRDefault="007233C3" w:rsidP="003C57CF">
      <w:pPr>
        <w:jc w:val="both"/>
        <w:rPr>
          <w:rFonts w:asciiTheme="minorHAnsi" w:hAnsiTheme="minorHAnsi"/>
          <w:b/>
          <w:sz w:val="40"/>
          <w:szCs w:val="40"/>
        </w:rPr>
      </w:pPr>
    </w:p>
    <w:p w14:paraId="710CCA3A" w14:textId="4EA95344" w:rsidR="001A7A69" w:rsidRPr="00CF4088" w:rsidRDefault="007233C3" w:rsidP="00CF4088">
      <w:pPr>
        <w:shd w:val="clear" w:color="auto" w:fill="FF0000"/>
        <w:jc w:val="both"/>
        <w:rPr>
          <w:rFonts w:asciiTheme="minorHAnsi" w:hAnsiTheme="minorHAnsi"/>
          <w:b/>
          <w:color w:val="FFFFFF" w:themeColor="background1"/>
        </w:rPr>
      </w:pPr>
      <w:r w:rsidRPr="00CF4088">
        <w:rPr>
          <w:rFonts w:asciiTheme="minorHAnsi" w:hAnsiTheme="minorHAnsi"/>
          <w:b/>
          <w:color w:val="FFFFFF" w:themeColor="background1"/>
        </w:rPr>
        <w:t xml:space="preserve">Objectif prioritaire : le droit protège (préalable à la dimension répressive) </w:t>
      </w:r>
      <w:r w:rsidR="00AB091A" w:rsidRPr="00CF4088">
        <w:rPr>
          <w:rFonts w:asciiTheme="minorHAnsi" w:hAnsiTheme="minorHAnsi"/>
          <w:b/>
          <w:color w:val="FFFFFF" w:themeColor="background1"/>
        </w:rPr>
        <w:t xml:space="preserve">= se situer </w:t>
      </w:r>
      <w:proofErr w:type="spellStart"/>
      <w:r w:rsidR="00AB091A" w:rsidRPr="00CF4088">
        <w:rPr>
          <w:rFonts w:asciiTheme="minorHAnsi" w:hAnsiTheme="minorHAnsi"/>
          <w:b/>
          <w:color w:val="FFFFFF" w:themeColor="background1"/>
        </w:rPr>
        <w:t>ds</w:t>
      </w:r>
      <w:proofErr w:type="spellEnd"/>
      <w:r w:rsidR="00AB091A" w:rsidRPr="00CF4088">
        <w:rPr>
          <w:rFonts w:asciiTheme="minorHAnsi" w:hAnsiTheme="minorHAnsi"/>
          <w:b/>
          <w:color w:val="FFFFFF" w:themeColor="background1"/>
        </w:rPr>
        <w:t xml:space="preserve"> la société, citoyen libre et éclairé</w:t>
      </w:r>
    </w:p>
    <w:p w14:paraId="794D8593" w14:textId="5A52ADF5" w:rsidR="003B71B5" w:rsidRPr="00CF4088" w:rsidRDefault="003B71B5" w:rsidP="00CF4088">
      <w:pPr>
        <w:shd w:val="clear" w:color="auto" w:fill="FF0000"/>
        <w:jc w:val="both"/>
        <w:rPr>
          <w:rFonts w:asciiTheme="minorHAnsi" w:hAnsiTheme="minorHAnsi"/>
          <w:b/>
          <w:color w:val="FFFFFF" w:themeColor="background1"/>
        </w:rPr>
      </w:pPr>
      <w:r w:rsidRPr="00CF4088">
        <w:rPr>
          <w:rFonts w:asciiTheme="minorHAnsi" w:hAnsiTheme="minorHAnsi"/>
          <w:b/>
          <w:color w:val="FFFFFF" w:themeColor="background1"/>
        </w:rPr>
        <w:t>= le droit organise la vie en groupe</w:t>
      </w:r>
    </w:p>
    <w:p w14:paraId="10607AF3" w14:textId="77777777" w:rsidR="003B71B5" w:rsidRPr="003C57CF" w:rsidRDefault="003B71B5" w:rsidP="003C57CF">
      <w:pPr>
        <w:jc w:val="both"/>
        <w:rPr>
          <w:rFonts w:asciiTheme="minorHAnsi" w:hAnsiTheme="minorHAnsi"/>
        </w:rPr>
      </w:pPr>
    </w:p>
    <w:p w14:paraId="6059840F" w14:textId="77777777" w:rsidR="003B71B5" w:rsidRPr="003C57CF" w:rsidRDefault="003B71B5" w:rsidP="003C57CF">
      <w:pPr>
        <w:jc w:val="both"/>
        <w:rPr>
          <w:rFonts w:asciiTheme="minorHAnsi" w:hAnsiTheme="minorHAnsi"/>
        </w:rPr>
      </w:pPr>
    </w:p>
    <w:p w14:paraId="652C0DBC" w14:textId="77777777" w:rsidR="003B71B5" w:rsidRPr="003C57CF" w:rsidRDefault="003B71B5" w:rsidP="003C57CF">
      <w:pPr>
        <w:jc w:val="both"/>
        <w:rPr>
          <w:rFonts w:asciiTheme="minorHAnsi" w:hAnsiTheme="minorHAnsi"/>
        </w:rPr>
      </w:pPr>
    </w:p>
    <w:p w14:paraId="26856C4B" w14:textId="03DD7ED9" w:rsidR="003B71B5" w:rsidRPr="003C57CF" w:rsidRDefault="003B71B5" w:rsidP="003C57CF">
      <w:pPr>
        <w:jc w:val="both"/>
        <w:rPr>
          <w:rFonts w:asciiTheme="minorHAnsi" w:hAnsiTheme="minorHAnsi"/>
        </w:rPr>
      </w:pPr>
      <w:r w:rsidRPr="003C57CF">
        <w:rPr>
          <w:rFonts w:asciiTheme="minorHAnsi" w:hAnsiTheme="minorHAnsi"/>
        </w:rPr>
        <w:t xml:space="preserve">Le droit est un ensemble de </w:t>
      </w:r>
      <w:proofErr w:type="spellStart"/>
      <w:r w:rsidRPr="003C57CF">
        <w:rPr>
          <w:rFonts w:asciiTheme="minorHAnsi" w:hAnsiTheme="minorHAnsi"/>
        </w:rPr>
        <w:t>règles</w:t>
      </w:r>
      <w:proofErr w:type="spellEnd"/>
      <w:r w:rsidRPr="003C57CF">
        <w:rPr>
          <w:rFonts w:asciiTheme="minorHAnsi" w:hAnsiTheme="minorHAnsi"/>
        </w:rPr>
        <w:t xml:space="preserve"> qui permettent de vivre ensemble afin d’assurer la justice et la </w:t>
      </w:r>
      <w:proofErr w:type="spellStart"/>
      <w:r w:rsidRPr="003C57CF">
        <w:rPr>
          <w:rFonts w:asciiTheme="minorHAnsi" w:hAnsiTheme="minorHAnsi"/>
        </w:rPr>
        <w:t>sécurite</w:t>
      </w:r>
      <w:proofErr w:type="spellEnd"/>
      <w:r w:rsidRPr="003C57CF">
        <w:rPr>
          <w:rFonts w:asciiTheme="minorHAnsi" w:hAnsiTheme="minorHAnsi"/>
        </w:rPr>
        <w:t>́</w:t>
      </w:r>
      <w:r w:rsidRPr="003C57CF">
        <w:rPr>
          <w:rFonts w:asciiTheme="minorHAnsi" w:eastAsia="Malgun Gothic" w:hAnsiTheme="minorHAnsi" w:cs="Malgun Gothic"/>
        </w:rPr>
        <w:t>.</w:t>
      </w:r>
      <w:r w:rsidRPr="003C57CF">
        <w:rPr>
          <w:rFonts w:asciiTheme="minorHAnsi" w:hAnsiTheme="minorHAnsi"/>
        </w:rPr>
        <w:t xml:space="preserve"> Ces </w:t>
      </w:r>
      <w:proofErr w:type="spellStart"/>
      <w:r w:rsidRPr="003C57CF">
        <w:rPr>
          <w:rFonts w:asciiTheme="minorHAnsi" w:hAnsiTheme="minorHAnsi"/>
        </w:rPr>
        <w:t>règles</w:t>
      </w:r>
      <w:proofErr w:type="spellEnd"/>
      <w:r w:rsidRPr="003C57CF">
        <w:rPr>
          <w:rFonts w:asciiTheme="minorHAnsi" w:hAnsiTheme="minorHAnsi"/>
        </w:rPr>
        <w:t xml:space="preserve"> sont </w:t>
      </w:r>
      <w:proofErr w:type="spellStart"/>
      <w:r w:rsidRPr="003C57CF">
        <w:rPr>
          <w:rFonts w:asciiTheme="minorHAnsi" w:hAnsiTheme="minorHAnsi"/>
        </w:rPr>
        <w:t>créées</w:t>
      </w:r>
      <w:proofErr w:type="spellEnd"/>
      <w:r w:rsidRPr="003C57CF">
        <w:rPr>
          <w:rFonts w:asciiTheme="minorHAnsi" w:hAnsiTheme="minorHAnsi"/>
        </w:rPr>
        <w:t xml:space="preserve"> par l’</w:t>
      </w:r>
      <w:proofErr w:type="spellStart"/>
      <w:r w:rsidRPr="003C57CF">
        <w:rPr>
          <w:rFonts w:asciiTheme="minorHAnsi" w:hAnsiTheme="minorHAnsi"/>
        </w:rPr>
        <w:t>État</w:t>
      </w:r>
      <w:proofErr w:type="spellEnd"/>
      <w:r w:rsidRPr="003C57CF">
        <w:rPr>
          <w:rFonts w:asciiTheme="minorHAnsi" w:eastAsia="Malgun Gothic" w:hAnsiTheme="minorHAnsi" w:cs="Malgun Gothic"/>
        </w:rPr>
        <w:t>.</w:t>
      </w:r>
      <w:r w:rsidR="002C2929" w:rsidRPr="003C57CF">
        <w:rPr>
          <w:rFonts w:asciiTheme="minorHAnsi" w:eastAsia="Malgun Gothic" w:hAnsiTheme="minorHAnsi" w:cs="Malgun Gothic"/>
        </w:rPr>
        <w:t xml:space="preserve"> Le droit se manifeste dans diverses sources : lois, décrets, directives, règlements, conventions, jurisprudence, coutumes…</w:t>
      </w:r>
    </w:p>
    <w:p w14:paraId="2E0A4054" w14:textId="77777777" w:rsidR="003B71B5" w:rsidRPr="003C57CF" w:rsidRDefault="003B71B5" w:rsidP="003C57CF">
      <w:pPr>
        <w:jc w:val="both"/>
        <w:rPr>
          <w:rFonts w:asciiTheme="minorHAnsi" w:hAnsiTheme="minorHAnsi"/>
        </w:rPr>
      </w:pPr>
    </w:p>
    <w:p w14:paraId="645ABDDD" w14:textId="183BF10F" w:rsidR="008D252B" w:rsidRPr="003C57CF" w:rsidRDefault="007D19AB" w:rsidP="003C57CF">
      <w:pPr>
        <w:jc w:val="both"/>
        <w:rPr>
          <w:rFonts w:asciiTheme="minorHAnsi" w:hAnsiTheme="minorHAnsi"/>
        </w:rPr>
      </w:pPr>
      <w:r w:rsidRPr="003C57CF">
        <w:rPr>
          <w:rFonts w:asciiTheme="minorHAnsi" w:hAnsiTheme="minorHAnsi"/>
        </w:rPr>
        <w:t xml:space="preserve">L’état de </w:t>
      </w:r>
      <w:r w:rsidR="00677EB8" w:rsidRPr="003C57CF">
        <w:rPr>
          <w:rFonts w:asciiTheme="minorHAnsi" w:hAnsiTheme="minorHAnsi"/>
        </w:rPr>
        <w:t>droit est contraire à un pouvoir abusif et arbitraire</w:t>
      </w:r>
    </w:p>
    <w:p w14:paraId="6357F038" w14:textId="77777777" w:rsidR="002C2929" w:rsidRPr="003C57CF" w:rsidRDefault="002C2929" w:rsidP="003C57CF">
      <w:pPr>
        <w:jc w:val="both"/>
        <w:rPr>
          <w:rFonts w:asciiTheme="minorHAnsi" w:hAnsiTheme="minorHAnsi"/>
        </w:rPr>
      </w:pPr>
    </w:p>
    <w:p w14:paraId="3FA786AF" w14:textId="0E33EC6B" w:rsidR="002C2929" w:rsidRPr="003C57CF" w:rsidRDefault="002C2929" w:rsidP="003C57CF">
      <w:pPr>
        <w:jc w:val="both"/>
        <w:rPr>
          <w:rFonts w:asciiTheme="minorHAnsi" w:hAnsiTheme="minorHAnsi"/>
        </w:rPr>
      </w:pPr>
      <w:r w:rsidRPr="003C57CF">
        <w:rPr>
          <w:rFonts w:asciiTheme="minorHAnsi" w:hAnsiTheme="minorHAnsi"/>
        </w:rPr>
        <w:t>La loi désigne toute règle générale et dotée de la force contraignante. Dans un sens plus précis, la loi désigne les normes juridiques qui émanent du pouvoir législatif. Les décrets et les règlements émanent du pouvoir exécutif ou des autorités administratives.</w:t>
      </w:r>
    </w:p>
    <w:p w14:paraId="4289BF3C" w14:textId="77777777" w:rsidR="008D252B" w:rsidRPr="003C57CF" w:rsidRDefault="008D252B" w:rsidP="003C57CF">
      <w:pPr>
        <w:jc w:val="both"/>
        <w:rPr>
          <w:rFonts w:asciiTheme="minorHAnsi" w:hAnsiTheme="minorHAnsi"/>
        </w:rPr>
      </w:pPr>
    </w:p>
    <w:p w14:paraId="4685F727" w14:textId="5E2EA4B1" w:rsidR="00D14A44" w:rsidRPr="003C57CF" w:rsidRDefault="003B71B5" w:rsidP="003C57CF">
      <w:pPr>
        <w:pBdr>
          <w:bottom w:val="single" w:sz="4" w:space="1" w:color="auto"/>
        </w:pBdr>
        <w:jc w:val="both"/>
        <w:rPr>
          <w:rFonts w:asciiTheme="minorHAnsi" w:hAnsiTheme="minorHAnsi"/>
        </w:rPr>
      </w:pPr>
      <w:r w:rsidRPr="003C57CF">
        <w:rPr>
          <w:rFonts w:asciiTheme="minorHAnsi" w:hAnsiTheme="minorHAnsi"/>
        </w:rPr>
        <w:t xml:space="preserve">Sources : </w:t>
      </w:r>
      <w:hyperlink r:id="rId8" w:history="1">
        <w:r w:rsidR="00D14A44" w:rsidRPr="003C57CF">
          <w:rPr>
            <w:rStyle w:val="Lienhypertexte"/>
            <w:rFonts w:asciiTheme="minorHAnsi" w:hAnsiTheme="minorHAnsi"/>
          </w:rPr>
          <w:t>https://</w:t>
        </w:r>
        <w:proofErr w:type="spellStart"/>
        <w:r w:rsidR="00D14A44" w:rsidRPr="003C57CF">
          <w:rPr>
            <w:rStyle w:val="Lienhypertexte"/>
            <w:rFonts w:asciiTheme="minorHAnsi" w:hAnsiTheme="minorHAnsi"/>
          </w:rPr>
          <w:t>magistere.education.fr</w:t>
        </w:r>
        <w:proofErr w:type="spellEnd"/>
        <w:r w:rsidR="00D14A44" w:rsidRPr="003C57CF">
          <w:rPr>
            <w:rStyle w:val="Lienhypertexte"/>
            <w:rFonts w:asciiTheme="minorHAnsi" w:hAnsiTheme="minorHAnsi"/>
          </w:rPr>
          <w:t>/</w:t>
        </w:r>
        <w:proofErr w:type="spellStart"/>
        <w:r w:rsidR="00D14A44" w:rsidRPr="003C57CF">
          <w:rPr>
            <w:rStyle w:val="Lienhypertexte"/>
            <w:rFonts w:asciiTheme="minorHAnsi" w:hAnsiTheme="minorHAnsi"/>
          </w:rPr>
          <w:t>dgesco</w:t>
        </w:r>
        <w:proofErr w:type="spellEnd"/>
        <w:r w:rsidR="00D14A44" w:rsidRPr="003C57CF">
          <w:rPr>
            <w:rStyle w:val="Lienhypertexte"/>
            <w:rFonts w:asciiTheme="minorHAnsi" w:hAnsiTheme="minorHAnsi"/>
          </w:rPr>
          <w:t>/</w:t>
        </w:r>
        <w:proofErr w:type="spellStart"/>
        <w:r w:rsidR="00D14A44" w:rsidRPr="003C57CF">
          <w:rPr>
            <w:rStyle w:val="Lienhypertexte"/>
            <w:rFonts w:asciiTheme="minorHAnsi" w:hAnsiTheme="minorHAnsi"/>
          </w:rPr>
          <w:t>mod</w:t>
        </w:r>
        <w:proofErr w:type="spellEnd"/>
        <w:r w:rsidR="00D14A44" w:rsidRPr="003C57CF">
          <w:rPr>
            <w:rStyle w:val="Lienhypertexte"/>
            <w:rFonts w:asciiTheme="minorHAnsi" w:hAnsiTheme="minorHAnsi"/>
          </w:rPr>
          <w:t>/</w:t>
        </w:r>
        <w:proofErr w:type="spellStart"/>
        <w:r w:rsidR="00D14A44" w:rsidRPr="003C57CF">
          <w:rPr>
            <w:rStyle w:val="Lienhypertexte"/>
            <w:rFonts w:asciiTheme="minorHAnsi" w:hAnsiTheme="minorHAnsi"/>
          </w:rPr>
          <w:t>h5pactivity</w:t>
        </w:r>
        <w:proofErr w:type="spellEnd"/>
        <w:r w:rsidR="00D14A44" w:rsidRPr="003C57CF">
          <w:rPr>
            <w:rStyle w:val="Lienhypertexte"/>
            <w:rFonts w:asciiTheme="minorHAnsi" w:hAnsiTheme="minorHAnsi"/>
          </w:rPr>
          <w:t>/</w:t>
        </w:r>
      </w:hyperlink>
    </w:p>
    <w:p w14:paraId="397A3C6F" w14:textId="1C6762E5" w:rsidR="008D252B" w:rsidRPr="003C57CF" w:rsidRDefault="0056798D" w:rsidP="003C57CF">
      <w:pPr>
        <w:pBdr>
          <w:bottom w:val="single" w:sz="4" w:space="1" w:color="auto"/>
        </w:pBdr>
        <w:jc w:val="both"/>
        <w:rPr>
          <w:rFonts w:asciiTheme="minorHAnsi" w:hAnsiTheme="minorHAnsi"/>
        </w:rPr>
      </w:pPr>
      <w:hyperlink r:id="rId9" w:history="1">
        <w:r w:rsidR="003B71B5" w:rsidRPr="003C57CF">
          <w:rPr>
            <w:rStyle w:val="Lienhypertexte"/>
            <w:rFonts w:asciiTheme="minorHAnsi" w:hAnsiTheme="minorHAnsi"/>
          </w:rPr>
          <w:t>https://educadroit.fr/sites/default/files/Manuel_Education-au-droit_chap1_2020.pdf</w:t>
        </w:r>
      </w:hyperlink>
    </w:p>
    <w:p w14:paraId="4CCB3596" w14:textId="005B322F" w:rsidR="00FC0451" w:rsidRPr="003C57CF" w:rsidRDefault="0056798D" w:rsidP="003C57CF">
      <w:pPr>
        <w:pBdr>
          <w:bottom w:val="single" w:sz="4" w:space="1" w:color="auto"/>
        </w:pBdr>
        <w:jc w:val="both"/>
        <w:rPr>
          <w:rFonts w:asciiTheme="minorHAnsi" w:hAnsiTheme="minorHAnsi"/>
        </w:rPr>
      </w:pPr>
      <w:hyperlink r:id="rId10" w:history="1">
        <w:r w:rsidR="00FC0451" w:rsidRPr="003C57CF">
          <w:rPr>
            <w:rStyle w:val="Lienhypertexte"/>
            <w:rFonts w:asciiTheme="minorHAnsi" w:hAnsiTheme="minorHAnsi"/>
          </w:rPr>
          <w:t>https://www.vie-publique.fr/fiches/38053-que-sont-le-droit-et-la-loi</w:t>
        </w:r>
      </w:hyperlink>
    </w:p>
    <w:p w14:paraId="1B26572F" w14:textId="493FF89E" w:rsidR="00FC0451" w:rsidRPr="003C57CF" w:rsidRDefault="0056798D" w:rsidP="003C57CF">
      <w:pPr>
        <w:pBdr>
          <w:bottom w:val="single" w:sz="4" w:space="1" w:color="auto"/>
        </w:pBdr>
        <w:jc w:val="both"/>
        <w:rPr>
          <w:rFonts w:asciiTheme="minorHAnsi" w:hAnsiTheme="minorHAnsi"/>
        </w:rPr>
      </w:pPr>
      <w:hyperlink r:id="rId11" w:history="1">
        <w:r w:rsidR="002B2A2E" w:rsidRPr="003C57CF">
          <w:rPr>
            <w:rStyle w:val="Lienhypertexte"/>
            <w:rFonts w:asciiTheme="minorHAnsi" w:hAnsiTheme="minorHAnsi"/>
          </w:rPr>
          <w:t>https://www.decouvronsnotreconstitution.fr/11-14-ans-comment-la-constitution-organise-la-procedure-d-elaboration-des-lois</w:t>
        </w:r>
      </w:hyperlink>
    </w:p>
    <w:p w14:paraId="2BAA14BC" w14:textId="77777777" w:rsidR="002B2A2E" w:rsidRPr="003C57CF" w:rsidRDefault="002B2A2E" w:rsidP="003C57CF">
      <w:pPr>
        <w:pBdr>
          <w:bottom w:val="single" w:sz="4" w:space="1" w:color="auto"/>
        </w:pBdr>
        <w:jc w:val="both"/>
        <w:rPr>
          <w:rFonts w:asciiTheme="minorHAnsi" w:hAnsiTheme="minorHAnsi"/>
        </w:rPr>
      </w:pPr>
    </w:p>
    <w:p w14:paraId="38C41E8A" w14:textId="223A46BF" w:rsidR="002C2929" w:rsidRPr="003C57CF" w:rsidRDefault="002C2929" w:rsidP="003C57CF">
      <w:pPr>
        <w:pBdr>
          <w:bottom w:val="single" w:sz="4" w:space="1" w:color="auto"/>
        </w:pBdr>
        <w:jc w:val="both"/>
        <w:rPr>
          <w:rFonts w:asciiTheme="minorHAnsi" w:hAnsiTheme="minorHAnsi"/>
        </w:rPr>
      </w:pPr>
      <w:r w:rsidRPr="003C57CF">
        <w:rPr>
          <w:rFonts w:asciiTheme="minorHAnsi" w:hAnsiTheme="minorHAnsi"/>
        </w:rPr>
        <w:t xml:space="preserve">Pour prolonger : </w:t>
      </w:r>
      <w:hyperlink r:id="rId12" w:history="1">
        <w:r w:rsidRPr="003C57CF">
          <w:rPr>
            <w:rStyle w:val="Lienhypertexte"/>
            <w:rFonts w:asciiTheme="minorHAnsi" w:hAnsiTheme="minorHAnsi"/>
          </w:rPr>
          <w:t>https://www.vie-publique.fr/fiches/38053-que-sont-le-droit-et-la-loi</w:t>
        </w:r>
      </w:hyperlink>
    </w:p>
    <w:p w14:paraId="6D23E817" w14:textId="39D4A957" w:rsidR="002C2929" w:rsidRPr="003C57CF" w:rsidRDefault="00B57062" w:rsidP="003C57CF">
      <w:pPr>
        <w:pBdr>
          <w:bottom w:val="single" w:sz="4" w:space="1" w:color="auto"/>
        </w:pBdr>
        <w:jc w:val="both"/>
        <w:rPr>
          <w:rFonts w:asciiTheme="minorHAnsi" w:hAnsiTheme="minorHAnsi"/>
        </w:rPr>
      </w:pPr>
      <w:proofErr w:type="spellStart"/>
      <w:r w:rsidRPr="003C57CF">
        <w:rPr>
          <w:rFonts w:asciiTheme="minorHAnsi" w:hAnsiTheme="minorHAnsi"/>
        </w:rPr>
        <w:t>CIDE</w:t>
      </w:r>
      <w:proofErr w:type="spellEnd"/>
      <w:r w:rsidRPr="003C57CF">
        <w:rPr>
          <w:rFonts w:asciiTheme="minorHAnsi" w:hAnsiTheme="minorHAnsi"/>
        </w:rPr>
        <w:t xml:space="preserve"> (1989) : </w:t>
      </w:r>
      <w:hyperlink r:id="rId13" w:history="1">
        <w:r w:rsidRPr="003C57CF">
          <w:rPr>
            <w:rStyle w:val="Lienhypertexte"/>
            <w:rFonts w:asciiTheme="minorHAnsi" w:hAnsiTheme="minorHAnsi"/>
          </w:rPr>
          <w:t>https://</w:t>
        </w:r>
        <w:proofErr w:type="spellStart"/>
        <w:r w:rsidRPr="003C57CF">
          <w:rPr>
            <w:rStyle w:val="Lienhypertexte"/>
            <w:rFonts w:asciiTheme="minorHAnsi" w:hAnsiTheme="minorHAnsi"/>
          </w:rPr>
          <w:t>www.unicef.fr</w:t>
        </w:r>
        <w:proofErr w:type="spellEnd"/>
        <w:r w:rsidRPr="003C57CF">
          <w:rPr>
            <w:rStyle w:val="Lienhypertexte"/>
            <w:rFonts w:asciiTheme="minorHAnsi" w:hAnsiTheme="minorHAnsi"/>
          </w:rPr>
          <w:t>/convention-droits-enfants/</w:t>
        </w:r>
      </w:hyperlink>
    </w:p>
    <w:p w14:paraId="4D65B69D" w14:textId="77777777" w:rsidR="00B57062" w:rsidRPr="003C57CF" w:rsidRDefault="00B57062" w:rsidP="003C57CF">
      <w:pPr>
        <w:pBdr>
          <w:bottom w:val="single" w:sz="4" w:space="1" w:color="auto"/>
        </w:pBdr>
        <w:jc w:val="both"/>
        <w:rPr>
          <w:rFonts w:asciiTheme="minorHAnsi" w:hAnsiTheme="minorHAnsi"/>
        </w:rPr>
      </w:pPr>
    </w:p>
    <w:p w14:paraId="60DCF2C0" w14:textId="77777777" w:rsidR="003B71B5" w:rsidRPr="003C57CF" w:rsidRDefault="003B71B5" w:rsidP="003C57CF">
      <w:pPr>
        <w:pBdr>
          <w:bottom w:val="single" w:sz="4" w:space="1" w:color="auto"/>
        </w:pBdr>
        <w:jc w:val="both"/>
        <w:rPr>
          <w:rFonts w:asciiTheme="minorHAnsi" w:hAnsiTheme="minorHAnsi"/>
        </w:rPr>
      </w:pPr>
    </w:p>
    <w:p w14:paraId="349B2EFA" w14:textId="77777777" w:rsidR="00E43ACD" w:rsidRDefault="00E43ACD" w:rsidP="003C57CF">
      <w:pPr>
        <w:jc w:val="both"/>
        <w:rPr>
          <w:rFonts w:asciiTheme="minorHAnsi" w:hAnsiTheme="minorHAnsi"/>
          <w:b/>
          <w:color w:val="FF0000"/>
          <w:sz w:val="32"/>
        </w:rPr>
      </w:pPr>
    </w:p>
    <w:p w14:paraId="431A52D6" w14:textId="77777777" w:rsidR="004052AD" w:rsidRPr="00CB3A09" w:rsidRDefault="004052AD" w:rsidP="003C57CF">
      <w:pPr>
        <w:jc w:val="both"/>
        <w:rPr>
          <w:rFonts w:asciiTheme="minorHAnsi" w:hAnsiTheme="minorHAnsi"/>
          <w:b/>
          <w:color w:val="FF0000"/>
          <w:sz w:val="32"/>
        </w:rPr>
      </w:pPr>
      <w:r w:rsidRPr="00CB3A09">
        <w:rPr>
          <w:rFonts w:asciiTheme="minorHAnsi" w:hAnsiTheme="minorHAnsi"/>
          <w:b/>
          <w:color w:val="FF0000"/>
          <w:sz w:val="32"/>
        </w:rPr>
        <w:t>Déroulé</w:t>
      </w:r>
    </w:p>
    <w:p w14:paraId="5F7CC1FA" w14:textId="77777777" w:rsidR="00CF4088" w:rsidRPr="00CB3A09" w:rsidRDefault="00CF4088" w:rsidP="003C57CF">
      <w:pPr>
        <w:jc w:val="both"/>
        <w:rPr>
          <w:rFonts w:asciiTheme="minorHAnsi" w:hAnsiTheme="minorHAnsi"/>
          <w:b/>
          <w:color w:val="FF0000"/>
          <w:sz w:val="32"/>
        </w:rPr>
      </w:pPr>
    </w:p>
    <w:p w14:paraId="2EB2071E" w14:textId="1D360ACD" w:rsidR="004052AD" w:rsidRPr="00F37538" w:rsidRDefault="00F37538" w:rsidP="00F37538">
      <w:pPr>
        <w:jc w:val="both"/>
        <w:rPr>
          <w:rFonts w:asciiTheme="minorHAnsi" w:hAnsiTheme="minorHAnsi"/>
          <w:b/>
        </w:rPr>
      </w:pPr>
      <w:r>
        <w:rPr>
          <w:rFonts w:asciiTheme="minorHAnsi" w:hAnsiTheme="minorHAnsi"/>
          <w:b/>
        </w:rPr>
        <w:t xml:space="preserve">I. </w:t>
      </w:r>
      <w:r w:rsidR="004052AD" w:rsidRPr="00F37538">
        <w:rPr>
          <w:rFonts w:asciiTheme="minorHAnsi" w:hAnsiTheme="minorHAnsi"/>
          <w:b/>
        </w:rPr>
        <w:t>Qu’est-ce que le droit ?</w:t>
      </w:r>
    </w:p>
    <w:p w14:paraId="795BC5CB" w14:textId="77777777" w:rsidR="004052AD" w:rsidRPr="003C57CF" w:rsidRDefault="004052AD" w:rsidP="003C57CF">
      <w:pPr>
        <w:pStyle w:val="Pardeliste"/>
        <w:numPr>
          <w:ilvl w:val="0"/>
          <w:numId w:val="7"/>
        </w:numPr>
        <w:jc w:val="both"/>
        <w:rPr>
          <w:rFonts w:asciiTheme="minorHAnsi" w:hAnsiTheme="minorHAnsi"/>
        </w:rPr>
      </w:pPr>
      <w:r w:rsidRPr="003C57CF">
        <w:rPr>
          <w:rFonts w:asciiTheme="minorHAnsi" w:hAnsiTheme="minorHAnsi"/>
        </w:rPr>
        <w:t>Le droit ? nuage de mots</w:t>
      </w:r>
    </w:p>
    <w:p w14:paraId="6427EEC6" w14:textId="274A3293" w:rsidR="004052AD" w:rsidRPr="002D7C56" w:rsidRDefault="004052AD" w:rsidP="002D7C56">
      <w:pPr>
        <w:ind w:left="360"/>
        <w:jc w:val="both"/>
        <w:rPr>
          <w:rFonts w:asciiTheme="minorHAnsi" w:hAnsiTheme="minorHAnsi"/>
        </w:rPr>
      </w:pPr>
      <w:r w:rsidRPr="002D7C56">
        <w:rPr>
          <w:rFonts w:asciiTheme="minorHAnsi" w:hAnsiTheme="minorHAnsi"/>
        </w:rPr>
        <w:t>Droit/morale ? (tableau droit/morale)</w:t>
      </w:r>
    </w:p>
    <w:p w14:paraId="103125C3" w14:textId="77777777" w:rsidR="00090578" w:rsidRPr="00090578" w:rsidRDefault="00090578" w:rsidP="00090578">
      <w:pPr>
        <w:ind w:left="360"/>
        <w:jc w:val="both"/>
        <w:rPr>
          <w:rFonts w:asciiTheme="minorHAnsi" w:hAnsiTheme="minorHAnsi"/>
        </w:rPr>
      </w:pPr>
      <w:r w:rsidRPr="00090578">
        <w:rPr>
          <w:rFonts w:asciiTheme="minorHAnsi" w:hAnsiTheme="minorHAnsi"/>
        </w:rPr>
        <w:t>Définir le droit/lien social/général/légitime/obligatoire : organisation et pacification de la société ; force contraignante (non arbitraire et abusive)</w:t>
      </w:r>
    </w:p>
    <w:p w14:paraId="1185C768" w14:textId="77CC341A" w:rsidR="00FE1E5C" w:rsidRDefault="00090578" w:rsidP="003C57CF">
      <w:pPr>
        <w:pStyle w:val="Pardeliste"/>
        <w:numPr>
          <w:ilvl w:val="0"/>
          <w:numId w:val="7"/>
        </w:numPr>
        <w:jc w:val="both"/>
        <w:rPr>
          <w:rFonts w:asciiTheme="minorHAnsi" w:hAnsiTheme="minorHAnsi"/>
        </w:rPr>
      </w:pPr>
      <w:r>
        <w:rPr>
          <w:rFonts w:asciiTheme="minorHAnsi" w:hAnsiTheme="minorHAnsi"/>
        </w:rPr>
        <w:t>La codification du droit /l</w:t>
      </w:r>
      <w:r w:rsidR="00FE1E5C">
        <w:rPr>
          <w:rFonts w:asciiTheme="minorHAnsi" w:hAnsiTheme="minorHAnsi"/>
        </w:rPr>
        <w:t>e droit a deux fonctions et trois caractères</w:t>
      </w:r>
    </w:p>
    <w:p w14:paraId="329C0A77" w14:textId="32F1C629" w:rsidR="004052AD" w:rsidRPr="00FE1E5C" w:rsidRDefault="004052AD" w:rsidP="00FE1E5C">
      <w:pPr>
        <w:pStyle w:val="Pardeliste"/>
        <w:numPr>
          <w:ilvl w:val="0"/>
          <w:numId w:val="7"/>
        </w:numPr>
        <w:jc w:val="both"/>
        <w:rPr>
          <w:rFonts w:asciiTheme="minorHAnsi" w:hAnsiTheme="minorHAnsi"/>
        </w:rPr>
      </w:pPr>
      <w:r w:rsidRPr="00FE1E5C">
        <w:rPr>
          <w:rFonts w:asciiTheme="minorHAnsi" w:hAnsiTheme="minorHAnsi"/>
        </w:rPr>
        <w:t xml:space="preserve">Les </w:t>
      </w:r>
      <w:r w:rsidR="00FE1E5C">
        <w:rPr>
          <w:rFonts w:asciiTheme="minorHAnsi" w:hAnsiTheme="minorHAnsi"/>
        </w:rPr>
        <w:t>sources du droit</w:t>
      </w:r>
      <w:r w:rsidRPr="00FE1E5C">
        <w:rPr>
          <w:rFonts w:asciiTheme="minorHAnsi" w:hAnsiTheme="minorHAnsi"/>
        </w:rPr>
        <w:t> : d’où émane le droit ? (pyramide de Kelsen et codification)</w:t>
      </w:r>
    </w:p>
    <w:p w14:paraId="141C052E" w14:textId="03C52AEE" w:rsidR="004052AD" w:rsidRPr="003C57CF" w:rsidRDefault="002D7C56" w:rsidP="003C57CF">
      <w:pPr>
        <w:pStyle w:val="Pardeliste"/>
        <w:numPr>
          <w:ilvl w:val="0"/>
          <w:numId w:val="7"/>
        </w:numPr>
        <w:jc w:val="both"/>
        <w:rPr>
          <w:rFonts w:asciiTheme="minorHAnsi" w:hAnsiTheme="minorHAnsi"/>
        </w:rPr>
      </w:pPr>
      <w:r>
        <w:rPr>
          <w:rFonts w:asciiTheme="minorHAnsi" w:hAnsiTheme="minorHAnsi"/>
        </w:rPr>
        <w:t xml:space="preserve">Comment crée-t-on une loi </w:t>
      </w:r>
      <w:r w:rsidR="004052AD" w:rsidRPr="003C57CF">
        <w:rPr>
          <w:rFonts w:asciiTheme="minorHAnsi" w:hAnsiTheme="minorHAnsi"/>
        </w:rPr>
        <w:t xml:space="preserve">? vidéo </w:t>
      </w:r>
      <w:proofErr w:type="spellStart"/>
      <w:r w:rsidR="004052AD" w:rsidRPr="003C57CF">
        <w:rPr>
          <w:rFonts w:asciiTheme="minorHAnsi" w:hAnsiTheme="minorHAnsi"/>
        </w:rPr>
        <w:t>Lum</w:t>
      </w:r>
      <w:r w:rsidR="002250B2" w:rsidRPr="003C57CF">
        <w:rPr>
          <w:rFonts w:asciiTheme="minorHAnsi" w:hAnsiTheme="minorHAnsi"/>
        </w:rPr>
        <w:t>ni</w:t>
      </w:r>
      <w:proofErr w:type="spellEnd"/>
      <w:r w:rsidR="002250B2" w:rsidRPr="003C57CF">
        <w:rPr>
          <w:rFonts w:asciiTheme="minorHAnsi" w:hAnsiTheme="minorHAnsi"/>
        </w:rPr>
        <w:t xml:space="preserve"> </w:t>
      </w:r>
      <w:hyperlink r:id="rId14" w:history="1">
        <w:r w:rsidR="00F37538" w:rsidRPr="00493AD1">
          <w:rPr>
            <w:rStyle w:val="Lienhypertexte"/>
            <w:rFonts w:asciiTheme="minorHAnsi" w:hAnsiTheme="minorHAnsi"/>
          </w:rPr>
          <w:t>https://</w:t>
        </w:r>
        <w:proofErr w:type="spellStart"/>
        <w:r w:rsidR="00F37538" w:rsidRPr="00493AD1">
          <w:rPr>
            <w:rStyle w:val="Lienhypertexte"/>
            <w:rFonts w:asciiTheme="minorHAnsi" w:hAnsiTheme="minorHAnsi"/>
          </w:rPr>
          <w:t>www.lumni.fr</w:t>
        </w:r>
        <w:proofErr w:type="spellEnd"/>
        <w:r w:rsidR="00F37538" w:rsidRPr="00493AD1">
          <w:rPr>
            <w:rStyle w:val="Lienhypertexte"/>
            <w:rFonts w:asciiTheme="minorHAnsi" w:hAnsiTheme="minorHAnsi"/>
          </w:rPr>
          <w:t>/</w:t>
        </w:r>
        <w:proofErr w:type="spellStart"/>
        <w:r w:rsidR="00F37538" w:rsidRPr="00493AD1">
          <w:rPr>
            <w:rStyle w:val="Lienhypertexte"/>
            <w:rFonts w:asciiTheme="minorHAnsi" w:hAnsiTheme="minorHAnsi"/>
          </w:rPr>
          <w:t>video</w:t>
        </w:r>
        <w:proofErr w:type="spellEnd"/>
        <w:r w:rsidR="00F37538" w:rsidRPr="00493AD1">
          <w:rPr>
            <w:rStyle w:val="Lienhypertexte"/>
            <w:rFonts w:asciiTheme="minorHAnsi" w:hAnsiTheme="minorHAnsi"/>
          </w:rPr>
          <w:t>/comment-on-</w:t>
        </w:r>
        <w:proofErr w:type="spellStart"/>
        <w:r w:rsidR="00F37538" w:rsidRPr="00493AD1">
          <w:rPr>
            <w:rStyle w:val="Lienhypertexte"/>
            <w:rFonts w:asciiTheme="minorHAnsi" w:hAnsiTheme="minorHAnsi"/>
          </w:rPr>
          <w:t>cree</w:t>
        </w:r>
        <w:proofErr w:type="spellEnd"/>
        <w:r w:rsidR="00F37538" w:rsidRPr="00493AD1">
          <w:rPr>
            <w:rStyle w:val="Lienhypertexte"/>
            <w:rFonts w:asciiTheme="minorHAnsi" w:hAnsiTheme="minorHAnsi"/>
          </w:rPr>
          <w:t>-un-loi#</w:t>
        </w:r>
      </w:hyperlink>
      <w:r w:rsidR="00F37538">
        <w:rPr>
          <w:rFonts w:asciiTheme="minorHAnsi" w:hAnsiTheme="minorHAnsi"/>
        </w:rPr>
        <w:t xml:space="preserve"> </w:t>
      </w:r>
      <w:r w:rsidR="002250B2" w:rsidRPr="003C57CF">
        <w:rPr>
          <w:rFonts w:asciiTheme="minorHAnsi" w:hAnsiTheme="minorHAnsi"/>
        </w:rPr>
        <w:t>+ trajet avec les étiquettes</w:t>
      </w:r>
    </w:p>
    <w:p w14:paraId="19E98578" w14:textId="77777777" w:rsidR="004052AD" w:rsidRPr="003C57CF" w:rsidRDefault="004052AD" w:rsidP="003C57CF">
      <w:pPr>
        <w:pStyle w:val="Pardeliste"/>
        <w:jc w:val="both"/>
        <w:rPr>
          <w:rFonts w:asciiTheme="minorHAnsi" w:hAnsiTheme="minorHAnsi"/>
          <w:b/>
        </w:rPr>
      </w:pPr>
    </w:p>
    <w:p w14:paraId="54793668" w14:textId="042CB6EA" w:rsidR="004052AD" w:rsidRPr="00F37538" w:rsidRDefault="004052AD" w:rsidP="00F37538">
      <w:pPr>
        <w:jc w:val="both"/>
        <w:rPr>
          <w:rFonts w:asciiTheme="minorHAnsi" w:hAnsiTheme="minorHAnsi"/>
          <w:b/>
        </w:rPr>
      </w:pPr>
      <w:r w:rsidRPr="00F37538">
        <w:rPr>
          <w:rFonts w:asciiTheme="minorHAnsi" w:hAnsiTheme="minorHAnsi"/>
          <w:b/>
        </w:rPr>
        <w:t xml:space="preserve">II. Etude de cas : quels sont les faits ? </w:t>
      </w:r>
      <w:r w:rsidR="00F37538">
        <w:rPr>
          <w:rFonts w:asciiTheme="minorHAnsi" w:hAnsiTheme="minorHAnsi"/>
          <w:b/>
        </w:rPr>
        <w:t xml:space="preserve">quelle loi protège Rebecca </w:t>
      </w:r>
      <w:r w:rsidRPr="00F37538">
        <w:rPr>
          <w:rFonts w:asciiTheme="minorHAnsi" w:hAnsiTheme="minorHAnsi"/>
          <w:b/>
        </w:rPr>
        <w:t>?</w:t>
      </w:r>
    </w:p>
    <w:p w14:paraId="19070F0B" w14:textId="4EFB1A17" w:rsidR="00F37538" w:rsidRDefault="00F37538" w:rsidP="003C57CF">
      <w:pPr>
        <w:pStyle w:val="Pardeliste"/>
        <w:numPr>
          <w:ilvl w:val="0"/>
          <w:numId w:val="9"/>
        </w:numPr>
        <w:jc w:val="both"/>
        <w:rPr>
          <w:rFonts w:asciiTheme="minorHAnsi" w:hAnsiTheme="minorHAnsi"/>
        </w:rPr>
      </w:pPr>
      <w:r>
        <w:rPr>
          <w:rFonts w:asciiTheme="minorHAnsi" w:hAnsiTheme="minorHAnsi"/>
        </w:rPr>
        <w:t xml:space="preserve">Cas de harcèlement : </w:t>
      </w:r>
      <w:hyperlink r:id="rId15" w:history="1">
        <w:r w:rsidRPr="003C57CF">
          <w:rPr>
            <w:rStyle w:val="Lienhypertexte"/>
            <w:rFonts w:asciiTheme="minorHAnsi" w:hAnsiTheme="minorHAnsi"/>
            <w:b/>
          </w:rPr>
          <w:t>https://</w:t>
        </w:r>
        <w:proofErr w:type="spellStart"/>
        <w:r w:rsidRPr="003C57CF">
          <w:rPr>
            <w:rStyle w:val="Lienhypertexte"/>
            <w:rFonts w:asciiTheme="minorHAnsi" w:hAnsiTheme="minorHAnsi"/>
            <w:b/>
          </w:rPr>
          <w:t>www.youtube.com</w:t>
        </w:r>
        <w:proofErr w:type="spellEnd"/>
        <w:r w:rsidRPr="003C57CF">
          <w:rPr>
            <w:rStyle w:val="Lienhypertexte"/>
            <w:rFonts w:asciiTheme="minorHAnsi" w:hAnsiTheme="minorHAnsi"/>
            <w:b/>
          </w:rPr>
          <w:t>/</w:t>
        </w:r>
        <w:proofErr w:type="spellStart"/>
        <w:r w:rsidRPr="003C57CF">
          <w:rPr>
            <w:rStyle w:val="Lienhypertexte"/>
            <w:rFonts w:asciiTheme="minorHAnsi" w:hAnsiTheme="minorHAnsi"/>
            <w:b/>
          </w:rPr>
          <w:t>watch?v</w:t>
        </w:r>
        <w:proofErr w:type="spellEnd"/>
        <w:r w:rsidRPr="003C57CF">
          <w:rPr>
            <w:rStyle w:val="Lienhypertexte"/>
            <w:rFonts w:asciiTheme="minorHAnsi" w:hAnsiTheme="minorHAnsi"/>
            <w:b/>
          </w:rPr>
          <w:t>=</w:t>
        </w:r>
        <w:proofErr w:type="spellStart"/>
        <w:r w:rsidRPr="003C57CF">
          <w:rPr>
            <w:rStyle w:val="Lienhypertexte"/>
            <w:rFonts w:asciiTheme="minorHAnsi" w:hAnsiTheme="minorHAnsi"/>
            <w:b/>
          </w:rPr>
          <w:t>y1tch_0Lfz0</w:t>
        </w:r>
        <w:proofErr w:type="spellEnd"/>
      </w:hyperlink>
    </w:p>
    <w:p w14:paraId="4AB9935E" w14:textId="6BBEFD44" w:rsidR="004052AD" w:rsidRPr="00290BC2" w:rsidRDefault="00F37538" w:rsidP="003C57CF">
      <w:pPr>
        <w:pStyle w:val="Pardeliste"/>
        <w:numPr>
          <w:ilvl w:val="0"/>
          <w:numId w:val="9"/>
        </w:numPr>
        <w:jc w:val="both"/>
        <w:rPr>
          <w:rFonts w:asciiTheme="minorHAnsi" w:hAnsiTheme="minorHAnsi"/>
        </w:rPr>
      </w:pPr>
      <w:r>
        <w:rPr>
          <w:rFonts w:asciiTheme="minorHAnsi" w:hAnsiTheme="minorHAnsi"/>
        </w:rPr>
        <w:t>Que dit le règlement intérieur</w:t>
      </w:r>
      <w:r w:rsidR="004052AD" w:rsidRPr="00290BC2">
        <w:rPr>
          <w:rFonts w:asciiTheme="minorHAnsi" w:hAnsiTheme="minorHAnsi"/>
        </w:rPr>
        <w:t>?</w:t>
      </w:r>
    </w:p>
    <w:p w14:paraId="195E3810" w14:textId="1224BF52" w:rsidR="004052AD" w:rsidRDefault="004052AD" w:rsidP="003C57CF">
      <w:pPr>
        <w:pStyle w:val="Pardeliste"/>
        <w:numPr>
          <w:ilvl w:val="0"/>
          <w:numId w:val="9"/>
        </w:numPr>
        <w:jc w:val="both"/>
        <w:rPr>
          <w:rFonts w:asciiTheme="minorHAnsi" w:hAnsiTheme="minorHAnsi"/>
        </w:rPr>
      </w:pPr>
      <w:r w:rsidRPr="00290BC2">
        <w:rPr>
          <w:rFonts w:asciiTheme="minorHAnsi" w:hAnsiTheme="minorHAnsi"/>
        </w:rPr>
        <w:t xml:space="preserve">Atelier : </w:t>
      </w:r>
      <w:r w:rsidR="00470372" w:rsidRPr="00290BC2">
        <w:rPr>
          <w:rFonts w:asciiTheme="minorHAnsi" w:hAnsiTheme="minorHAnsi"/>
        </w:rPr>
        <w:t>chaque îlot étudie un texte de loi avant une c</w:t>
      </w:r>
      <w:r w:rsidRPr="00290BC2">
        <w:rPr>
          <w:rFonts w:asciiTheme="minorHAnsi" w:hAnsiTheme="minorHAnsi"/>
        </w:rPr>
        <w:t xml:space="preserve">onfrontation </w:t>
      </w:r>
      <w:r w:rsidR="00470372" w:rsidRPr="00290BC2">
        <w:rPr>
          <w:rFonts w:asciiTheme="minorHAnsi" w:hAnsiTheme="minorHAnsi"/>
        </w:rPr>
        <w:t xml:space="preserve">collective des apports </w:t>
      </w:r>
      <w:r w:rsidRPr="00290BC2">
        <w:rPr>
          <w:rFonts w:asciiTheme="minorHAnsi" w:hAnsiTheme="minorHAnsi"/>
        </w:rPr>
        <w:t>des différents textes de loi et règlement</w:t>
      </w:r>
    </w:p>
    <w:p w14:paraId="071992CC" w14:textId="6227D9A3" w:rsidR="00290BC2" w:rsidRDefault="00290BC2" w:rsidP="003C57CF">
      <w:pPr>
        <w:pStyle w:val="Pardeliste"/>
        <w:numPr>
          <w:ilvl w:val="0"/>
          <w:numId w:val="9"/>
        </w:numPr>
        <w:jc w:val="both"/>
        <w:rPr>
          <w:rFonts w:asciiTheme="minorHAnsi" w:hAnsiTheme="minorHAnsi"/>
        </w:rPr>
      </w:pPr>
      <w:r>
        <w:rPr>
          <w:rFonts w:asciiTheme="minorHAnsi" w:hAnsiTheme="minorHAnsi"/>
        </w:rPr>
        <w:t>Synthèse : schéma final</w:t>
      </w:r>
    </w:p>
    <w:p w14:paraId="198EE29D" w14:textId="52E2AE64" w:rsidR="009B417E" w:rsidRPr="00E43ACD" w:rsidRDefault="00E43ACD" w:rsidP="003C57CF">
      <w:pPr>
        <w:pStyle w:val="Pardeliste"/>
        <w:numPr>
          <w:ilvl w:val="0"/>
          <w:numId w:val="9"/>
        </w:numPr>
        <w:jc w:val="both"/>
        <w:rPr>
          <w:rFonts w:asciiTheme="minorHAnsi" w:hAnsiTheme="minorHAnsi"/>
        </w:rPr>
      </w:pPr>
      <w:r>
        <w:rPr>
          <w:rFonts w:asciiTheme="minorHAnsi" w:hAnsiTheme="minorHAnsi"/>
        </w:rPr>
        <w:t xml:space="preserve">Quiz final sur </w:t>
      </w:r>
      <w:proofErr w:type="spellStart"/>
      <w:r>
        <w:rPr>
          <w:rFonts w:asciiTheme="minorHAnsi" w:hAnsiTheme="minorHAnsi"/>
        </w:rPr>
        <w:t>Digistrom</w:t>
      </w:r>
      <w:proofErr w:type="spellEnd"/>
      <w:r>
        <w:rPr>
          <w:rFonts w:asciiTheme="minorHAnsi" w:hAnsiTheme="minorHAnsi"/>
        </w:rPr>
        <w:t xml:space="preserve"> : </w:t>
      </w:r>
      <w:hyperlink r:id="rId16" w:history="1">
        <w:r w:rsidRPr="00E43ACD">
          <w:rPr>
            <w:rStyle w:val="Lienhypertexte"/>
            <w:rFonts w:asciiTheme="minorHAnsi" w:hAnsiTheme="minorHAnsi"/>
          </w:rPr>
          <w:t>https://</w:t>
        </w:r>
        <w:proofErr w:type="spellStart"/>
        <w:r w:rsidRPr="00E43ACD">
          <w:rPr>
            <w:rStyle w:val="Lienhypertexte"/>
            <w:rFonts w:asciiTheme="minorHAnsi" w:hAnsiTheme="minorHAnsi"/>
          </w:rPr>
          <w:t>digistorm.app</w:t>
        </w:r>
        <w:proofErr w:type="spellEnd"/>
        <w:r w:rsidRPr="00E43ACD">
          <w:rPr>
            <w:rStyle w:val="Lienhypertexte"/>
            <w:rFonts w:asciiTheme="minorHAnsi" w:hAnsiTheme="minorHAnsi"/>
          </w:rPr>
          <w:t>/p/4626255</w:t>
        </w:r>
      </w:hyperlink>
      <w:r>
        <w:rPr>
          <w:rStyle w:val="Lienhypertexte"/>
          <w:rFonts w:asciiTheme="minorHAnsi" w:hAnsiTheme="minorHAnsi"/>
        </w:rPr>
        <w:t xml:space="preserve"> </w:t>
      </w:r>
      <w:r w:rsidRPr="00E43ACD">
        <w:rPr>
          <w:rFonts w:asciiTheme="minorHAnsi" w:hAnsiTheme="minorHAnsi"/>
        </w:rPr>
        <w:t>(une ou plusieurs réponses possibles pour les 10 questions)</w:t>
      </w:r>
    </w:p>
    <w:p w14:paraId="40ADDE3F" w14:textId="2892D77D" w:rsidR="009B417E" w:rsidRPr="00090578" w:rsidRDefault="009B417E" w:rsidP="003B7E06">
      <w:pPr>
        <w:pStyle w:val="Pardeliste"/>
        <w:numPr>
          <w:ilvl w:val="0"/>
          <w:numId w:val="21"/>
        </w:numPr>
        <w:rPr>
          <w:rFonts w:asciiTheme="minorHAnsi" w:hAnsiTheme="minorHAnsi"/>
          <w:b/>
          <w:sz w:val="40"/>
          <w:szCs w:val="40"/>
        </w:rPr>
      </w:pPr>
      <w:r w:rsidRPr="003B7E06">
        <w:rPr>
          <w:rFonts w:asciiTheme="minorHAnsi" w:hAnsiTheme="minorHAnsi"/>
          <w:b/>
          <w:sz w:val="40"/>
          <w:szCs w:val="40"/>
        </w:rPr>
        <w:lastRenderedPageBreak/>
        <w:t>Qu’est-ce que le droit ?</w:t>
      </w:r>
      <w:r w:rsidR="00D41F8E" w:rsidRPr="00D41F8E">
        <w:rPr>
          <w:noProof/>
        </w:rPr>
        <w:t xml:space="preserve"> </w:t>
      </w:r>
    </w:p>
    <w:p w14:paraId="7BDD038C" w14:textId="1F3A22B2" w:rsidR="00090578" w:rsidRPr="00090578" w:rsidRDefault="00090578" w:rsidP="00090578">
      <w:pPr>
        <w:jc w:val="both"/>
        <w:rPr>
          <w:rFonts w:asciiTheme="minorHAnsi" w:hAnsiTheme="minorHAnsi"/>
          <w:b/>
          <w:color w:val="FF0000"/>
          <w:sz w:val="28"/>
        </w:rPr>
      </w:pPr>
      <w:r w:rsidRPr="00090578">
        <w:rPr>
          <w:rFonts w:asciiTheme="minorHAnsi" w:hAnsiTheme="minorHAnsi"/>
          <w:b/>
          <w:color w:val="FF0000"/>
          <w:sz w:val="28"/>
        </w:rPr>
        <w:t>Nuage de mots : le droit ? (</w:t>
      </w:r>
      <w:r>
        <w:rPr>
          <w:rFonts w:asciiTheme="minorHAnsi" w:hAnsiTheme="minorHAnsi"/>
          <w:b/>
          <w:color w:val="FF0000"/>
          <w:sz w:val="28"/>
        </w:rPr>
        <w:t xml:space="preserve">sur la </w:t>
      </w:r>
      <w:r w:rsidRPr="00090578">
        <w:rPr>
          <w:rFonts w:asciiTheme="minorHAnsi" w:hAnsiTheme="minorHAnsi"/>
          <w:b/>
          <w:color w:val="FF0000"/>
          <w:sz w:val="28"/>
        </w:rPr>
        <w:t>digitale</w:t>
      </w:r>
      <w:r>
        <w:rPr>
          <w:rFonts w:asciiTheme="minorHAnsi" w:hAnsiTheme="minorHAnsi"/>
          <w:b/>
          <w:color w:val="FF0000"/>
          <w:sz w:val="28"/>
        </w:rPr>
        <w:t xml:space="preserve"> par exemple</w:t>
      </w:r>
      <w:r w:rsidRPr="00090578">
        <w:rPr>
          <w:rFonts w:asciiTheme="minorHAnsi" w:hAnsiTheme="minorHAnsi"/>
          <w:b/>
          <w:color w:val="FF0000"/>
          <w:sz w:val="28"/>
        </w:rPr>
        <w:t>)</w:t>
      </w:r>
    </w:p>
    <w:p w14:paraId="68DE0E8A" w14:textId="77777777" w:rsidR="00090578" w:rsidRPr="003C57CF" w:rsidRDefault="00090578" w:rsidP="00090578">
      <w:pPr>
        <w:pStyle w:val="Pardeliste"/>
        <w:jc w:val="both"/>
        <w:rPr>
          <w:rFonts w:asciiTheme="minorHAnsi" w:hAnsiTheme="minorHAnsi"/>
        </w:rPr>
      </w:pPr>
    </w:p>
    <w:p w14:paraId="29E0A790" w14:textId="77777777" w:rsidR="00090578" w:rsidRPr="00290BC2" w:rsidRDefault="00090578" w:rsidP="00090578">
      <w:pPr>
        <w:pStyle w:val="Pardeliste"/>
        <w:numPr>
          <w:ilvl w:val="0"/>
          <w:numId w:val="5"/>
        </w:numPr>
        <w:rPr>
          <w:rFonts w:asciiTheme="minorHAnsi" w:hAnsiTheme="minorHAnsi"/>
          <w:b/>
          <w:color w:val="FF0000"/>
          <w:sz w:val="36"/>
          <w:szCs w:val="36"/>
        </w:rPr>
      </w:pPr>
      <w:r w:rsidRPr="00290BC2">
        <w:rPr>
          <w:rFonts w:asciiTheme="minorHAnsi" w:hAnsiTheme="minorHAnsi"/>
          <w:b/>
          <w:color w:val="FF0000"/>
          <w:sz w:val="36"/>
          <w:szCs w:val="36"/>
        </w:rPr>
        <w:t xml:space="preserve">Le droit est </w:t>
      </w:r>
      <w:proofErr w:type="spellStart"/>
      <w:r w:rsidRPr="00290BC2">
        <w:rPr>
          <w:rFonts w:asciiTheme="minorHAnsi" w:hAnsiTheme="minorHAnsi"/>
          <w:b/>
          <w:color w:val="FF0000"/>
          <w:sz w:val="36"/>
          <w:szCs w:val="36"/>
        </w:rPr>
        <w:t>présent</w:t>
      </w:r>
      <w:proofErr w:type="spellEnd"/>
      <w:r w:rsidRPr="00290BC2">
        <w:rPr>
          <w:rFonts w:asciiTheme="minorHAnsi" w:hAnsiTheme="minorHAnsi"/>
          <w:b/>
          <w:color w:val="FF0000"/>
          <w:sz w:val="36"/>
          <w:szCs w:val="36"/>
        </w:rPr>
        <w:t xml:space="preserve"> dans la vie de tous les jours. Il permet d’organiser la vie en </w:t>
      </w:r>
      <w:proofErr w:type="spellStart"/>
      <w:r w:rsidRPr="00290BC2">
        <w:rPr>
          <w:rFonts w:asciiTheme="minorHAnsi" w:hAnsiTheme="minorHAnsi"/>
          <w:b/>
          <w:color w:val="FF0000"/>
          <w:sz w:val="36"/>
          <w:szCs w:val="36"/>
        </w:rPr>
        <w:t>sociéte</w:t>
      </w:r>
      <w:proofErr w:type="spellEnd"/>
      <w:r w:rsidRPr="00290BC2">
        <w:rPr>
          <w:rFonts w:asciiTheme="minorHAnsi" w:hAnsiTheme="minorHAnsi"/>
          <w:b/>
          <w:color w:val="FF0000"/>
          <w:sz w:val="36"/>
          <w:szCs w:val="36"/>
        </w:rPr>
        <w:t>́ pour tous les individus.</w:t>
      </w:r>
    </w:p>
    <w:p w14:paraId="2A891A94" w14:textId="77777777" w:rsidR="00090578" w:rsidRPr="003C57CF" w:rsidRDefault="00090578" w:rsidP="00090578">
      <w:pPr>
        <w:jc w:val="both"/>
        <w:rPr>
          <w:rFonts w:asciiTheme="minorHAnsi" w:hAnsiTheme="minorHAnsi"/>
        </w:rPr>
      </w:pPr>
    </w:p>
    <w:p w14:paraId="68CD5C61" w14:textId="77777777" w:rsidR="00090578" w:rsidRPr="003C57CF" w:rsidRDefault="00090578" w:rsidP="00090578">
      <w:pPr>
        <w:jc w:val="both"/>
        <w:rPr>
          <w:rFonts w:asciiTheme="minorHAnsi" w:hAnsiTheme="minorHAnsi"/>
        </w:rPr>
      </w:pPr>
      <w:r w:rsidRPr="003C57CF">
        <w:rPr>
          <w:rFonts w:asciiTheme="minorHAnsi" w:hAnsiTheme="minorHAnsi"/>
        </w:rPr>
        <w:t xml:space="preserve">• Exemples : on passe un contrat oral chaque fois que l’on </w:t>
      </w:r>
      <w:proofErr w:type="spellStart"/>
      <w:r w:rsidRPr="003C57CF">
        <w:rPr>
          <w:rFonts w:asciiTheme="minorHAnsi" w:hAnsiTheme="minorHAnsi"/>
        </w:rPr>
        <w:t>achète</w:t>
      </w:r>
      <w:proofErr w:type="spellEnd"/>
      <w:r w:rsidRPr="003C57CF">
        <w:rPr>
          <w:rFonts w:asciiTheme="minorHAnsi" w:hAnsiTheme="minorHAnsi"/>
        </w:rPr>
        <w:t xml:space="preserve"> une baguette de pain à la boulangerie. Le boulanger s’engage à donner la baguette en contrepartie de quoi, la cliente s’engage à verser le prix demandé ; </w:t>
      </w:r>
    </w:p>
    <w:p w14:paraId="295DF36B" w14:textId="77777777" w:rsidR="00090578" w:rsidRPr="003C57CF" w:rsidRDefault="00090578" w:rsidP="00090578">
      <w:pPr>
        <w:jc w:val="both"/>
        <w:rPr>
          <w:rFonts w:asciiTheme="minorHAnsi" w:hAnsiTheme="minorHAnsi"/>
        </w:rPr>
      </w:pPr>
      <w:r w:rsidRPr="003C57CF">
        <w:rPr>
          <w:rFonts w:asciiTheme="minorHAnsi" w:hAnsiTheme="minorHAnsi"/>
        </w:rPr>
        <w:t xml:space="preserve">• on passe un contrat </w:t>
      </w:r>
      <w:proofErr w:type="spellStart"/>
      <w:r w:rsidRPr="003C57CF">
        <w:rPr>
          <w:rFonts w:asciiTheme="minorHAnsi" w:hAnsiTheme="minorHAnsi"/>
        </w:rPr>
        <w:t>écrit</w:t>
      </w:r>
      <w:proofErr w:type="spellEnd"/>
      <w:r w:rsidRPr="003C57CF">
        <w:rPr>
          <w:rFonts w:asciiTheme="minorHAnsi" w:hAnsiTheme="minorHAnsi"/>
        </w:rPr>
        <w:t xml:space="preserve"> quand on </w:t>
      </w:r>
      <w:proofErr w:type="spellStart"/>
      <w:r w:rsidRPr="003C57CF">
        <w:rPr>
          <w:rFonts w:asciiTheme="minorHAnsi" w:hAnsiTheme="minorHAnsi"/>
        </w:rPr>
        <w:t>achète</w:t>
      </w:r>
      <w:proofErr w:type="spellEnd"/>
      <w:r w:rsidRPr="003C57CF">
        <w:rPr>
          <w:rFonts w:asciiTheme="minorHAnsi" w:hAnsiTheme="minorHAnsi"/>
        </w:rPr>
        <w:t xml:space="preserve"> un </w:t>
      </w:r>
      <w:proofErr w:type="spellStart"/>
      <w:r w:rsidRPr="003C57CF">
        <w:rPr>
          <w:rFonts w:asciiTheme="minorHAnsi" w:hAnsiTheme="minorHAnsi"/>
        </w:rPr>
        <w:t>téléphone</w:t>
      </w:r>
      <w:proofErr w:type="spellEnd"/>
      <w:r w:rsidRPr="003C57CF">
        <w:rPr>
          <w:rFonts w:asciiTheme="minorHAnsi" w:hAnsiTheme="minorHAnsi"/>
        </w:rPr>
        <w:t xml:space="preserve"> portable. </w:t>
      </w:r>
    </w:p>
    <w:p w14:paraId="14502538" w14:textId="77777777" w:rsidR="00090578" w:rsidRPr="00290BC2" w:rsidRDefault="00090578" w:rsidP="00090578">
      <w:pPr>
        <w:jc w:val="both"/>
        <w:rPr>
          <w:rFonts w:asciiTheme="minorHAnsi" w:hAnsiTheme="minorHAnsi"/>
          <w:b/>
          <w:color w:val="7030A0"/>
        </w:rPr>
      </w:pPr>
      <w:r w:rsidRPr="00290BC2">
        <w:rPr>
          <w:rFonts w:asciiTheme="minorHAnsi" w:hAnsiTheme="minorHAnsi"/>
          <w:b/>
          <w:color w:val="7030A0"/>
        </w:rPr>
        <w:t xml:space="preserve">Exemples : contrats oraux et </w:t>
      </w:r>
      <w:proofErr w:type="spellStart"/>
      <w:r w:rsidRPr="00290BC2">
        <w:rPr>
          <w:rFonts w:asciiTheme="minorHAnsi" w:hAnsiTheme="minorHAnsi"/>
          <w:b/>
          <w:color w:val="7030A0"/>
        </w:rPr>
        <w:t>écrits</w:t>
      </w:r>
      <w:proofErr w:type="spellEnd"/>
      <w:r w:rsidRPr="00290BC2">
        <w:rPr>
          <w:rFonts w:asciiTheme="minorHAnsi" w:hAnsiTheme="minorHAnsi"/>
          <w:b/>
          <w:color w:val="7030A0"/>
        </w:rPr>
        <w:t> ?</w:t>
      </w:r>
    </w:p>
    <w:p w14:paraId="61B0848C" w14:textId="77777777" w:rsidR="00090578" w:rsidRPr="003C57CF" w:rsidRDefault="00090578" w:rsidP="00090578">
      <w:pPr>
        <w:jc w:val="both"/>
        <w:rPr>
          <w:rFonts w:asciiTheme="minorHAnsi" w:hAnsiTheme="minorHAnsi"/>
        </w:rPr>
      </w:pPr>
    </w:p>
    <w:p w14:paraId="4BD9D955" w14:textId="77777777" w:rsidR="00090578" w:rsidRPr="003C57CF" w:rsidRDefault="00090578" w:rsidP="00090578">
      <w:pPr>
        <w:jc w:val="both"/>
        <w:rPr>
          <w:rFonts w:asciiTheme="minorHAnsi" w:hAnsiTheme="minorHAnsi"/>
        </w:rPr>
      </w:pPr>
      <w:r w:rsidRPr="003C57CF">
        <w:rPr>
          <w:rFonts w:asciiTheme="minorHAnsi" w:hAnsiTheme="minorHAnsi"/>
        </w:rPr>
        <w:t xml:space="preserve">• la règle de droit et la règle morale ? Le non-respect d’une </w:t>
      </w:r>
      <w:proofErr w:type="spellStart"/>
      <w:r w:rsidRPr="003C57CF">
        <w:rPr>
          <w:rFonts w:asciiTheme="minorHAnsi" w:hAnsiTheme="minorHAnsi"/>
        </w:rPr>
        <w:t>règle</w:t>
      </w:r>
      <w:proofErr w:type="spellEnd"/>
      <w:r w:rsidRPr="003C57CF">
        <w:rPr>
          <w:rFonts w:asciiTheme="minorHAnsi" w:hAnsiTheme="minorHAnsi"/>
        </w:rPr>
        <w:t xml:space="preserve"> de droit </w:t>
      </w:r>
      <w:proofErr w:type="spellStart"/>
      <w:r w:rsidRPr="003C57CF">
        <w:rPr>
          <w:rFonts w:asciiTheme="minorHAnsi" w:hAnsiTheme="minorHAnsi"/>
        </w:rPr>
        <w:t>entraîne</w:t>
      </w:r>
      <w:proofErr w:type="spellEnd"/>
      <w:r w:rsidRPr="003C57CF">
        <w:rPr>
          <w:rFonts w:asciiTheme="minorHAnsi" w:hAnsiTheme="minorHAnsi"/>
        </w:rPr>
        <w:t xml:space="preserve"> une sanction, contrairement au non-respect de la </w:t>
      </w:r>
      <w:proofErr w:type="spellStart"/>
      <w:r w:rsidRPr="003C57CF">
        <w:rPr>
          <w:rFonts w:asciiTheme="minorHAnsi" w:hAnsiTheme="minorHAnsi"/>
        </w:rPr>
        <w:t>règle</w:t>
      </w:r>
      <w:proofErr w:type="spellEnd"/>
      <w:r w:rsidRPr="003C57CF">
        <w:rPr>
          <w:rFonts w:asciiTheme="minorHAnsi" w:hAnsiTheme="minorHAnsi"/>
        </w:rPr>
        <w:t xml:space="preserve"> morale. </w:t>
      </w:r>
    </w:p>
    <w:p w14:paraId="7F736FFC" w14:textId="77777777" w:rsidR="00090578" w:rsidRPr="003C57CF" w:rsidRDefault="00090578" w:rsidP="00090578">
      <w:pPr>
        <w:jc w:val="both"/>
        <w:rPr>
          <w:rFonts w:asciiTheme="minorHAnsi" w:hAnsiTheme="minorHAnsi"/>
        </w:rPr>
      </w:pPr>
      <w:r w:rsidRPr="003C57CF">
        <w:rPr>
          <w:rFonts w:asciiTheme="minorHAnsi" w:hAnsiTheme="minorHAnsi"/>
        </w:rPr>
        <w:t xml:space="preserve">Exemple : si je double une personne dans une queue au </w:t>
      </w:r>
      <w:proofErr w:type="spellStart"/>
      <w:r w:rsidRPr="003C57CF">
        <w:rPr>
          <w:rFonts w:asciiTheme="minorHAnsi" w:hAnsiTheme="minorHAnsi"/>
        </w:rPr>
        <w:t>cinéma</w:t>
      </w:r>
      <w:proofErr w:type="spellEnd"/>
      <w:r w:rsidRPr="003C57CF">
        <w:rPr>
          <w:rFonts w:asciiTheme="minorHAnsi" w:hAnsiTheme="minorHAnsi"/>
        </w:rPr>
        <w:t xml:space="preserve">, je serai disputé par les gens. En revanche, je ne serai pas </w:t>
      </w:r>
      <w:proofErr w:type="spellStart"/>
      <w:r w:rsidRPr="003C57CF">
        <w:rPr>
          <w:rFonts w:asciiTheme="minorHAnsi" w:hAnsiTheme="minorHAnsi"/>
        </w:rPr>
        <w:t>arrête</w:t>
      </w:r>
      <w:proofErr w:type="spellEnd"/>
      <w:r w:rsidRPr="003C57CF">
        <w:rPr>
          <w:rFonts w:asciiTheme="minorHAnsi" w:hAnsiTheme="minorHAnsi"/>
        </w:rPr>
        <w:t xml:space="preserve">́ par la police. </w:t>
      </w:r>
    </w:p>
    <w:p w14:paraId="0A9C1C26" w14:textId="77777777" w:rsidR="00090578" w:rsidRPr="003C57CF" w:rsidRDefault="00090578" w:rsidP="00090578">
      <w:pPr>
        <w:jc w:val="both"/>
        <w:rPr>
          <w:rFonts w:asciiTheme="minorHAnsi" w:hAnsiTheme="minorHAnsi"/>
        </w:rPr>
      </w:pPr>
      <w:r w:rsidRPr="003C57CF">
        <w:rPr>
          <w:rFonts w:asciiTheme="minorHAnsi" w:hAnsiTheme="minorHAnsi"/>
        </w:rPr>
        <w:t>Exemples : quelle règle morale n’est pas respecté au collège et n’entraine pas une sanction ?</w:t>
      </w:r>
    </w:p>
    <w:p w14:paraId="21F08C30" w14:textId="77777777" w:rsidR="00090578" w:rsidRPr="003C57CF" w:rsidRDefault="00090578" w:rsidP="00090578">
      <w:pPr>
        <w:jc w:val="both"/>
        <w:rPr>
          <w:rFonts w:asciiTheme="minorHAnsi" w:hAnsiTheme="minorHAnsi"/>
        </w:rPr>
      </w:pPr>
    </w:p>
    <w:p w14:paraId="243ED1A0" w14:textId="77777777" w:rsidR="00090578" w:rsidRPr="003C57CF" w:rsidRDefault="00090578" w:rsidP="00090578">
      <w:pPr>
        <w:jc w:val="both"/>
        <w:rPr>
          <w:rFonts w:asciiTheme="minorHAnsi" w:hAnsiTheme="minorHAnsi"/>
        </w:rPr>
      </w:pPr>
      <w:r w:rsidRPr="003C57CF">
        <w:rPr>
          <w:rFonts w:asciiTheme="minorHAnsi" w:hAnsiTheme="minorHAnsi"/>
        </w:rPr>
        <w:t xml:space="preserve">• Le droit se distingue de la morale et d’autres </w:t>
      </w:r>
      <w:proofErr w:type="spellStart"/>
      <w:r w:rsidRPr="003C57CF">
        <w:rPr>
          <w:rFonts w:asciiTheme="minorHAnsi" w:hAnsiTheme="minorHAnsi"/>
        </w:rPr>
        <w:t>règles</w:t>
      </w:r>
      <w:proofErr w:type="spellEnd"/>
      <w:r w:rsidRPr="003C57CF">
        <w:rPr>
          <w:rFonts w:asciiTheme="minorHAnsi" w:hAnsiTheme="minorHAnsi"/>
        </w:rPr>
        <w:t xml:space="preserve"> sociales (la morale, la politesse, les </w:t>
      </w:r>
      <w:proofErr w:type="spellStart"/>
      <w:r w:rsidRPr="003C57CF">
        <w:rPr>
          <w:rFonts w:asciiTheme="minorHAnsi" w:hAnsiTheme="minorHAnsi"/>
        </w:rPr>
        <w:t>règles</w:t>
      </w:r>
      <w:proofErr w:type="spellEnd"/>
      <w:r w:rsidRPr="003C57CF">
        <w:rPr>
          <w:rFonts w:asciiTheme="minorHAnsi" w:hAnsiTheme="minorHAnsi"/>
        </w:rPr>
        <w:t xml:space="preserve"> de la famille, etc.). </w:t>
      </w:r>
    </w:p>
    <w:p w14:paraId="2F730438" w14:textId="77777777" w:rsidR="00090578" w:rsidRDefault="00090578" w:rsidP="00090578">
      <w:pPr>
        <w:jc w:val="both"/>
        <w:rPr>
          <w:rFonts w:asciiTheme="minorHAnsi" w:hAnsiTheme="minorHAnsi"/>
        </w:rPr>
      </w:pPr>
    </w:p>
    <w:p w14:paraId="6A75AD63" w14:textId="77777777" w:rsidR="00090578" w:rsidRPr="003C57CF" w:rsidRDefault="00090578" w:rsidP="00090578">
      <w:pPr>
        <w:jc w:val="both"/>
        <w:rPr>
          <w:rFonts w:asciiTheme="minorHAnsi" w:hAnsiTheme="minorHAnsi"/>
        </w:rPr>
      </w:pPr>
      <w:r w:rsidRPr="003C57CF">
        <w:rPr>
          <w:rFonts w:asciiTheme="minorHAnsi" w:hAnsiTheme="minorHAnsi"/>
        </w:rPr>
        <w:t xml:space="preserve"> </w:t>
      </w:r>
      <w:r w:rsidRPr="003C57CF">
        <w:rPr>
          <w:rFonts w:asciiTheme="minorHAnsi" w:hAnsiTheme="minorHAnsi"/>
          <w:b/>
          <w:color w:val="7030A0"/>
        </w:rPr>
        <w:t>Activité</w:t>
      </w:r>
      <w:r>
        <w:rPr>
          <w:rFonts w:asciiTheme="minorHAnsi" w:hAnsiTheme="minorHAnsi"/>
          <w:b/>
          <w:color w:val="7030A0"/>
        </w:rPr>
        <w:t> : complétez le tableau</w:t>
      </w:r>
    </w:p>
    <w:p w14:paraId="3F898F06" w14:textId="77777777" w:rsidR="00090578" w:rsidRPr="003C57CF" w:rsidRDefault="00090578" w:rsidP="00090578">
      <w:pPr>
        <w:jc w:val="both"/>
        <w:rPr>
          <w:rFonts w:asciiTheme="minorHAnsi" w:hAnsiTheme="minorHAnsi"/>
        </w:rPr>
      </w:pPr>
      <w:r w:rsidRPr="003C57CF">
        <w:rPr>
          <w:rFonts w:asciiTheme="minorHAnsi" w:hAnsiTheme="minorHAnsi"/>
          <w:noProof/>
        </w:rPr>
        <w:drawing>
          <wp:inline distT="0" distB="0" distL="0" distR="0" wp14:anchorId="6020A0F4" wp14:editId="15F42F95">
            <wp:extent cx="5956935" cy="4840722"/>
            <wp:effectExtent l="0" t="0" r="12065"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6438" cy="4848444"/>
                    </a:xfrm>
                    <a:prstGeom prst="rect">
                      <a:avLst/>
                    </a:prstGeom>
                  </pic:spPr>
                </pic:pic>
              </a:graphicData>
            </a:graphic>
          </wp:inline>
        </w:drawing>
      </w:r>
    </w:p>
    <w:p w14:paraId="588CB8D2" w14:textId="77777777" w:rsidR="00090578" w:rsidRDefault="00090578" w:rsidP="00090578">
      <w:pPr>
        <w:rPr>
          <w:rFonts w:asciiTheme="minorHAnsi" w:hAnsiTheme="minorHAnsi"/>
          <w:b/>
          <w:color w:val="FF0000"/>
          <w:sz w:val="28"/>
        </w:rPr>
      </w:pPr>
    </w:p>
    <w:p w14:paraId="299B2FC0" w14:textId="77777777" w:rsidR="00090578" w:rsidRDefault="00090578" w:rsidP="00090578">
      <w:pPr>
        <w:rPr>
          <w:rFonts w:asciiTheme="minorHAnsi" w:hAnsiTheme="minorHAnsi"/>
          <w:b/>
          <w:color w:val="FF0000"/>
          <w:sz w:val="28"/>
        </w:rPr>
      </w:pPr>
    </w:p>
    <w:p w14:paraId="1B40ADC7" w14:textId="53D21895" w:rsidR="00090578" w:rsidRPr="00090578" w:rsidRDefault="00090578" w:rsidP="00090578">
      <w:pPr>
        <w:pStyle w:val="Pardeliste"/>
        <w:numPr>
          <w:ilvl w:val="0"/>
          <w:numId w:val="5"/>
        </w:numPr>
        <w:rPr>
          <w:rFonts w:asciiTheme="minorHAnsi" w:hAnsiTheme="minorHAnsi"/>
          <w:b/>
          <w:color w:val="FF0000"/>
          <w:sz w:val="28"/>
        </w:rPr>
      </w:pPr>
      <w:r w:rsidRPr="00090578">
        <w:rPr>
          <w:rFonts w:asciiTheme="minorHAnsi" w:hAnsiTheme="minorHAnsi"/>
          <w:b/>
          <w:color w:val="FF0000"/>
          <w:sz w:val="28"/>
        </w:rPr>
        <w:lastRenderedPageBreak/>
        <w:t>Codification des règles/Les codes de loi</w:t>
      </w:r>
    </w:p>
    <w:p w14:paraId="735294F3" w14:textId="77777777" w:rsidR="00090578" w:rsidRPr="00090578" w:rsidRDefault="00090578" w:rsidP="00090578">
      <w:pPr>
        <w:ind w:left="360"/>
        <w:rPr>
          <w:rFonts w:asciiTheme="minorHAnsi" w:hAnsiTheme="minorHAnsi"/>
          <w:b/>
          <w:color w:val="FF0000"/>
        </w:rPr>
      </w:pPr>
      <w:r w:rsidRPr="00090578">
        <w:rPr>
          <w:rFonts w:asciiTheme="minorHAnsi" w:hAnsiTheme="minorHAnsi"/>
          <w:b/>
          <w:color w:val="FF0000"/>
        </w:rPr>
        <w:t xml:space="preserve">La </w:t>
      </w:r>
      <w:proofErr w:type="spellStart"/>
      <w:r w:rsidRPr="00090578">
        <w:rPr>
          <w:rFonts w:asciiTheme="minorHAnsi" w:hAnsiTheme="minorHAnsi"/>
          <w:b/>
          <w:color w:val="FF0000"/>
        </w:rPr>
        <w:t>règle</w:t>
      </w:r>
      <w:proofErr w:type="spellEnd"/>
      <w:r w:rsidRPr="00090578">
        <w:rPr>
          <w:rFonts w:asciiTheme="minorHAnsi" w:hAnsiTheme="minorHAnsi"/>
          <w:b/>
          <w:color w:val="FF0000"/>
        </w:rPr>
        <w:t xml:space="preserve"> de droit est </w:t>
      </w:r>
      <w:proofErr w:type="spellStart"/>
      <w:r w:rsidRPr="00090578">
        <w:rPr>
          <w:rFonts w:asciiTheme="minorHAnsi" w:hAnsiTheme="minorHAnsi"/>
          <w:b/>
          <w:color w:val="FF0000"/>
        </w:rPr>
        <w:t>nécessaire</w:t>
      </w:r>
      <w:proofErr w:type="spellEnd"/>
      <w:r w:rsidRPr="00090578">
        <w:rPr>
          <w:rFonts w:asciiTheme="minorHAnsi" w:hAnsiTheme="minorHAnsi"/>
          <w:b/>
          <w:color w:val="FF0000"/>
        </w:rPr>
        <w:t xml:space="preserve">. Les lois sont </w:t>
      </w:r>
      <w:proofErr w:type="spellStart"/>
      <w:r w:rsidRPr="00090578">
        <w:rPr>
          <w:rFonts w:asciiTheme="minorHAnsi" w:hAnsiTheme="minorHAnsi"/>
          <w:b/>
          <w:color w:val="FF0000"/>
        </w:rPr>
        <w:t>rassemblées</w:t>
      </w:r>
      <w:proofErr w:type="spellEnd"/>
      <w:r w:rsidRPr="00090578">
        <w:rPr>
          <w:rFonts w:asciiTheme="minorHAnsi" w:hAnsiTheme="minorHAnsi"/>
          <w:b/>
          <w:color w:val="FF0000"/>
        </w:rPr>
        <w:t xml:space="preserve"> dans des livres que l’on appelle des « codes juridiques ».</w:t>
      </w:r>
    </w:p>
    <w:p w14:paraId="39E854DD" w14:textId="77777777" w:rsidR="00090578" w:rsidRDefault="00090578" w:rsidP="00090578">
      <w:pPr>
        <w:jc w:val="both"/>
        <w:rPr>
          <w:rFonts w:asciiTheme="minorHAnsi" w:hAnsiTheme="minorHAnsi"/>
          <w:b/>
          <w:color w:val="7030A0"/>
        </w:rPr>
      </w:pPr>
    </w:p>
    <w:p w14:paraId="210C6353" w14:textId="77777777" w:rsidR="00090578" w:rsidRPr="00290BC2" w:rsidRDefault="00090578" w:rsidP="00090578">
      <w:pPr>
        <w:jc w:val="both"/>
        <w:rPr>
          <w:rFonts w:asciiTheme="minorHAnsi" w:hAnsiTheme="minorHAnsi"/>
          <w:b/>
          <w:color w:val="7030A0"/>
        </w:rPr>
      </w:pPr>
      <w:r w:rsidRPr="00290BC2">
        <w:rPr>
          <w:rFonts w:asciiTheme="minorHAnsi" w:hAnsiTheme="minorHAnsi"/>
          <w:b/>
          <w:color w:val="7030A0"/>
        </w:rPr>
        <w:t>Exemples :</w:t>
      </w:r>
    </w:p>
    <w:p w14:paraId="734B341A" w14:textId="77777777" w:rsidR="00090578" w:rsidRPr="003C57CF" w:rsidRDefault="00090578" w:rsidP="00090578">
      <w:pPr>
        <w:jc w:val="both"/>
        <w:rPr>
          <w:rFonts w:asciiTheme="minorHAnsi" w:hAnsiTheme="minorHAnsi"/>
        </w:rPr>
      </w:pPr>
      <w:r w:rsidRPr="003C57CF">
        <w:rPr>
          <w:rFonts w:asciiTheme="minorHAnsi" w:hAnsiTheme="minorHAnsi"/>
        </w:rPr>
        <w:br/>
        <w:t xml:space="preserve">• toutes les </w:t>
      </w:r>
      <w:proofErr w:type="spellStart"/>
      <w:r w:rsidRPr="003C57CF">
        <w:rPr>
          <w:rFonts w:asciiTheme="minorHAnsi" w:hAnsiTheme="minorHAnsi"/>
        </w:rPr>
        <w:t>règles</w:t>
      </w:r>
      <w:proofErr w:type="spellEnd"/>
      <w:r w:rsidRPr="003C57CF">
        <w:rPr>
          <w:rFonts w:asciiTheme="minorHAnsi" w:hAnsiTheme="minorHAnsi"/>
        </w:rPr>
        <w:t xml:space="preserve"> relatives à l’usage de la route et la conduite des </w:t>
      </w:r>
      <w:proofErr w:type="spellStart"/>
      <w:r w:rsidRPr="003C57CF">
        <w:rPr>
          <w:rFonts w:asciiTheme="minorHAnsi" w:hAnsiTheme="minorHAnsi"/>
        </w:rPr>
        <w:t>véhicules</w:t>
      </w:r>
      <w:proofErr w:type="spellEnd"/>
      <w:r w:rsidRPr="003C57CF">
        <w:rPr>
          <w:rFonts w:asciiTheme="minorHAnsi" w:hAnsiTheme="minorHAnsi"/>
        </w:rPr>
        <w:t xml:space="preserve"> (voitures, </w:t>
      </w:r>
      <w:proofErr w:type="spellStart"/>
      <w:r w:rsidRPr="003C57CF">
        <w:rPr>
          <w:rFonts w:asciiTheme="minorHAnsi" w:hAnsiTheme="minorHAnsi"/>
        </w:rPr>
        <w:t>vélos</w:t>
      </w:r>
      <w:proofErr w:type="spellEnd"/>
      <w:r w:rsidRPr="003C57CF">
        <w:rPr>
          <w:rFonts w:asciiTheme="minorHAnsi" w:hAnsiTheme="minorHAnsi"/>
        </w:rPr>
        <w:t xml:space="preserve">, scooters) sont </w:t>
      </w:r>
      <w:proofErr w:type="spellStart"/>
      <w:r w:rsidRPr="003C57CF">
        <w:rPr>
          <w:rFonts w:asciiTheme="minorHAnsi" w:hAnsiTheme="minorHAnsi"/>
        </w:rPr>
        <w:t>rassemblées</w:t>
      </w:r>
      <w:proofErr w:type="spellEnd"/>
      <w:r w:rsidRPr="003C57CF">
        <w:rPr>
          <w:rFonts w:asciiTheme="minorHAnsi" w:hAnsiTheme="minorHAnsi"/>
        </w:rPr>
        <w:t xml:space="preserve"> dans le </w:t>
      </w:r>
      <w:r w:rsidRPr="003C57CF">
        <w:rPr>
          <w:rFonts w:asciiTheme="minorHAnsi" w:hAnsiTheme="minorHAnsi"/>
          <w:b/>
          <w:highlight w:val="yellow"/>
        </w:rPr>
        <w:t>Code de la route</w:t>
      </w:r>
      <w:r w:rsidRPr="003C57CF">
        <w:rPr>
          <w:rFonts w:asciiTheme="minorHAnsi" w:hAnsiTheme="minorHAnsi"/>
        </w:rPr>
        <w:t>. Sans lui, les automobilistes et les motocyclistes pourraient rouler où ils veulent (sur le trottoir ou la route), sans s’</w:t>
      </w:r>
      <w:proofErr w:type="spellStart"/>
      <w:r w:rsidRPr="003C57CF">
        <w:rPr>
          <w:rFonts w:asciiTheme="minorHAnsi" w:hAnsiTheme="minorHAnsi"/>
        </w:rPr>
        <w:t>arrêter</w:t>
      </w:r>
      <w:proofErr w:type="spellEnd"/>
      <w:r w:rsidRPr="003C57CF">
        <w:rPr>
          <w:rFonts w:asciiTheme="minorHAnsi" w:hAnsiTheme="minorHAnsi"/>
        </w:rPr>
        <w:t xml:space="preserve"> et dans le sens qu’ils veulent, occasionnant de fait de nombreux accidents ; </w:t>
      </w:r>
    </w:p>
    <w:p w14:paraId="271AB831" w14:textId="77777777" w:rsidR="00090578" w:rsidRPr="003C57CF" w:rsidRDefault="00090578" w:rsidP="00090578">
      <w:pPr>
        <w:jc w:val="both"/>
        <w:rPr>
          <w:rFonts w:asciiTheme="minorHAnsi" w:hAnsiTheme="minorHAnsi"/>
        </w:rPr>
      </w:pPr>
    </w:p>
    <w:p w14:paraId="4718F542" w14:textId="77777777" w:rsidR="00090578" w:rsidRPr="003C57CF" w:rsidRDefault="00090578" w:rsidP="00090578">
      <w:pPr>
        <w:jc w:val="both"/>
        <w:rPr>
          <w:rFonts w:asciiTheme="minorHAnsi" w:hAnsiTheme="minorHAnsi"/>
        </w:rPr>
      </w:pPr>
      <w:r w:rsidRPr="003C57CF">
        <w:rPr>
          <w:rFonts w:asciiTheme="minorHAnsi" w:hAnsiTheme="minorHAnsi"/>
        </w:rPr>
        <w:t xml:space="preserve">• le </w:t>
      </w:r>
      <w:r w:rsidRPr="003C57CF">
        <w:rPr>
          <w:rFonts w:asciiTheme="minorHAnsi" w:hAnsiTheme="minorHAnsi"/>
          <w:b/>
          <w:highlight w:val="yellow"/>
        </w:rPr>
        <w:t>Code civil</w:t>
      </w:r>
      <w:r w:rsidRPr="003C57CF">
        <w:rPr>
          <w:rFonts w:asciiTheme="minorHAnsi" w:hAnsiTheme="minorHAnsi"/>
          <w:highlight w:val="yellow"/>
        </w:rPr>
        <w:t xml:space="preserve"> </w:t>
      </w:r>
      <w:r w:rsidRPr="003C57CF">
        <w:rPr>
          <w:rFonts w:asciiTheme="minorHAnsi" w:hAnsiTheme="minorHAnsi"/>
        </w:rPr>
        <w:t xml:space="preserve">est un document qui rassemble les </w:t>
      </w:r>
      <w:proofErr w:type="spellStart"/>
      <w:r w:rsidRPr="003C57CF">
        <w:rPr>
          <w:rFonts w:asciiTheme="minorHAnsi" w:hAnsiTheme="minorHAnsi"/>
        </w:rPr>
        <w:t>règles</w:t>
      </w:r>
      <w:proofErr w:type="spellEnd"/>
      <w:r w:rsidRPr="003C57CF">
        <w:rPr>
          <w:rFonts w:asciiTheme="minorHAnsi" w:hAnsiTheme="minorHAnsi"/>
        </w:rPr>
        <w:t xml:space="preserve"> </w:t>
      </w:r>
      <w:proofErr w:type="spellStart"/>
      <w:r w:rsidRPr="003C57CF">
        <w:rPr>
          <w:rFonts w:asciiTheme="minorHAnsi" w:hAnsiTheme="minorHAnsi"/>
        </w:rPr>
        <w:t>liées</w:t>
      </w:r>
      <w:proofErr w:type="spellEnd"/>
      <w:r w:rsidRPr="003C57CF">
        <w:rPr>
          <w:rFonts w:asciiTheme="minorHAnsi" w:hAnsiTheme="minorHAnsi"/>
        </w:rPr>
        <w:t xml:space="preserve"> au droit civil en France, c’</w:t>
      </w:r>
      <w:proofErr w:type="spellStart"/>
      <w:r w:rsidRPr="003C57CF">
        <w:rPr>
          <w:rFonts w:asciiTheme="minorHAnsi" w:hAnsiTheme="minorHAnsi"/>
        </w:rPr>
        <w:t>est-a</w:t>
      </w:r>
      <w:proofErr w:type="spellEnd"/>
      <w:r w:rsidRPr="003C57CF">
        <w:rPr>
          <w:rFonts w:asciiTheme="minorHAnsi" w:hAnsiTheme="minorHAnsi"/>
        </w:rPr>
        <w:t xml:space="preserve">̀-dire le droit qui organise les relations entre les personnes (les contrats, la filiation, le nom) ; </w:t>
      </w:r>
    </w:p>
    <w:p w14:paraId="2385CD6E" w14:textId="77777777" w:rsidR="00090578" w:rsidRPr="003C57CF" w:rsidRDefault="00090578" w:rsidP="00090578">
      <w:pPr>
        <w:jc w:val="both"/>
        <w:rPr>
          <w:rFonts w:asciiTheme="minorHAnsi" w:hAnsiTheme="minorHAnsi"/>
        </w:rPr>
      </w:pPr>
    </w:p>
    <w:p w14:paraId="5F26B061" w14:textId="77777777" w:rsidR="00090578" w:rsidRPr="003C57CF" w:rsidRDefault="00090578" w:rsidP="00090578">
      <w:pPr>
        <w:jc w:val="both"/>
        <w:rPr>
          <w:rFonts w:asciiTheme="minorHAnsi" w:hAnsiTheme="minorHAnsi"/>
        </w:rPr>
      </w:pPr>
      <w:r w:rsidRPr="003C57CF">
        <w:rPr>
          <w:rFonts w:asciiTheme="minorHAnsi" w:hAnsiTheme="minorHAnsi"/>
        </w:rPr>
        <w:t xml:space="preserve">• le </w:t>
      </w:r>
      <w:r w:rsidRPr="003C57CF">
        <w:rPr>
          <w:rFonts w:asciiTheme="minorHAnsi" w:hAnsiTheme="minorHAnsi"/>
          <w:b/>
          <w:highlight w:val="yellow"/>
        </w:rPr>
        <w:t xml:space="preserve">Code </w:t>
      </w:r>
      <w:proofErr w:type="spellStart"/>
      <w:r w:rsidRPr="003C57CF">
        <w:rPr>
          <w:rFonts w:asciiTheme="minorHAnsi" w:hAnsiTheme="minorHAnsi"/>
          <w:b/>
          <w:highlight w:val="yellow"/>
        </w:rPr>
        <w:t>pénal</w:t>
      </w:r>
      <w:proofErr w:type="spellEnd"/>
      <w:r w:rsidRPr="003C57CF">
        <w:rPr>
          <w:rFonts w:asciiTheme="minorHAnsi" w:hAnsiTheme="minorHAnsi"/>
          <w:highlight w:val="yellow"/>
        </w:rPr>
        <w:t xml:space="preserve"> </w:t>
      </w:r>
      <w:r w:rsidRPr="003C57CF">
        <w:rPr>
          <w:rFonts w:asciiTheme="minorHAnsi" w:hAnsiTheme="minorHAnsi"/>
        </w:rPr>
        <w:t xml:space="preserve">rassemble les </w:t>
      </w:r>
      <w:proofErr w:type="spellStart"/>
      <w:r w:rsidRPr="003C57CF">
        <w:rPr>
          <w:rFonts w:asciiTheme="minorHAnsi" w:hAnsiTheme="minorHAnsi"/>
        </w:rPr>
        <w:t>règles</w:t>
      </w:r>
      <w:proofErr w:type="spellEnd"/>
      <w:r w:rsidRPr="003C57CF">
        <w:rPr>
          <w:rFonts w:asciiTheme="minorHAnsi" w:hAnsiTheme="minorHAnsi"/>
        </w:rPr>
        <w:t xml:space="preserve"> qui </w:t>
      </w:r>
      <w:proofErr w:type="spellStart"/>
      <w:r w:rsidRPr="003C57CF">
        <w:rPr>
          <w:rFonts w:asciiTheme="minorHAnsi" w:hAnsiTheme="minorHAnsi"/>
        </w:rPr>
        <w:t>définissent</w:t>
      </w:r>
      <w:proofErr w:type="spellEnd"/>
      <w:r w:rsidRPr="003C57CF">
        <w:rPr>
          <w:rFonts w:asciiTheme="minorHAnsi" w:hAnsiTheme="minorHAnsi"/>
        </w:rPr>
        <w:t xml:space="preserve"> les infractions (ce que la loi interdit) et les sanctions qui peuvent </w:t>
      </w:r>
      <w:proofErr w:type="spellStart"/>
      <w:r w:rsidRPr="003C57CF">
        <w:rPr>
          <w:rFonts w:asciiTheme="minorHAnsi" w:hAnsiTheme="minorHAnsi"/>
        </w:rPr>
        <w:t>être</w:t>
      </w:r>
      <w:proofErr w:type="spellEnd"/>
      <w:r w:rsidRPr="003C57CF">
        <w:rPr>
          <w:rFonts w:asciiTheme="minorHAnsi" w:hAnsiTheme="minorHAnsi"/>
        </w:rPr>
        <w:t xml:space="preserve"> </w:t>
      </w:r>
      <w:proofErr w:type="spellStart"/>
      <w:r w:rsidRPr="003C57CF">
        <w:rPr>
          <w:rFonts w:asciiTheme="minorHAnsi" w:hAnsiTheme="minorHAnsi"/>
        </w:rPr>
        <w:t>prononcées</w:t>
      </w:r>
      <w:proofErr w:type="spellEnd"/>
      <w:r w:rsidRPr="003C57CF">
        <w:rPr>
          <w:rFonts w:asciiTheme="minorHAnsi" w:hAnsiTheme="minorHAnsi"/>
        </w:rPr>
        <w:t xml:space="preserve">. </w:t>
      </w:r>
    </w:p>
    <w:p w14:paraId="6A4954A6" w14:textId="77777777" w:rsidR="00090578" w:rsidRPr="003C57CF" w:rsidRDefault="00090578" w:rsidP="00090578">
      <w:pPr>
        <w:jc w:val="both"/>
        <w:rPr>
          <w:rFonts w:asciiTheme="minorHAnsi" w:hAnsiTheme="minorHAnsi"/>
        </w:rPr>
      </w:pPr>
    </w:p>
    <w:p w14:paraId="1A415539" w14:textId="77777777" w:rsidR="00090578" w:rsidRPr="003C57CF" w:rsidRDefault="00090578" w:rsidP="00090578">
      <w:pPr>
        <w:jc w:val="both"/>
        <w:rPr>
          <w:rFonts w:asciiTheme="minorHAnsi" w:hAnsiTheme="minorHAnsi"/>
        </w:rPr>
      </w:pPr>
      <w:r w:rsidRPr="003C57CF">
        <w:rPr>
          <w:rFonts w:asciiTheme="minorHAnsi" w:hAnsiTheme="minorHAnsi"/>
        </w:rPr>
        <w:t xml:space="preserve">Pour prolonger : </w:t>
      </w:r>
      <w:hyperlink r:id="rId18" w:history="1">
        <w:r w:rsidRPr="003C57CF">
          <w:rPr>
            <w:rStyle w:val="Lienhypertexte"/>
            <w:rFonts w:asciiTheme="minorHAnsi" w:hAnsiTheme="minorHAnsi"/>
          </w:rPr>
          <w:t>https://www.vie-publique.fr/fiches/38055-quest-ce-que-la-codification-des-lois</w:t>
        </w:r>
      </w:hyperlink>
    </w:p>
    <w:p w14:paraId="576F3B48" w14:textId="16A94B4A" w:rsidR="00090578" w:rsidRPr="003C57CF" w:rsidRDefault="00090578" w:rsidP="00090578">
      <w:pPr>
        <w:jc w:val="both"/>
        <w:rPr>
          <w:rFonts w:asciiTheme="minorHAnsi" w:hAnsiTheme="minorHAnsi"/>
        </w:rPr>
      </w:pPr>
    </w:p>
    <w:p w14:paraId="61420F3F" w14:textId="77777777" w:rsidR="00090578" w:rsidRPr="00090578" w:rsidRDefault="00090578" w:rsidP="00090578">
      <w:pPr>
        <w:jc w:val="both"/>
        <w:rPr>
          <w:rFonts w:asciiTheme="minorHAnsi" w:hAnsiTheme="minorHAnsi"/>
          <w:b/>
          <w:color w:val="FF0000"/>
          <w:sz w:val="28"/>
        </w:rPr>
      </w:pPr>
      <w:r w:rsidRPr="00090578">
        <w:rPr>
          <w:rFonts w:asciiTheme="minorHAnsi" w:hAnsiTheme="minorHAnsi"/>
          <w:b/>
          <w:color w:val="FF0000"/>
          <w:sz w:val="28"/>
        </w:rPr>
        <w:t>Les droits des personnes</w:t>
      </w:r>
    </w:p>
    <w:p w14:paraId="3E4FD8C6" w14:textId="77777777" w:rsidR="00090578" w:rsidRPr="003C57CF" w:rsidRDefault="00090578" w:rsidP="00090578">
      <w:pPr>
        <w:jc w:val="both"/>
        <w:rPr>
          <w:rFonts w:asciiTheme="minorHAnsi" w:hAnsiTheme="minorHAnsi"/>
        </w:rPr>
      </w:pPr>
    </w:p>
    <w:p w14:paraId="183C0B8F" w14:textId="77777777" w:rsidR="00090578" w:rsidRPr="003C57CF" w:rsidRDefault="00090578" w:rsidP="00090578">
      <w:pPr>
        <w:jc w:val="both"/>
        <w:rPr>
          <w:rFonts w:asciiTheme="minorHAnsi" w:hAnsiTheme="minorHAnsi"/>
          <w:b/>
        </w:rPr>
      </w:pPr>
      <w:proofErr w:type="spellStart"/>
      <w:r w:rsidRPr="003C57CF">
        <w:rPr>
          <w:rFonts w:asciiTheme="minorHAnsi" w:hAnsiTheme="minorHAnsi"/>
          <w:b/>
        </w:rPr>
        <w:t>Différents</w:t>
      </w:r>
      <w:proofErr w:type="spellEnd"/>
      <w:r w:rsidRPr="003C57CF">
        <w:rPr>
          <w:rFonts w:asciiTheme="minorHAnsi" w:hAnsiTheme="minorHAnsi"/>
          <w:b/>
        </w:rPr>
        <w:t xml:space="preserve"> types de droits sont reconnus aux personnes. Ces droits sont tous garantis par l’</w:t>
      </w:r>
      <w:proofErr w:type="spellStart"/>
      <w:r w:rsidRPr="003C57CF">
        <w:rPr>
          <w:rFonts w:asciiTheme="minorHAnsi" w:hAnsiTheme="minorHAnsi"/>
          <w:b/>
        </w:rPr>
        <w:t>État</w:t>
      </w:r>
      <w:proofErr w:type="spellEnd"/>
      <w:r w:rsidRPr="003C57CF">
        <w:rPr>
          <w:rFonts w:asciiTheme="minorHAnsi" w:hAnsiTheme="minorHAnsi"/>
          <w:b/>
        </w:rPr>
        <w:t xml:space="preserve"> : </w:t>
      </w:r>
    </w:p>
    <w:p w14:paraId="52942871" w14:textId="77777777" w:rsidR="00090578" w:rsidRPr="003C57CF" w:rsidRDefault="00090578" w:rsidP="00090578">
      <w:pPr>
        <w:rPr>
          <w:rFonts w:asciiTheme="minorHAnsi" w:hAnsiTheme="minorHAnsi"/>
        </w:rPr>
      </w:pPr>
      <w:r w:rsidRPr="003C57CF">
        <w:rPr>
          <w:rFonts w:asciiTheme="minorHAnsi" w:hAnsiTheme="minorHAnsi"/>
        </w:rPr>
        <w:t xml:space="preserve">- les « </w:t>
      </w:r>
      <w:proofErr w:type="spellStart"/>
      <w:r w:rsidRPr="003C57CF">
        <w:rPr>
          <w:rFonts w:asciiTheme="minorHAnsi" w:hAnsiTheme="minorHAnsi"/>
        </w:rPr>
        <w:t>droits-libertés</w:t>
      </w:r>
      <w:proofErr w:type="spellEnd"/>
      <w:r w:rsidRPr="003C57CF">
        <w:rPr>
          <w:rFonts w:asciiTheme="minorHAnsi" w:hAnsiTheme="minorHAnsi"/>
        </w:rPr>
        <w:t xml:space="preserve"> » ;</w:t>
      </w:r>
      <w:r w:rsidRPr="003C57CF">
        <w:rPr>
          <w:rFonts w:asciiTheme="minorHAnsi" w:hAnsiTheme="minorHAnsi"/>
        </w:rPr>
        <w:br/>
        <w:t xml:space="preserve">- les « droits </w:t>
      </w:r>
      <w:proofErr w:type="spellStart"/>
      <w:r w:rsidRPr="003C57CF">
        <w:rPr>
          <w:rFonts w:asciiTheme="minorHAnsi" w:hAnsiTheme="minorHAnsi"/>
        </w:rPr>
        <w:t>économiques</w:t>
      </w:r>
      <w:proofErr w:type="spellEnd"/>
      <w:r w:rsidRPr="003C57CF">
        <w:rPr>
          <w:rFonts w:asciiTheme="minorHAnsi" w:hAnsiTheme="minorHAnsi"/>
        </w:rPr>
        <w:t>, sociaux et culturels » ;</w:t>
      </w:r>
      <w:r w:rsidRPr="003C57CF">
        <w:rPr>
          <w:rFonts w:asciiTheme="minorHAnsi" w:hAnsiTheme="minorHAnsi"/>
        </w:rPr>
        <w:br/>
        <w:t xml:space="preserve">- les droits de </w:t>
      </w:r>
      <w:proofErr w:type="spellStart"/>
      <w:r w:rsidRPr="003C57CF">
        <w:rPr>
          <w:rFonts w:asciiTheme="minorHAnsi" w:hAnsiTheme="minorHAnsi"/>
        </w:rPr>
        <w:t>troisième</w:t>
      </w:r>
      <w:proofErr w:type="spellEnd"/>
      <w:r w:rsidRPr="003C57CF">
        <w:rPr>
          <w:rFonts w:asciiTheme="minorHAnsi" w:hAnsiTheme="minorHAnsi"/>
        </w:rPr>
        <w:t xml:space="preserve"> </w:t>
      </w:r>
      <w:proofErr w:type="spellStart"/>
      <w:r w:rsidRPr="003C57CF">
        <w:rPr>
          <w:rFonts w:asciiTheme="minorHAnsi" w:hAnsiTheme="minorHAnsi"/>
        </w:rPr>
        <w:t>génération</w:t>
      </w:r>
      <w:proofErr w:type="spellEnd"/>
      <w:r w:rsidRPr="003C57CF">
        <w:rPr>
          <w:rFonts w:asciiTheme="minorHAnsi" w:hAnsiTheme="minorHAnsi"/>
        </w:rPr>
        <w:t xml:space="preserve"> qui impliquent une </w:t>
      </w:r>
      <w:proofErr w:type="spellStart"/>
      <w:r w:rsidRPr="003C57CF">
        <w:rPr>
          <w:rFonts w:asciiTheme="minorHAnsi" w:hAnsiTheme="minorHAnsi"/>
        </w:rPr>
        <w:t>solidarite</w:t>
      </w:r>
      <w:proofErr w:type="spellEnd"/>
      <w:r w:rsidRPr="003C57CF">
        <w:rPr>
          <w:rFonts w:asciiTheme="minorHAnsi" w:hAnsiTheme="minorHAnsi"/>
        </w:rPr>
        <w:t xml:space="preserve">́ internationale. </w:t>
      </w:r>
    </w:p>
    <w:p w14:paraId="18E0596F" w14:textId="77777777" w:rsidR="00090578" w:rsidRPr="003C57CF" w:rsidRDefault="00090578" w:rsidP="00090578">
      <w:pPr>
        <w:jc w:val="both"/>
        <w:rPr>
          <w:rFonts w:asciiTheme="minorHAnsi" w:hAnsiTheme="minorHAnsi"/>
        </w:rPr>
      </w:pPr>
    </w:p>
    <w:p w14:paraId="71D3BDC1" w14:textId="77777777" w:rsidR="00090578" w:rsidRPr="003C57CF" w:rsidRDefault="00090578" w:rsidP="00090578">
      <w:pPr>
        <w:jc w:val="both"/>
        <w:rPr>
          <w:rFonts w:asciiTheme="minorHAnsi" w:hAnsiTheme="minorHAnsi"/>
        </w:rPr>
      </w:pPr>
    </w:p>
    <w:p w14:paraId="63238B6C" w14:textId="77777777" w:rsidR="00090578" w:rsidRPr="003C57CF" w:rsidRDefault="00090578" w:rsidP="00090578">
      <w:pPr>
        <w:jc w:val="both"/>
        <w:rPr>
          <w:rFonts w:asciiTheme="minorHAnsi" w:hAnsiTheme="minorHAnsi"/>
        </w:rPr>
      </w:pPr>
    </w:p>
    <w:p w14:paraId="65A8A73E" w14:textId="77777777" w:rsidR="00090578" w:rsidRPr="003C57CF" w:rsidRDefault="00090578" w:rsidP="00090578">
      <w:pPr>
        <w:jc w:val="both"/>
        <w:rPr>
          <w:rFonts w:asciiTheme="minorHAnsi" w:hAnsiTheme="minorHAnsi"/>
          <w:b/>
          <w:color w:val="7030A0"/>
        </w:rPr>
      </w:pPr>
      <w:r w:rsidRPr="003C57CF">
        <w:rPr>
          <w:rFonts w:asciiTheme="minorHAnsi" w:hAnsiTheme="minorHAnsi"/>
          <w:b/>
          <w:color w:val="7030A0"/>
        </w:rPr>
        <w:t xml:space="preserve">Activité 1 : Pour chacune des situations </w:t>
      </w:r>
      <w:proofErr w:type="spellStart"/>
      <w:r w:rsidRPr="003C57CF">
        <w:rPr>
          <w:rFonts w:asciiTheme="minorHAnsi" w:hAnsiTheme="minorHAnsi"/>
          <w:b/>
          <w:color w:val="7030A0"/>
        </w:rPr>
        <w:t>présentées</w:t>
      </w:r>
      <w:proofErr w:type="spellEnd"/>
      <w:r w:rsidRPr="003C57CF">
        <w:rPr>
          <w:rFonts w:asciiTheme="minorHAnsi" w:hAnsiTheme="minorHAnsi"/>
          <w:b/>
          <w:color w:val="7030A0"/>
        </w:rPr>
        <w:t xml:space="preserve"> ci-dessous, demandez aux enfants de nommer le droit mis en œuvre par le personnage :  </w:t>
      </w:r>
    </w:p>
    <w:p w14:paraId="1224DCC7" w14:textId="77777777" w:rsidR="00090578" w:rsidRPr="003C57CF" w:rsidRDefault="00090578" w:rsidP="00090578">
      <w:pPr>
        <w:jc w:val="both"/>
        <w:rPr>
          <w:rFonts w:asciiTheme="minorHAnsi" w:eastAsia="Times New Roman" w:hAnsiTheme="minorHAnsi"/>
        </w:rPr>
      </w:pPr>
    </w:p>
    <w:p w14:paraId="2B367D4F" w14:textId="77777777" w:rsidR="00090578" w:rsidRPr="003C57CF" w:rsidRDefault="00090578" w:rsidP="00090578">
      <w:pPr>
        <w:jc w:val="both"/>
        <w:rPr>
          <w:rFonts w:asciiTheme="minorHAnsi" w:hAnsiTheme="minorHAnsi"/>
        </w:rPr>
      </w:pPr>
      <w:r w:rsidRPr="003C57CF">
        <w:rPr>
          <w:rFonts w:asciiTheme="minorHAnsi" w:hAnsiTheme="minorHAnsi"/>
        </w:rPr>
        <w:t xml:space="preserve">• Situation 1 : Alex vient d’avoir 18 ans. Aujourd’hui, il se rend au bureau de vote. Il prend un bulletin de vote puis se rend dans l’isoloir. Il </w:t>
      </w:r>
      <w:proofErr w:type="spellStart"/>
      <w:r w:rsidRPr="003C57CF">
        <w:rPr>
          <w:rFonts w:asciiTheme="minorHAnsi" w:hAnsiTheme="minorHAnsi"/>
        </w:rPr>
        <w:t>présente</w:t>
      </w:r>
      <w:proofErr w:type="spellEnd"/>
      <w:r w:rsidRPr="003C57CF">
        <w:rPr>
          <w:rFonts w:asciiTheme="minorHAnsi" w:hAnsiTheme="minorHAnsi"/>
        </w:rPr>
        <w:t xml:space="preserve"> ensuite sa carte d’</w:t>
      </w:r>
      <w:proofErr w:type="spellStart"/>
      <w:r w:rsidRPr="003C57CF">
        <w:rPr>
          <w:rFonts w:asciiTheme="minorHAnsi" w:hAnsiTheme="minorHAnsi"/>
        </w:rPr>
        <w:t>électeur</w:t>
      </w:r>
      <w:proofErr w:type="spellEnd"/>
      <w:r w:rsidRPr="003C57CF">
        <w:rPr>
          <w:rFonts w:asciiTheme="minorHAnsi" w:hAnsiTheme="minorHAnsi"/>
        </w:rPr>
        <w:t xml:space="preserve">. </w:t>
      </w:r>
    </w:p>
    <w:p w14:paraId="64721052" w14:textId="77777777" w:rsidR="00090578" w:rsidRPr="003C57CF" w:rsidRDefault="00090578" w:rsidP="00090578">
      <w:pPr>
        <w:jc w:val="both"/>
        <w:rPr>
          <w:rFonts w:asciiTheme="minorHAnsi" w:hAnsiTheme="minorHAnsi"/>
        </w:rPr>
      </w:pPr>
    </w:p>
    <w:p w14:paraId="06E904B7" w14:textId="77777777" w:rsidR="00090578" w:rsidRPr="003C57CF" w:rsidRDefault="00090578" w:rsidP="00090578">
      <w:pPr>
        <w:jc w:val="both"/>
        <w:rPr>
          <w:rFonts w:asciiTheme="minorHAnsi" w:hAnsiTheme="minorHAnsi"/>
        </w:rPr>
      </w:pPr>
      <w:r w:rsidRPr="003C57CF">
        <w:rPr>
          <w:rFonts w:asciiTheme="minorHAnsi" w:hAnsiTheme="minorHAnsi"/>
        </w:rPr>
        <w:t>• Situation 2 : Lena se rend à l’</w:t>
      </w:r>
      <w:proofErr w:type="spellStart"/>
      <w:r w:rsidRPr="003C57CF">
        <w:rPr>
          <w:rFonts w:asciiTheme="minorHAnsi" w:hAnsiTheme="minorHAnsi"/>
        </w:rPr>
        <w:t>école</w:t>
      </w:r>
      <w:proofErr w:type="spellEnd"/>
      <w:r w:rsidRPr="003C57CF">
        <w:rPr>
          <w:rFonts w:asciiTheme="minorHAnsi" w:hAnsiTheme="minorHAnsi"/>
        </w:rPr>
        <w:t xml:space="preserve"> tous les jours. Elle apprend à lire, à </w:t>
      </w:r>
      <w:proofErr w:type="spellStart"/>
      <w:r w:rsidRPr="003C57CF">
        <w:rPr>
          <w:rFonts w:asciiTheme="minorHAnsi" w:hAnsiTheme="minorHAnsi"/>
        </w:rPr>
        <w:t>écrire</w:t>
      </w:r>
      <w:proofErr w:type="spellEnd"/>
      <w:r w:rsidRPr="003C57CF">
        <w:rPr>
          <w:rFonts w:asciiTheme="minorHAnsi" w:hAnsiTheme="minorHAnsi"/>
        </w:rPr>
        <w:t xml:space="preserve"> et à compter. Elle </w:t>
      </w:r>
      <w:proofErr w:type="spellStart"/>
      <w:r w:rsidRPr="003C57CF">
        <w:rPr>
          <w:rFonts w:asciiTheme="minorHAnsi" w:hAnsiTheme="minorHAnsi"/>
        </w:rPr>
        <w:t>espère</w:t>
      </w:r>
      <w:proofErr w:type="spellEnd"/>
      <w:r w:rsidRPr="003C57CF">
        <w:rPr>
          <w:rFonts w:asciiTheme="minorHAnsi" w:hAnsiTheme="minorHAnsi"/>
        </w:rPr>
        <w:t xml:space="preserve"> devenir </w:t>
      </w:r>
      <w:proofErr w:type="spellStart"/>
      <w:r w:rsidRPr="003C57CF">
        <w:rPr>
          <w:rFonts w:asciiTheme="minorHAnsi" w:hAnsiTheme="minorHAnsi"/>
        </w:rPr>
        <w:t>mécanicienne</w:t>
      </w:r>
      <w:proofErr w:type="spellEnd"/>
      <w:r w:rsidRPr="003C57CF">
        <w:rPr>
          <w:rFonts w:asciiTheme="minorHAnsi" w:hAnsiTheme="minorHAnsi"/>
        </w:rPr>
        <w:t xml:space="preserve"> quand elle sera grande. </w:t>
      </w:r>
    </w:p>
    <w:p w14:paraId="34669BAD" w14:textId="77777777" w:rsidR="00090578" w:rsidRPr="003C57CF" w:rsidRDefault="00090578" w:rsidP="00090578">
      <w:pPr>
        <w:jc w:val="both"/>
        <w:rPr>
          <w:rFonts w:asciiTheme="minorHAnsi" w:hAnsiTheme="minorHAnsi"/>
        </w:rPr>
      </w:pPr>
    </w:p>
    <w:p w14:paraId="5F6F025B" w14:textId="77777777" w:rsidR="00090578" w:rsidRPr="003C57CF" w:rsidRDefault="00090578" w:rsidP="00090578">
      <w:pPr>
        <w:jc w:val="both"/>
        <w:rPr>
          <w:rFonts w:asciiTheme="minorHAnsi" w:hAnsiTheme="minorHAnsi"/>
        </w:rPr>
      </w:pPr>
      <w:r w:rsidRPr="003C57CF">
        <w:rPr>
          <w:rFonts w:asciiTheme="minorHAnsi" w:hAnsiTheme="minorHAnsi"/>
        </w:rPr>
        <w:t xml:space="preserve">• Situation 3 : Karim a 16 ans. Il est </w:t>
      </w:r>
      <w:proofErr w:type="spellStart"/>
      <w:r w:rsidRPr="003C57CF">
        <w:rPr>
          <w:rFonts w:asciiTheme="minorHAnsi" w:hAnsiTheme="minorHAnsi"/>
        </w:rPr>
        <w:t>rédacteur</w:t>
      </w:r>
      <w:proofErr w:type="spellEnd"/>
      <w:r w:rsidRPr="003C57CF">
        <w:rPr>
          <w:rFonts w:asciiTheme="minorHAnsi" w:hAnsiTheme="minorHAnsi"/>
        </w:rPr>
        <w:t xml:space="preserve"> en chef du journal de l’</w:t>
      </w:r>
      <w:proofErr w:type="spellStart"/>
      <w:r w:rsidRPr="003C57CF">
        <w:rPr>
          <w:rFonts w:asciiTheme="minorHAnsi" w:hAnsiTheme="minorHAnsi"/>
        </w:rPr>
        <w:t>école</w:t>
      </w:r>
      <w:proofErr w:type="spellEnd"/>
      <w:r w:rsidRPr="003C57CF">
        <w:rPr>
          <w:rFonts w:asciiTheme="minorHAnsi" w:hAnsiTheme="minorHAnsi"/>
        </w:rPr>
        <w:t xml:space="preserve">. Chaque semaine, il </w:t>
      </w:r>
      <w:proofErr w:type="spellStart"/>
      <w:r w:rsidRPr="003C57CF">
        <w:rPr>
          <w:rFonts w:asciiTheme="minorHAnsi" w:hAnsiTheme="minorHAnsi"/>
        </w:rPr>
        <w:t>rédige</w:t>
      </w:r>
      <w:proofErr w:type="spellEnd"/>
      <w:r w:rsidRPr="003C57CF">
        <w:rPr>
          <w:rFonts w:asciiTheme="minorHAnsi" w:hAnsiTheme="minorHAnsi"/>
        </w:rPr>
        <w:t xml:space="preserve"> un article que ses camarades pourront lire. </w:t>
      </w:r>
    </w:p>
    <w:p w14:paraId="40BA33FA" w14:textId="77777777" w:rsidR="00090578" w:rsidRPr="003C57CF" w:rsidRDefault="00090578" w:rsidP="00090578">
      <w:pPr>
        <w:jc w:val="both"/>
        <w:rPr>
          <w:rFonts w:asciiTheme="minorHAnsi" w:hAnsiTheme="minorHAnsi"/>
        </w:rPr>
      </w:pPr>
    </w:p>
    <w:p w14:paraId="4268CC45" w14:textId="77777777" w:rsidR="00090578" w:rsidRPr="003C57CF" w:rsidRDefault="00090578" w:rsidP="00090578">
      <w:pPr>
        <w:jc w:val="both"/>
        <w:rPr>
          <w:rFonts w:asciiTheme="minorHAnsi" w:hAnsiTheme="minorHAnsi"/>
        </w:rPr>
      </w:pPr>
      <w:r w:rsidRPr="003C57CF">
        <w:rPr>
          <w:rFonts w:asciiTheme="minorHAnsi" w:hAnsiTheme="minorHAnsi"/>
        </w:rPr>
        <w:t>• Situation 4 : Joachim rentre de l’</w:t>
      </w:r>
      <w:proofErr w:type="spellStart"/>
      <w:r w:rsidRPr="003C57CF">
        <w:rPr>
          <w:rFonts w:asciiTheme="minorHAnsi" w:hAnsiTheme="minorHAnsi"/>
        </w:rPr>
        <w:t>école</w:t>
      </w:r>
      <w:proofErr w:type="spellEnd"/>
      <w:r w:rsidRPr="003C57CF">
        <w:rPr>
          <w:rFonts w:asciiTheme="minorHAnsi" w:hAnsiTheme="minorHAnsi"/>
        </w:rPr>
        <w:t xml:space="preserve"> vers </w:t>
      </w:r>
      <w:proofErr w:type="spellStart"/>
      <w:r w:rsidRPr="003C57CF">
        <w:rPr>
          <w:rFonts w:asciiTheme="minorHAnsi" w:hAnsiTheme="minorHAnsi"/>
        </w:rPr>
        <w:t>17h</w:t>
      </w:r>
      <w:proofErr w:type="spellEnd"/>
      <w:r w:rsidRPr="003C57CF">
        <w:rPr>
          <w:rFonts w:asciiTheme="minorHAnsi" w:hAnsiTheme="minorHAnsi"/>
        </w:rPr>
        <w:t xml:space="preserve">. </w:t>
      </w:r>
      <w:proofErr w:type="spellStart"/>
      <w:r w:rsidRPr="003C57CF">
        <w:rPr>
          <w:rFonts w:asciiTheme="minorHAnsi" w:hAnsiTheme="minorHAnsi"/>
        </w:rPr>
        <w:t>Après</w:t>
      </w:r>
      <w:proofErr w:type="spellEnd"/>
      <w:r w:rsidRPr="003C57CF">
        <w:rPr>
          <w:rFonts w:asciiTheme="minorHAnsi" w:hAnsiTheme="minorHAnsi"/>
        </w:rPr>
        <w:t xml:space="preserve"> le </w:t>
      </w:r>
      <w:proofErr w:type="spellStart"/>
      <w:r w:rsidRPr="003C57CF">
        <w:rPr>
          <w:rFonts w:asciiTheme="minorHAnsi" w:hAnsiTheme="minorHAnsi"/>
        </w:rPr>
        <w:t>goûter</w:t>
      </w:r>
      <w:proofErr w:type="spellEnd"/>
      <w:r w:rsidRPr="003C57CF">
        <w:rPr>
          <w:rFonts w:asciiTheme="minorHAnsi" w:hAnsiTheme="minorHAnsi"/>
        </w:rPr>
        <w:t xml:space="preserve">, il joue avec sa sœur puis va faire </w:t>
      </w:r>
    </w:p>
    <w:p w14:paraId="497153B9" w14:textId="77777777" w:rsidR="00090578" w:rsidRPr="003C57CF" w:rsidRDefault="00090578" w:rsidP="00090578">
      <w:pPr>
        <w:jc w:val="both"/>
        <w:rPr>
          <w:rFonts w:asciiTheme="minorHAnsi" w:hAnsiTheme="minorHAnsi"/>
        </w:rPr>
      </w:pPr>
      <w:r w:rsidRPr="003C57CF">
        <w:rPr>
          <w:rFonts w:asciiTheme="minorHAnsi" w:hAnsiTheme="minorHAnsi"/>
        </w:rPr>
        <w:t xml:space="preserve">ses devoirs. </w:t>
      </w:r>
    </w:p>
    <w:p w14:paraId="1BA5C630" w14:textId="77777777" w:rsidR="00090578" w:rsidRPr="003C57CF" w:rsidRDefault="00090578" w:rsidP="00090578">
      <w:pPr>
        <w:jc w:val="both"/>
        <w:rPr>
          <w:rFonts w:asciiTheme="minorHAnsi" w:hAnsiTheme="minorHAnsi"/>
        </w:rPr>
      </w:pPr>
    </w:p>
    <w:p w14:paraId="41B0DB15" w14:textId="77777777" w:rsidR="00090578" w:rsidRPr="003C57CF" w:rsidRDefault="00090578" w:rsidP="00090578">
      <w:pPr>
        <w:jc w:val="both"/>
        <w:rPr>
          <w:rFonts w:asciiTheme="minorHAnsi" w:hAnsiTheme="minorHAnsi"/>
        </w:rPr>
      </w:pPr>
    </w:p>
    <w:p w14:paraId="38D17E95" w14:textId="77777777" w:rsidR="00090578" w:rsidRPr="003C57CF" w:rsidRDefault="00090578" w:rsidP="00090578">
      <w:pPr>
        <w:jc w:val="both"/>
        <w:rPr>
          <w:rFonts w:asciiTheme="minorHAnsi" w:hAnsiTheme="minorHAnsi"/>
        </w:rPr>
      </w:pPr>
      <w:proofErr w:type="spellStart"/>
      <w:r w:rsidRPr="003C57CF">
        <w:rPr>
          <w:rFonts w:asciiTheme="minorHAnsi" w:hAnsiTheme="minorHAnsi"/>
        </w:rPr>
        <w:t>Réponses</w:t>
      </w:r>
      <w:proofErr w:type="spellEnd"/>
      <w:r w:rsidRPr="003C57CF">
        <w:rPr>
          <w:rFonts w:asciiTheme="minorHAnsi" w:hAnsiTheme="minorHAnsi"/>
        </w:rPr>
        <w:t xml:space="preserve"> : 1. droit de vote — 2. droit à l’instruction — 3. </w:t>
      </w:r>
      <w:proofErr w:type="spellStart"/>
      <w:r w:rsidRPr="003C57CF">
        <w:rPr>
          <w:rFonts w:asciiTheme="minorHAnsi" w:hAnsiTheme="minorHAnsi"/>
        </w:rPr>
        <w:t>liberte</w:t>
      </w:r>
      <w:proofErr w:type="spellEnd"/>
      <w:r w:rsidRPr="003C57CF">
        <w:rPr>
          <w:rFonts w:asciiTheme="minorHAnsi" w:hAnsiTheme="minorHAnsi"/>
        </w:rPr>
        <w:t>́ d’expression — 4. droit aux loisirs</w:t>
      </w:r>
    </w:p>
    <w:p w14:paraId="57F1FEAE" w14:textId="77777777" w:rsidR="00090578" w:rsidRPr="003C57CF" w:rsidRDefault="00090578" w:rsidP="00090578">
      <w:pPr>
        <w:jc w:val="both"/>
        <w:rPr>
          <w:rFonts w:asciiTheme="minorHAnsi" w:hAnsiTheme="minorHAnsi"/>
        </w:rPr>
      </w:pPr>
    </w:p>
    <w:p w14:paraId="79C45045" w14:textId="77777777" w:rsidR="00090578" w:rsidRDefault="00090578" w:rsidP="00090578">
      <w:pPr>
        <w:jc w:val="both"/>
        <w:rPr>
          <w:rFonts w:asciiTheme="minorHAnsi" w:hAnsiTheme="minorHAnsi"/>
        </w:rPr>
      </w:pPr>
    </w:p>
    <w:p w14:paraId="5C2D1556" w14:textId="77777777" w:rsidR="00090578" w:rsidRDefault="00090578" w:rsidP="00090578">
      <w:pPr>
        <w:jc w:val="both"/>
        <w:rPr>
          <w:rFonts w:asciiTheme="minorHAnsi" w:hAnsiTheme="minorHAnsi"/>
        </w:rPr>
      </w:pPr>
    </w:p>
    <w:p w14:paraId="489864AD" w14:textId="77777777" w:rsidR="00090578" w:rsidRDefault="00090578" w:rsidP="00090578">
      <w:pPr>
        <w:jc w:val="both"/>
        <w:rPr>
          <w:rFonts w:asciiTheme="minorHAnsi" w:hAnsiTheme="minorHAnsi"/>
        </w:rPr>
      </w:pPr>
    </w:p>
    <w:p w14:paraId="195B11EC" w14:textId="77777777" w:rsidR="00090578" w:rsidRDefault="00090578" w:rsidP="00090578">
      <w:pPr>
        <w:jc w:val="both"/>
        <w:rPr>
          <w:rFonts w:asciiTheme="minorHAnsi" w:hAnsiTheme="minorHAnsi"/>
        </w:rPr>
      </w:pPr>
    </w:p>
    <w:p w14:paraId="55CB52BD" w14:textId="77777777" w:rsidR="00090578" w:rsidRPr="003C57CF" w:rsidRDefault="00090578" w:rsidP="00090578">
      <w:pPr>
        <w:jc w:val="both"/>
        <w:rPr>
          <w:rFonts w:asciiTheme="minorHAnsi" w:hAnsiTheme="minorHAnsi"/>
        </w:rPr>
      </w:pPr>
    </w:p>
    <w:p w14:paraId="7B4858F4" w14:textId="77777777" w:rsidR="00090578" w:rsidRPr="003C57CF" w:rsidRDefault="00090578" w:rsidP="00090578">
      <w:pPr>
        <w:jc w:val="both"/>
        <w:rPr>
          <w:rFonts w:asciiTheme="minorHAnsi" w:hAnsiTheme="minorHAnsi"/>
        </w:rPr>
      </w:pPr>
    </w:p>
    <w:p w14:paraId="21898C71" w14:textId="72AE2D30" w:rsidR="00090578" w:rsidRPr="003C57CF" w:rsidRDefault="00853766" w:rsidP="00090578">
      <w:pPr>
        <w:jc w:val="both"/>
        <w:rPr>
          <w:rFonts w:asciiTheme="minorHAnsi" w:hAnsiTheme="minorHAnsi"/>
          <w:b/>
          <w:color w:val="7030A0"/>
        </w:rPr>
      </w:pPr>
      <w:r w:rsidRPr="003C57CF">
        <w:rPr>
          <w:rFonts w:asciiTheme="minorHAnsi" w:hAnsiTheme="minorHAnsi"/>
          <w:noProof/>
        </w:rPr>
        <w:lastRenderedPageBreak/>
        <w:drawing>
          <wp:anchor distT="0" distB="0" distL="114300" distR="114300" simplePos="0" relativeHeight="251714560" behindDoc="0" locked="0" layoutInCell="1" allowOverlap="1" wp14:anchorId="45F32FA9" wp14:editId="7F41BF24">
            <wp:simplePos x="0" y="0"/>
            <wp:positionH relativeFrom="column">
              <wp:posOffset>-67945</wp:posOffset>
            </wp:positionH>
            <wp:positionV relativeFrom="paragraph">
              <wp:posOffset>290195</wp:posOffset>
            </wp:positionV>
            <wp:extent cx="6819265" cy="2388235"/>
            <wp:effectExtent l="0" t="0" r="0" b="0"/>
            <wp:wrapTight wrapText="bothSides">
              <wp:wrapPolygon edited="0">
                <wp:start x="0" y="0"/>
                <wp:lineTo x="0" y="21365"/>
                <wp:lineTo x="21481" y="21365"/>
                <wp:lineTo x="21481"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9373"/>
                    <a:stretch/>
                  </pic:blipFill>
                  <pic:spPr bwMode="auto">
                    <a:xfrm>
                      <a:off x="0" y="0"/>
                      <a:ext cx="6819265" cy="238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578" w:rsidRPr="003C57CF">
        <w:rPr>
          <w:rFonts w:asciiTheme="minorHAnsi" w:hAnsiTheme="minorHAnsi"/>
          <w:b/>
          <w:color w:val="7030A0"/>
        </w:rPr>
        <w:t xml:space="preserve">Activité 2 : Pour des élèves plus âgés : </w:t>
      </w:r>
    </w:p>
    <w:p w14:paraId="34DD9202" w14:textId="0FBD77EB" w:rsidR="00090578" w:rsidRPr="003C57CF" w:rsidRDefault="00090578" w:rsidP="00090578">
      <w:pPr>
        <w:jc w:val="both"/>
        <w:rPr>
          <w:rFonts w:asciiTheme="minorHAnsi" w:hAnsiTheme="minorHAnsi"/>
        </w:rPr>
      </w:pPr>
    </w:p>
    <w:p w14:paraId="0BD48F7F" w14:textId="1CA39BE6" w:rsidR="00853766" w:rsidRDefault="00853766" w:rsidP="00853766">
      <w:pPr>
        <w:pStyle w:val="Pardeliste"/>
        <w:numPr>
          <w:ilvl w:val="0"/>
          <w:numId w:val="21"/>
        </w:numPr>
        <w:jc w:val="both"/>
        <w:rPr>
          <w:rFonts w:asciiTheme="minorHAnsi" w:hAnsiTheme="minorHAnsi"/>
          <w:b/>
          <w:color w:val="000000" w:themeColor="text1"/>
          <w:sz w:val="40"/>
          <w:szCs w:val="40"/>
        </w:rPr>
      </w:pPr>
      <w:r w:rsidRPr="003C57CF">
        <w:rPr>
          <w:noProof/>
        </w:rPr>
        <w:drawing>
          <wp:anchor distT="0" distB="0" distL="114300" distR="114300" simplePos="0" relativeHeight="251717632" behindDoc="0" locked="0" layoutInCell="1" allowOverlap="1" wp14:anchorId="0899A975" wp14:editId="64AF5400">
            <wp:simplePos x="0" y="0"/>
            <wp:positionH relativeFrom="column">
              <wp:posOffset>82550</wp:posOffset>
            </wp:positionH>
            <wp:positionV relativeFrom="paragraph">
              <wp:posOffset>628650</wp:posOffset>
            </wp:positionV>
            <wp:extent cx="6641465" cy="3005455"/>
            <wp:effectExtent l="0" t="0" r="0" b="0"/>
            <wp:wrapTight wrapText="bothSides">
              <wp:wrapPolygon edited="0">
                <wp:start x="0" y="0"/>
                <wp:lineTo x="0" y="21358"/>
                <wp:lineTo x="21478" y="21358"/>
                <wp:lineTo x="21478"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1465" cy="3005455"/>
                    </a:xfrm>
                    <a:prstGeom prst="rect">
                      <a:avLst/>
                    </a:prstGeom>
                  </pic:spPr>
                </pic:pic>
              </a:graphicData>
            </a:graphic>
            <wp14:sizeRelH relativeFrom="margin">
              <wp14:pctWidth>0</wp14:pctWidth>
            </wp14:sizeRelH>
            <wp14:sizeRelV relativeFrom="margin">
              <wp14:pctHeight>0</wp14:pctHeight>
            </wp14:sizeRelV>
          </wp:anchor>
        </w:drawing>
      </w:r>
      <w:r w:rsidR="003B7E06" w:rsidRPr="00090578">
        <w:rPr>
          <w:noProof/>
        </w:rPr>
        <mc:AlternateContent>
          <mc:Choice Requires="wps">
            <w:drawing>
              <wp:anchor distT="0" distB="0" distL="114300" distR="114300" simplePos="0" relativeHeight="251706368" behindDoc="0" locked="0" layoutInCell="1" allowOverlap="1" wp14:anchorId="4E8275F2" wp14:editId="1962EED7">
                <wp:simplePos x="0" y="0"/>
                <wp:positionH relativeFrom="column">
                  <wp:posOffset>4737735</wp:posOffset>
                </wp:positionH>
                <wp:positionV relativeFrom="paragraph">
                  <wp:posOffset>1812290</wp:posOffset>
                </wp:positionV>
                <wp:extent cx="1967865" cy="454660"/>
                <wp:effectExtent l="25400" t="25400" r="13335" b="27940"/>
                <wp:wrapThrough wrapText="bothSides">
                  <wp:wrapPolygon edited="0">
                    <wp:start x="-279" y="-1207"/>
                    <wp:lineTo x="-279" y="21721"/>
                    <wp:lineTo x="21468" y="21721"/>
                    <wp:lineTo x="21468" y="-1207"/>
                    <wp:lineTo x="-279" y="-1207"/>
                  </wp:wrapPolygon>
                </wp:wrapThrough>
                <wp:docPr id="45" name="Rectangle 45"/>
                <wp:cNvGraphicFramePr/>
                <a:graphic xmlns:a="http://schemas.openxmlformats.org/drawingml/2006/main">
                  <a:graphicData uri="http://schemas.microsoft.com/office/word/2010/wordprocessingShape">
                    <wps:wsp>
                      <wps:cNvSpPr/>
                      <wps:spPr>
                        <a:xfrm>
                          <a:off x="0" y="0"/>
                          <a:ext cx="1967865" cy="45466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4B867" id="Rectangle 45" o:spid="_x0000_s1026" style="position:absolute;margin-left:373.05pt;margin-top:142.7pt;width:154.95pt;height:3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" fillcolor="white [3212]" strokecolor="#44546a [3215]" strokeweight="3pt">
                <w10:wrap type="through"/>
              </v:rect>
            </w:pict>
          </mc:Fallback>
        </mc:AlternateContent>
      </w:r>
      <w:r w:rsidR="003B7E06" w:rsidRPr="00090578">
        <w:rPr>
          <w:noProof/>
        </w:rPr>
        <mc:AlternateContent>
          <mc:Choice Requires="wps">
            <w:drawing>
              <wp:anchor distT="0" distB="0" distL="114300" distR="114300" simplePos="0" relativeHeight="251704320" behindDoc="0" locked="0" layoutInCell="1" allowOverlap="1" wp14:anchorId="17E290C0" wp14:editId="002B1A06">
                <wp:simplePos x="0" y="0"/>
                <wp:positionH relativeFrom="column">
                  <wp:posOffset>2451735</wp:posOffset>
                </wp:positionH>
                <wp:positionV relativeFrom="paragraph">
                  <wp:posOffset>1812290</wp:posOffset>
                </wp:positionV>
                <wp:extent cx="1967865" cy="454660"/>
                <wp:effectExtent l="25400" t="25400" r="13335" b="27940"/>
                <wp:wrapThrough wrapText="bothSides">
                  <wp:wrapPolygon edited="0">
                    <wp:start x="-279" y="-1207"/>
                    <wp:lineTo x="-279" y="21721"/>
                    <wp:lineTo x="21468" y="21721"/>
                    <wp:lineTo x="21468" y="-1207"/>
                    <wp:lineTo x="-279" y="-1207"/>
                  </wp:wrapPolygon>
                </wp:wrapThrough>
                <wp:docPr id="44" name="Rectangle 44"/>
                <wp:cNvGraphicFramePr/>
                <a:graphic xmlns:a="http://schemas.openxmlformats.org/drawingml/2006/main">
                  <a:graphicData uri="http://schemas.microsoft.com/office/word/2010/wordprocessingShape">
                    <wps:wsp>
                      <wps:cNvSpPr/>
                      <wps:spPr>
                        <a:xfrm>
                          <a:off x="0" y="0"/>
                          <a:ext cx="1967865" cy="45466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24A22" id="Rectangle 44" o:spid="_x0000_s1026" style="position:absolute;margin-left:193.05pt;margin-top:142.7pt;width:154.95pt;height:3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" fillcolor="white [3212]" strokecolor="#44546a [3215]" strokeweight="3pt">
                <w10:wrap type="through"/>
              </v:rect>
            </w:pict>
          </mc:Fallback>
        </mc:AlternateContent>
      </w:r>
      <w:r w:rsidR="003B7E06" w:rsidRPr="00090578">
        <w:rPr>
          <w:noProof/>
        </w:rPr>
        <mc:AlternateContent>
          <mc:Choice Requires="wps">
            <w:drawing>
              <wp:anchor distT="0" distB="0" distL="114300" distR="114300" simplePos="0" relativeHeight="251702272" behindDoc="0" locked="0" layoutInCell="1" allowOverlap="1" wp14:anchorId="7F930F0C" wp14:editId="1A3F464B">
                <wp:simplePos x="0" y="0"/>
                <wp:positionH relativeFrom="column">
                  <wp:posOffset>178435</wp:posOffset>
                </wp:positionH>
                <wp:positionV relativeFrom="paragraph">
                  <wp:posOffset>1814830</wp:posOffset>
                </wp:positionV>
                <wp:extent cx="1967865" cy="454660"/>
                <wp:effectExtent l="25400" t="25400" r="13335" b="27940"/>
                <wp:wrapThrough wrapText="bothSides">
                  <wp:wrapPolygon edited="0">
                    <wp:start x="-279" y="-1207"/>
                    <wp:lineTo x="-279" y="21721"/>
                    <wp:lineTo x="21468" y="21721"/>
                    <wp:lineTo x="21468" y="-1207"/>
                    <wp:lineTo x="-279" y="-1207"/>
                  </wp:wrapPolygon>
                </wp:wrapThrough>
                <wp:docPr id="43" name="Rectangle 43"/>
                <wp:cNvGraphicFramePr/>
                <a:graphic xmlns:a="http://schemas.openxmlformats.org/drawingml/2006/main">
                  <a:graphicData uri="http://schemas.microsoft.com/office/word/2010/wordprocessingShape">
                    <wps:wsp>
                      <wps:cNvSpPr/>
                      <wps:spPr>
                        <a:xfrm>
                          <a:off x="0" y="0"/>
                          <a:ext cx="1967865" cy="45466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FA6D1" id="Rectangle 43" o:spid="_x0000_s1026" style="position:absolute;margin-left:14.05pt;margin-top:142.9pt;width:154.95pt;height:3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" fillcolor="white [3212]" strokecolor="#44546a [3215]" strokeweight="3pt">
                <w10:wrap type="through"/>
              </v:rect>
            </w:pict>
          </mc:Fallback>
        </mc:AlternateContent>
      </w:r>
      <w:r w:rsidR="003B7E06" w:rsidRPr="00090578">
        <w:rPr>
          <w:noProof/>
        </w:rPr>
        <mc:AlternateContent>
          <mc:Choice Requires="wps">
            <w:drawing>
              <wp:anchor distT="0" distB="0" distL="114300" distR="114300" simplePos="0" relativeHeight="251698176" behindDoc="0" locked="0" layoutInCell="1" allowOverlap="1" wp14:anchorId="0563D645" wp14:editId="5151D67B">
                <wp:simplePos x="0" y="0"/>
                <wp:positionH relativeFrom="column">
                  <wp:posOffset>179070</wp:posOffset>
                </wp:positionH>
                <wp:positionV relativeFrom="paragraph">
                  <wp:posOffset>671830</wp:posOffset>
                </wp:positionV>
                <wp:extent cx="2590800" cy="457200"/>
                <wp:effectExtent l="25400" t="25400" r="25400" b="25400"/>
                <wp:wrapThrough wrapText="bothSides">
                  <wp:wrapPolygon edited="0">
                    <wp:start x="-212" y="-1200"/>
                    <wp:lineTo x="-212" y="21600"/>
                    <wp:lineTo x="21600" y="21600"/>
                    <wp:lineTo x="21600" y="-1200"/>
                    <wp:lineTo x="-212" y="-1200"/>
                  </wp:wrapPolygon>
                </wp:wrapThrough>
                <wp:docPr id="41" name="Rectangle 41"/>
                <wp:cNvGraphicFramePr/>
                <a:graphic xmlns:a="http://schemas.openxmlformats.org/drawingml/2006/main">
                  <a:graphicData uri="http://schemas.microsoft.com/office/word/2010/wordprocessingShape">
                    <wps:wsp>
                      <wps:cNvSpPr/>
                      <wps:spPr>
                        <a:xfrm>
                          <a:off x="0" y="0"/>
                          <a:ext cx="2590800" cy="45720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8146B" id="Rectangle 41" o:spid="_x0000_s1026" style="position:absolute;margin-left:14.1pt;margin-top:52.9pt;width:204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" fillcolor="white [3212]" strokecolor="#44546a [3215]" strokeweight="3pt">
                <w10:wrap type="through"/>
              </v:rect>
            </w:pict>
          </mc:Fallback>
        </mc:AlternateContent>
      </w:r>
      <w:r w:rsidR="003B7E06" w:rsidRPr="00090578">
        <w:rPr>
          <w:noProof/>
        </w:rPr>
        <mc:AlternateContent>
          <mc:Choice Requires="wps">
            <w:drawing>
              <wp:anchor distT="0" distB="0" distL="114300" distR="114300" simplePos="0" relativeHeight="251700224" behindDoc="0" locked="0" layoutInCell="1" allowOverlap="1" wp14:anchorId="7EB72983" wp14:editId="6BBBDC9C">
                <wp:simplePos x="0" y="0"/>
                <wp:positionH relativeFrom="column">
                  <wp:posOffset>3594735</wp:posOffset>
                </wp:positionH>
                <wp:positionV relativeFrom="paragraph">
                  <wp:posOffset>669290</wp:posOffset>
                </wp:positionV>
                <wp:extent cx="2590800" cy="457200"/>
                <wp:effectExtent l="25400" t="25400" r="25400" b="25400"/>
                <wp:wrapThrough wrapText="bothSides">
                  <wp:wrapPolygon edited="0">
                    <wp:start x="-212" y="-1200"/>
                    <wp:lineTo x="-212" y="21600"/>
                    <wp:lineTo x="21600" y="21600"/>
                    <wp:lineTo x="21600" y="-1200"/>
                    <wp:lineTo x="-212" y="-1200"/>
                  </wp:wrapPolygon>
                </wp:wrapThrough>
                <wp:docPr id="42" name="Rectangle 42"/>
                <wp:cNvGraphicFramePr/>
                <a:graphic xmlns:a="http://schemas.openxmlformats.org/drawingml/2006/main">
                  <a:graphicData uri="http://schemas.microsoft.com/office/word/2010/wordprocessingShape">
                    <wps:wsp>
                      <wps:cNvSpPr/>
                      <wps:spPr>
                        <a:xfrm>
                          <a:off x="0" y="0"/>
                          <a:ext cx="2590800" cy="45720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EC851" id="Rectangle 42" o:spid="_x0000_s1026" style="position:absolute;margin-left:283.05pt;margin-top:52.7pt;width:204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" fillcolor="white [3212]" strokecolor="#44546a [3215]" strokeweight="3pt">
                <w10:wrap type="through"/>
              </v:rect>
            </w:pict>
          </mc:Fallback>
        </mc:AlternateContent>
      </w:r>
      <w:r w:rsidR="00090578" w:rsidRPr="00853766">
        <w:rPr>
          <w:rFonts w:asciiTheme="minorHAnsi" w:hAnsiTheme="minorHAnsi"/>
          <w:b/>
          <w:noProof/>
          <w:sz w:val="40"/>
          <w:szCs w:val="40"/>
        </w:rPr>
        <w:t>La</w:t>
      </w:r>
      <w:r w:rsidR="00090578" w:rsidRPr="00853766">
        <w:rPr>
          <w:rFonts w:asciiTheme="minorHAnsi" w:hAnsiTheme="minorHAnsi"/>
          <w:noProof/>
        </w:rPr>
        <w:t xml:space="preserve"> </w:t>
      </w:r>
      <w:r w:rsidR="00090578" w:rsidRPr="00853766">
        <w:rPr>
          <w:rFonts w:asciiTheme="minorHAnsi" w:hAnsiTheme="minorHAnsi"/>
          <w:b/>
          <w:color w:val="000000" w:themeColor="text1"/>
          <w:sz w:val="40"/>
          <w:szCs w:val="40"/>
        </w:rPr>
        <w:t>codification du droit</w:t>
      </w:r>
    </w:p>
    <w:p w14:paraId="4BA07F93" w14:textId="6AABC10D" w:rsidR="00853766" w:rsidRPr="00853766" w:rsidRDefault="00853766" w:rsidP="00853766">
      <w:pPr>
        <w:ind w:left="360"/>
        <w:jc w:val="both"/>
        <w:rPr>
          <w:rFonts w:asciiTheme="minorHAnsi" w:hAnsiTheme="minorHAnsi"/>
          <w:b/>
          <w:color w:val="000000" w:themeColor="text1"/>
          <w:sz w:val="40"/>
          <w:szCs w:val="40"/>
        </w:rPr>
      </w:pPr>
      <w:r w:rsidRPr="00853766">
        <w:rPr>
          <w:rFonts w:asciiTheme="minorHAnsi" w:hAnsiTheme="minorHAnsi"/>
          <w:b/>
          <w:color w:val="000000" w:themeColor="text1"/>
          <w:sz w:val="40"/>
          <w:szCs w:val="40"/>
        </w:rPr>
        <w:t>Le droit a deux fonctions principales et trois caractères :</w:t>
      </w:r>
    </w:p>
    <w:p w14:paraId="3713F85F" w14:textId="77777777" w:rsidR="00853766" w:rsidRPr="00853766" w:rsidRDefault="00853766" w:rsidP="00853766">
      <w:pPr>
        <w:widowControl w:val="0"/>
        <w:autoSpaceDE w:val="0"/>
        <w:autoSpaceDN w:val="0"/>
        <w:adjustRightInd w:val="0"/>
        <w:spacing w:after="240" w:line="300" w:lineRule="atLeast"/>
        <w:jc w:val="both"/>
        <w:rPr>
          <w:rFonts w:asciiTheme="minorHAnsi" w:hAnsiTheme="minorHAnsi" w:cs="Times"/>
          <w:b/>
          <w:color w:val="000000" w:themeColor="text1"/>
          <w:sz w:val="28"/>
        </w:rPr>
      </w:pPr>
      <w:r w:rsidRPr="00290BC2">
        <w:rPr>
          <w:rFonts w:asciiTheme="minorHAnsi" w:hAnsiTheme="minorHAnsi" w:cs="Times"/>
          <w:b/>
          <w:color w:val="000000" w:themeColor="text1"/>
          <w:sz w:val="28"/>
        </w:rPr>
        <w:t>Le règlement intérieur</w:t>
      </w:r>
    </w:p>
    <w:p w14:paraId="142C358C" w14:textId="77777777" w:rsidR="00853766" w:rsidRPr="003C57CF" w:rsidRDefault="00853766" w:rsidP="00853766">
      <w:pPr>
        <w:pStyle w:val="Pardeliste"/>
        <w:widowControl w:val="0"/>
        <w:numPr>
          <w:ilvl w:val="0"/>
          <w:numId w:val="13"/>
        </w:numPr>
        <w:tabs>
          <w:tab w:val="left" w:pos="220"/>
          <w:tab w:val="left" w:pos="720"/>
        </w:tabs>
        <w:autoSpaceDE w:val="0"/>
        <w:autoSpaceDN w:val="0"/>
        <w:adjustRightInd w:val="0"/>
        <w:spacing w:after="240" w:line="300" w:lineRule="atLeast"/>
        <w:jc w:val="both"/>
        <w:rPr>
          <w:rFonts w:asciiTheme="minorHAnsi" w:hAnsiTheme="minorHAnsi" w:cs="Times"/>
          <w:color w:val="000000"/>
          <w:lang w:eastAsia="en-US"/>
        </w:rPr>
      </w:pPr>
      <w:r w:rsidRPr="00290BC2">
        <w:rPr>
          <w:rFonts w:asciiTheme="minorHAnsi" w:hAnsiTheme="minorHAnsi" w:cs="Times"/>
          <w:b/>
          <w:color w:val="7030A0"/>
          <w:lang w:eastAsia="en-US"/>
        </w:rPr>
        <w:t>Qu’est-ce que le règlement intérieur ?</w:t>
      </w:r>
      <w:r w:rsidRPr="00290BC2">
        <w:rPr>
          <w:rFonts w:asciiTheme="minorHAnsi" w:hAnsiTheme="minorHAnsi" w:cs="Times"/>
          <w:color w:val="7030A0"/>
          <w:lang w:eastAsia="en-US"/>
        </w:rPr>
        <w:t xml:space="preserve"> </w:t>
      </w:r>
      <w:r w:rsidRPr="003C57CF">
        <w:rPr>
          <w:rFonts w:ascii="MS Mincho" w:eastAsia="MS Mincho" w:hAnsi="MS Mincho" w:cs="MS Mincho"/>
          <w:color w:val="000000"/>
          <w:lang w:eastAsia="en-US"/>
        </w:rPr>
        <w:t> </w:t>
      </w:r>
    </w:p>
    <w:p w14:paraId="7F0EF7F3" w14:textId="77777777" w:rsidR="00853766" w:rsidRPr="00853766" w:rsidRDefault="00853766" w:rsidP="00853766">
      <w:pPr>
        <w:widowControl w:val="0"/>
        <w:tabs>
          <w:tab w:val="left" w:pos="220"/>
          <w:tab w:val="left" w:pos="720"/>
        </w:tabs>
        <w:autoSpaceDE w:val="0"/>
        <w:autoSpaceDN w:val="0"/>
        <w:adjustRightInd w:val="0"/>
        <w:spacing w:after="240" w:line="30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Le règlement intérieur est le texte qui définit les droits et les devoirs des membres de la communauté éducative du collège, ainsi que les sanctions disciplinaires.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Il est mis en place par le conseil d’administration (qui regroupe les représentants de l’administration, des élèves et des parents d’élèves). </w:t>
      </w:r>
      <w:r w:rsidRPr="003C57CF">
        <w:rPr>
          <w:rFonts w:ascii="MS Mincho" w:eastAsia="MS Mincho" w:hAnsi="MS Mincho" w:cs="MS Mincho"/>
          <w:color w:val="000000"/>
          <w:lang w:eastAsia="en-US"/>
        </w:rPr>
        <w:t> </w:t>
      </w:r>
    </w:p>
    <w:p w14:paraId="7C4B190A" w14:textId="77777777" w:rsidR="00853766" w:rsidRPr="00290BC2" w:rsidRDefault="00853766" w:rsidP="00853766">
      <w:pPr>
        <w:pStyle w:val="Pardeliste"/>
        <w:widowControl w:val="0"/>
        <w:numPr>
          <w:ilvl w:val="0"/>
          <w:numId w:val="13"/>
        </w:numPr>
        <w:tabs>
          <w:tab w:val="left" w:pos="220"/>
          <w:tab w:val="left" w:pos="720"/>
        </w:tabs>
        <w:autoSpaceDE w:val="0"/>
        <w:autoSpaceDN w:val="0"/>
        <w:adjustRightInd w:val="0"/>
        <w:spacing w:after="266" w:line="300" w:lineRule="atLeast"/>
        <w:jc w:val="both"/>
        <w:rPr>
          <w:rFonts w:asciiTheme="minorHAnsi" w:hAnsiTheme="minorHAnsi" w:cs="Times"/>
          <w:b/>
          <w:color w:val="7030A0"/>
          <w:lang w:eastAsia="en-US"/>
        </w:rPr>
      </w:pPr>
      <w:r w:rsidRPr="00290BC2">
        <w:rPr>
          <w:rFonts w:asciiTheme="minorHAnsi" w:hAnsiTheme="minorHAnsi" w:cs="Times"/>
          <w:b/>
          <w:color w:val="7030A0"/>
          <w:lang w:eastAsia="en-US"/>
        </w:rPr>
        <w:t xml:space="preserve">En quoi peut-on dire que le règlement intérieur du collège est une source du droit ? </w:t>
      </w:r>
      <w:r w:rsidRPr="00290BC2">
        <w:rPr>
          <w:rFonts w:ascii="MS Mincho" w:eastAsia="MS Mincho" w:hAnsi="MS Mincho" w:cs="MS Mincho"/>
          <w:b/>
          <w:color w:val="7030A0"/>
          <w:lang w:eastAsia="en-US"/>
        </w:rPr>
        <w:t> </w:t>
      </w:r>
    </w:p>
    <w:p w14:paraId="680C86E5" w14:textId="77777777" w:rsidR="00853766" w:rsidRPr="003C57CF" w:rsidRDefault="00853766" w:rsidP="00853766">
      <w:pPr>
        <w:widowControl w:val="0"/>
        <w:autoSpaceDE w:val="0"/>
        <w:autoSpaceDN w:val="0"/>
        <w:adjustRightInd w:val="0"/>
        <w:spacing w:after="240" w:line="30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Le règlement intérieur prévoit des règles : </w:t>
      </w:r>
    </w:p>
    <w:p w14:paraId="439FFF8B" w14:textId="77777777" w:rsidR="00853766" w:rsidRPr="003C57CF" w:rsidRDefault="00853766" w:rsidP="00853766">
      <w:pPr>
        <w:widowControl w:val="0"/>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Pr="00853766">
        <w:rPr>
          <w:rFonts w:asciiTheme="minorHAnsi" w:hAnsiTheme="minorHAnsi" w:cs="Times"/>
          <w:b/>
          <w:color w:val="FF0000"/>
          <w:lang w:eastAsia="en-US"/>
        </w:rPr>
        <w:t>générales</w:t>
      </w:r>
      <w:r w:rsidRPr="00853766">
        <w:rPr>
          <w:rFonts w:asciiTheme="minorHAnsi" w:hAnsiTheme="minorHAnsi" w:cs="Times"/>
          <w:color w:val="FF0000"/>
          <w:lang w:eastAsia="en-US"/>
        </w:rPr>
        <w:t xml:space="preserve"> </w:t>
      </w:r>
      <w:r w:rsidRPr="003C57CF">
        <w:rPr>
          <w:rFonts w:asciiTheme="minorHAnsi" w:hAnsiTheme="minorHAnsi" w:cs="Times"/>
          <w:color w:val="000000"/>
          <w:lang w:eastAsia="en-US"/>
        </w:rPr>
        <w:t xml:space="preserve">car elles s’appliquent à tous les collégiens de manière identique ; </w:t>
      </w:r>
    </w:p>
    <w:p w14:paraId="6C1B571A" w14:textId="77777777" w:rsidR="00853766" w:rsidRPr="003C57CF" w:rsidRDefault="00853766" w:rsidP="00853766">
      <w:pPr>
        <w:widowControl w:val="0"/>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Pr="00853766">
        <w:rPr>
          <w:rFonts w:asciiTheme="minorHAnsi" w:hAnsiTheme="minorHAnsi" w:cs="Times"/>
          <w:b/>
          <w:color w:val="FF0000"/>
          <w:lang w:eastAsia="en-US"/>
        </w:rPr>
        <w:t>légitimes</w:t>
      </w:r>
      <w:r w:rsidRPr="00853766">
        <w:rPr>
          <w:rFonts w:asciiTheme="minorHAnsi" w:hAnsiTheme="minorHAnsi" w:cs="Times"/>
          <w:color w:val="FF0000"/>
          <w:lang w:eastAsia="en-US"/>
        </w:rPr>
        <w:t xml:space="preserve"> </w:t>
      </w:r>
      <w:r w:rsidRPr="003C57CF">
        <w:rPr>
          <w:rFonts w:asciiTheme="minorHAnsi" w:hAnsiTheme="minorHAnsi" w:cs="Times"/>
          <w:color w:val="000000"/>
          <w:lang w:eastAsia="en-US"/>
        </w:rPr>
        <w:t xml:space="preserve">: elles sont adoptées par le conseil d’administration qui représente le personnel, les élèves et les parents d’élèves du collège. Le règlement intérieur est par ailleurs contrôlé par l’administration (direction des services départementaux de l’éducation nationale) ; </w:t>
      </w:r>
    </w:p>
    <w:p w14:paraId="6FE977F4" w14:textId="77777777" w:rsidR="00853766" w:rsidRPr="003C57CF" w:rsidRDefault="00853766" w:rsidP="00853766">
      <w:pPr>
        <w:widowControl w:val="0"/>
        <w:autoSpaceDE w:val="0"/>
        <w:autoSpaceDN w:val="0"/>
        <w:adjustRightInd w:val="0"/>
        <w:spacing w:line="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Pr="00853766">
        <w:rPr>
          <w:rFonts w:asciiTheme="minorHAnsi" w:hAnsiTheme="minorHAnsi" w:cs="Times"/>
          <w:b/>
          <w:color w:val="FF0000"/>
          <w:lang w:eastAsia="en-US"/>
        </w:rPr>
        <w:t>obligatoires</w:t>
      </w:r>
      <w:r w:rsidRPr="00853766">
        <w:rPr>
          <w:rFonts w:asciiTheme="minorHAnsi" w:hAnsiTheme="minorHAnsi" w:cs="Times"/>
          <w:color w:val="FF0000"/>
          <w:lang w:eastAsia="en-US"/>
        </w:rPr>
        <w:t xml:space="preserve"> </w:t>
      </w:r>
      <w:r w:rsidRPr="003C57CF">
        <w:rPr>
          <w:rFonts w:asciiTheme="minorHAnsi" w:hAnsiTheme="minorHAnsi" w:cs="Times"/>
          <w:color w:val="000000"/>
          <w:lang w:eastAsia="en-US"/>
        </w:rPr>
        <w:t xml:space="preserve">: des sanctions s’appliquent si ces règles ne sont pas respectées. </w:t>
      </w:r>
    </w:p>
    <w:p w14:paraId="2FB1AF83" w14:textId="5202420F" w:rsidR="003B7E06" w:rsidRPr="003B7E06" w:rsidRDefault="003B7E06" w:rsidP="003B7E06">
      <w:pPr>
        <w:pStyle w:val="Pardeliste"/>
        <w:numPr>
          <w:ilvl w:val="0"/>
          <w:numId w:val="21"/>
        </w:numPr>
        <w:jc w:val="both"/>
        <w:rPr>
          <w:rFonts w:asciiTheme="minorHAnsi" w:hAnsiTheme="minorHAnsi"/>
          <w:b/>
          <w:color w:val="000000" w:themeColor="text1"/>
          <w:sz w:val="40"/>
          <w:szCs w:val="40"/>
        </w:rPr>
      </w:pPr>
      <w:r w:rsidRPr="003B7E06">
        <w:rPr>
          <w:rFonts w:asciiTheme="minorHAnsi" w:hAnsiTheme="minorHAnsi"/>
          <w:b/>
          <w:color w:val="000000" w:themeColor="text1"/>
          <w:sz w:val="40"/>
          <w:szCs w:val="40"/>
        </w:rPr>
        <w:lastRenderedPageBreak/>
        <w:t xml:space="preserve">Les sources du droit </w:t>
      </w:r>
    </w:p>
    <w:p w14:paraId="0959D5D4" w14:textId="163B1E2E" w:rsidR="006F32C1" w:rsidRDefault="006F32C1" w:rsidP="00853766"/>
    <w:p w14:paraId="566CD658" w14:textId="75018D78" w:rsidR="006F32C1" w:rsidRDefault="006F32C1" w:rsidP="00853766">
      <w:r w:rsidRPr="00F74F85">
        <w:rPr>
          <w:rFonts w:asciiTheme="minorHAnsi" w:hAnsiTheme="minorHAnsi"/>
          <w:b/>
          <w:noProof/>
          <w:sz w:val="40"/>
        </w:rPr>
        <w:drawing>
          <wp:anchor distT="0" distB="0" distL="114300" distR="114300" simplePos="0" relativeHeight="251720704" behindDoc="0" locked="0" layoutInCell="1" allowOverlap="1" wp14:anchorId="32E53A23" wp14:editId="385BB7BC">
            <wp:simplePos x="0" y="0"/>
            <wp:positionH relativeFrom="column">
              <wp:posOffset>19050</wp:posOffset>
            </wp:positionH>
            <wp:positionV relativeFrom="paragraph">
              <wp:posOffset>38735</wp:posOffset>
            </wp:positionV>
            <wp:extent cx="5389245" cy="3167380"/>
            <wp:effectExtent l="0" t="0" r="0" b="7620"/>
            <wp:wrapTight wrapText="bothSides">
              <wp:wrapPolygon edited="0">
                <wp:start x="0" y="0"/>
                <wp:lineTo x="0" y="21479"/>
                <wp:lineTo x="21480" y="21479"/>
                <wp:lineTo x="21480"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9245" cy="3167380"/>
                    </a:xfrm>
                    <a:prstGeom prst="rect">
                      <a:avLst/>
                    </a:prstGeom>
                  </pic:spPr>
                </pic:pic>
              </a:graphicData>
            </a:graphic>
            <wp14:sizeRelH relativeFrom="margin">
              <wp14:pctWidth>0</wp14:pctWidth>
            </wp14:sizeRelH>
            <wp14:sizeRelV relativeFrom="margin">
              <wp14:pctHeight>0</wp14:pctHeight>
            </wp14:sizeRelV>
          </wp:anchor>
        </w:drawing>
      </w:r>
    </w:p>
    <w:p w14:paraId="2867CDE1" w14:textId="3F15F1E8" w:rsidR="006F32C1" w:rsidRDefault="006F32C1" w:rsidP="00853766"/>
    <w:p w14:paraId="3151F766" w14:textId="3CD5C5AE" w:rsidR="006F32C1" w:rsidRDefault="006F32C1" w:rsidP="00853766"/>
    <w:p w14:paraId="308CC28C" w14:textId="20A6119E" w:rsidR="006F32C1" w:rsidRDefault="006F32C1" w:rsidP="00853766"/>
    <w:p w14:paraId="23103B12" w14:textId="77777777" w:rsidR="006F32C1" w:rsidRDefault="006F32C1" w:rsidP="00853766"/>
    <w:p w14:paraId="40B6DC95" w14:textId="77777777" w:rsidR="006F32C1" w:rsidRDefault="006F32C1" w:rsidP="00853766"/>
    <w:p w14:paraId="42391F10" w14:textId="77777777" w:rsidR="006F32C1" w:rsidRDefault="006F32C1" w:rsidP="00853766"/>
    <w:p w14:paraId="246987F9" w14:textId="77777777" w:rsidR="006F32C1" w:rsidRDefault="006F32C1" w:rsidP="00853766"/>
    <w:p w14:paraId="7F922927" w14:textId="77777777" w:rsidR="006F32C1" w:rsidRDefault="006F32C1" w:rsidP="00853766"/>
    <w:p w14:paraId="2541CB3C" w14:textId="0D074FA4" w:rsidR="006F32C1" w:rsidRDefault="006F32C1" w:rsidP="00853766"/>
    <w:p w14:paraId="681E7F42" w14:textId="040922F4" w:rsidR="006F32C1" w:rsidRDefault="006F32C1" w:rsidP="00853766"/>
    <w:p w14:paraId="7504E53C" w14:textId="77777777" w:rsidR="006F32C1" w:rsidRDefault="006F32C1" w:rsidP="00853766"/>
    <w:p w14:paraId="57DB1BF7" w14:textId="77777777" w:rsidR="006F32C1" w:rsidRDefault="006F32C1" w:rsidP="00853766"/>
    <w:p w14:paraId="0BCCC599" w14:textId="77777777" w:rsidR="006F32C1" w:rsidRDefault="006F32C1" w:rsidP="00853766"/>
    <w:p w14:paraId="49C54384" w14:textId="77777777" w:rsidR="006F32C1" w:rsidRDefault="006F32C1" w:rsidP="00853766"/>
    <w:p w14:paraId="2FBBFCFD" w14:textId="77777777" w:rsidR="006F32C1" w:rsidRDefault="006F32C1" w:rsidP="00853766"/>
    <w:p w14:paraId="59E54E2D" w14:textId="77777777" w:rsidR="006F32C1" w:rsidRDefault="006F32C1" w:rsidP="00853766"/>
    <w:p w14:paraId="4CF4ED23" w14:textId="77777777" w:rsidR="006F32C1" w:rsidRDefault="006F32C1" w:rsidP="00853766"/>
    <w:p w14:paraId="6B3A3AEB" w14:textId="77777777" w:rsidR="006F32C1" w:rsidRDefault="006F32C1" w:rsidP="00853766"/>
    <w:p w14:paraId="33F33618" w14:textId="77777777" w:rsidR="006F32C1" w:rsidRDefault="006F32C1" w:rsidP="00853766"/>
    <w:p w14:paraId="17E01B7E" w14:textId="68B1FAC1" w:rsidR="00090578" w:rsidRDefault="00090578" w:rsidP="00090578">
      <w:pPr>
        <w:jc w:val="both"/>
        <w:rPr>
          <w:rFonts w:asciiTheme="minorHAnsi" w:hAnsiTheme="minorHAnsi"/>
          <w:b/>
          <w:color w:val="FF0000"/>
          <w:sz w:val="28"/>
        </w:rPr>
      </w:pPr>
    </w:p>
    <w:p w14:paraId="4457530F" w14:textId="17205B89" w:rsidR="00090578" w:rsidRPr="00290BC2" w:rsidRDefault="00090578" w:rsidP="00090578">
      <w:pPr>
        <w:jc w:val="both"/>
        <w:rPr>
          <w:rFonts w:asciiTheme="minorHAnsi" w:hAnsiTheme="minorHAnsi"/>
          <w:b/>
          <w:color w:val="FF0000"/>
          <w:sz w:val="28"/>
        </w:rPr>
      </w:pPr>
      <w:r w:rsidRPr="00290BC2">
        <w:rPr>
          <w:rFonts w:asciiTheme="minorHAnsi" w:hAnsiTheme="minorHAnsi"/>
          <w:b/>
          <w:color w:val="FF0000"/>
          <w:sz w:val="28"/>
        </w:rPr>
        <w:t xml:space="preserve">Diversité et hiérarchie des normes </w:t>
      </w:r>
    </w:p>
    <w:p w14:paraId="651A4E99" w14:textId="618528D8" w:rsidR="00090578" w:rsidRPr="003C57CF" w:rsidRDefault="00090578" w:rsidP="00090578">
      <w:pPr>
        <w:jc w:val="both"/>
        <w:rPr>
          <w:rFonts w:asciiTheme="minorHAnsi" w:hAnsiTheme="minorHAnsi"/>
          <w:b/>
          <w:highlight w:val="yellow"/>
        </w:rPr>
      </w:pPr>
    </w:p>
    <w:p w14:paraId="3D462FDB" w14:textId="6E34E69D" w:rsidR="00090578" w:rsidRPr="003C57CF" w:rsidRDefault="00090578" w:rsidP="00090578">
      <w:pPr>
        <w:jc w:val="both"/>
        <w:rPr>
          <w:rFonts w:asciiTheme="minorHAnsi" w:hAnsiTheme="minorHAnsi"/>
        </w:rPr>
      </w:pPr>
      <w:r w:rsidRPr="003C57CF">
        <w:rPr>
          <w:rFonts w:asciiTheme="minorHAnsi" w:hAnsiTheme="minorHAnsi"/>
          <w:b/>
          <w:highlight w:val="yellow"/>
        </w:rPr>
        <w:t>Pyramide de Hans Kelsen</w:t>
      </w:r>
      <w:r w:rsidRPr="003C57CF">
        <w:rPr>
          <w:rFonts w:asciiTheme="minorHAnsi" w:hAnsiTheme="minorHAnsi"/>
        </w:rPr>
        <w:t xml:space="preserve"> (la source du droit : </w:t>
      </w:r>
      <w:r w:rsidRPr="003C57CF">
        <w:rPr>
          <w:rFonts w:asciiTheme="minorHAnsi" w:hAnsiTheme="minorHAnsi"/>
          <w:b/>
          <w:highlight w:val="yellow"/>
        </w:rPr>
        <w:t>bloc de constitutionnalité</w:t>
      </w:r>
      <w:r w:rsidRPr="003C57CF">
        <w:rPr>
          <w:rFonts w:asciiTheme="minorHAnsi" w:hAnsiTheme="minorHAnsi"/>
        </w:rPr>
        <w:t xml:space="preserve"> -la constitution de 1958– </w:t>
      </w:r>
      <w:proofErr w:type="spellStart"/>
      <w:r w:rsidRPr="003C57CF">
        <w:rPr>
          <w:rFonts w:asciiTheme="minorHAnsi" w:hAnsiTheme="minorHAnsi"/>
        </w:rPr>
        <w:t>QPC</w:t>
      </w:r>
      <w:proofErr w:type="spellEnd"/>
      <w:r w:rsidRPr="003C57CF">
        <w:rPr>
          <w:rFonts w:asciiTheme="minorHAnsi" w:hAnsiTheme="minorHAnsi"/>
        </w:rPr>
        <w:t xml:space="preserve"> depuis 2010 en France, </w:t>
      </w:r>
      <w:r w:rsidRPr="003C57CF">
        <w:rPr>
          <w:rFonts w:asciiTheme="minorHAnsi" w:hAnsiTheme="minorHAnsi"/>
          <w:b/>
          <w:highlight w:val="yellow"/>
        </w:rPr>
        <w:t>bloc de conventionalité</w:t>
      </w:r>
      <w:r w:rsidRPr="003C57CF">
        <w:rPr>
          <w:rFonts w:asciiTheme="minorHAnsi" w:hAnsiTheme="minorHAnsi"/>
          <w:highlight w:val="yellow"/>
        </w:rPr>
        <w:t xml:space="preserve"> </w:t>
      </w:r>
      <w:r w:rsidRPr="003C57CF">
        <w:rPr>
          <w:rFonts w:asciiTheme="minorHAnsi" w:hAnsiTheme="minorHAnsi"/>
        </w:rPr>
        <w:t xml:space="preserve">- les traités internationaux, </w:t>
      </w:r>
      <w:r w:rsidRPr="003C57CF">
        <w:rPr>
          <w:rFonts w:asciiTheme="minorHAnsi" w:hAnsiTheme="minorHAnsi"/>
          <w:b/>
          <w:highlight w:val="yellow"/>
        </w:rPr>
        <w:t>bloc législatif</w:t>
      </w:r>
      <w:r w:rsidRPr="003C57CF">
        <w:rPr>
          <w:rFonts w:asciiTheme="minorHAnsi" w:hAnsiTheme="minorHAnsi"/>
          <w:highlight w:val="yellow"/>
        </w:rPr>
        <w:t xml:space="preserve"> </w:t>
      </w:r>
      <w:r w:rsidRPr="003C57CF">
        <w:rPr>
          <w:rFonts w:asciiTheme="minorHAnsi" w:hAnsiTheme="minorHAnsi"/>
        </w:rPr>
        <w:t xml:space="preserve">- codes de lois, </w:t>
      </w:r>
      <w:r w:rsidRPr="003C57CF">
        <w:rPr>
          <w:rFonts w:asciiTheme="minorHAnsi" w:hAnsiTheme="minorHAnsi"/>
          <w:b/>
          <w:highlight w:val="yellow"/>
        </w:rPr>
        <w:t>bloc réglementaire</w:t>
      </w:r>
      <w:r w:rsidRPr="003C57CF">
        <w:rPr>
          <w:rFonts w:asciiTheme="minorHAnsi" w:hAnsiTheme="minorHAnsi"/>
          <w:highlight w:val="yellow"/>
        </w:rPr>
        <w:t xml:space="preserve"> </w:t>
      </w:r>
      <w:r w:rsidRPr="003C57CF">
        <w:rPr>
          <w:rFonts w:asciiTheme="minorHAnsi" w:hAnsiTheme="minorHAnsi"/>
        </w:rPr>
        <w:t xml:space="preserve">– règlements ou arrêtés, le </w:t>
      </w:r>
      <w:r w:rsidRPr="003C57CF">
        <w:rPr>
          <w:rFonts w:asciiTheme="minorHAnsi" w:hAnsiTheme="minorHAnsi"/>
          <w:b/>
          <w:highlight w:val="yellow"/>
        </w:rPr>
        <w:t>droit</w:t>
      </w:r>
      <w:r w:rsidRPr="003C57CF">
        <w:rPr>
          <w:rFonts w:asciiTheme="minorHAnsi" w:hAnsiTheme="minorHAnsi"/>
        </w:rPr>
        <w:t xml:space="preserve"> </w:t>
      </w:r>
      <w:r w:rsidRPr="003C57CF">
        <w:rPr>
          <w:rFonts w:asciiTheme="minorHAnsi" w:hAnsiTheme="minorHAnsi"/>
          <w:b/>
          <w:highlight w:val="yellow"/>
        </w:rPr>
        <w:t>négocié</w:t>
      </w:r>
      <w:r w:rsidRPr="003C57CF">
        <w:rPr>
          <w:rFonts w:asciiTheme="minorHAnsi" w:hAnsiTheme="minorHAnsi"/>
        </w:rPr>
        <w:t>, mais ni la morale qui recherche un perfectionnement intérieur , ni la religion qui recherche le salut de l’âme. Il existe des liens entre droit et morale, des règles de droit traduisent des règles morales (respecter un engagement…) et parfois une superposition entre le droit et la religion (interdiction de tuer) ou une contradiction (mariage religieux indissoluble/mariage civil-divorce civil) mais la loi garantit une neutralité juridique à l’égard des faits religieux (laïcité en 1905).</w:t>
      </w:r>
    </w:p>
    <w:p w14:paraId="6A9D23EC" w14:textId="01D71561" w:rsidR="00090578" w:rsidRPr="003C57CF" w:rsidRDefault="006F32C1" w:rsidP="00090578">
      <w:pPr>
        <w:jc w:val="both"/>
        <w:rPr>
          <w:rFonts w:asciiTheme="minorHAnsi" w:hAnsiTheme="minorHAnsi"/>
        </w:rPr>
      </w:pPr>
      <w:r w:rsidRPr="003C57CF">
        <w:rPr>
          <w:rFonts w:asciiTheme="minorHAnsi" w:hAnsiTheme="minorHAnsi"/>
          <w:noProof/>
        </w:rPr>
        <w:drawing>
          <wp:anchor distT="0" distB="0" distL="114300" distR="114300" simplePos="0" relativeHeight="251719680" behindDoc="0" locked="0" layoutInCell="1" allowOverlap="1" wp14:anchorId="2BC952B8" wp14:editId="6EC5A8EA">
            <wp:simplePos x="0" y="0"/>
            <wp:positionH relativeFrom="column">
              <wp:posOffset>2145030</wp:posOffset>
            </wp:positionH>
            <wp:positionV relativeFrom="paragraph">
              <wp:posOffset>134620</wp:posOffset>
            </wp:positionV>
            <wp:extent cx="4263390" cy="2974340"/>
            <wp:effectExtent l="0" t="0" r="3810" b="0"/>
            <wp:wrapTight wrapText="bothSides">
              <wp:wrapPolygon edited="0">
                <wp:start x="0" y="0"/>
                <wp:lineTo x="0" y="21397"/>
                <wp:lineTo x="21491" y="21397"/>
                <wp:lineTo x="2149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63390" cy="2974340"/>
                    </a:xfrm>
                    <a:prstGeom prst="rect">
                      <a:avLst/>
                    </a:prstGeom>
                  </pic:spPr>
                </pic:pic>
              </a:graphicData>
            </a:graphic>
            <wp14:sizeRelH relativeFrom="margin">
              <wp14:pctWidth>0</wp14:pctWidth>
            </wp14:sizeRelH>
            <wp14:sizeRelV relativeFrom="margin">
              <wp14:pctHeight>0</wp14:pctHeight>
            </wp14:sizeRelV>
          </wp:anchor>
        </w:drawing>
      </w:r>
    </w:p>
    <w:p w14:paraId="307D0E20" w14:textId="77777777" w:rsidR="006F32C1" w:rsidRDefault="006F32C1" w:rsidP="00090578">
      <w:pPr>
        <w:jc w:val="both"/>
        <w:rPr>
          <w:rFonts w:asciiTheme="minorHAnsi" w:hAnsiTheme="minorHAnsi"/>
          <w:b/>
          <w:color w:val="7030A0"/>
        </w:rPr>
      </w:pPr>
    </w:p>
    <w:p w14:paraId="4893C1C3" w14:textId="77777777" w:rsidR="006F32C1" w:rsidRDefault="006F32C1" w:rsidP="00090578">
      <w:pPr>
        <w:jc w:val="both"/>
        <w:rPr>
          <w:rFonts w:asciiTheme="minorHAnsi" w:hAnsiTheme="minorHAnsi"/>
          <w:b/>
          <w:color w:val="7030A0"/>
        </w:rPr>
      </w:pPr>
    </w:p>
    <w:p w14:paraId="677D220A" w14:textId="77777777" w:rsidR="006F32C1" w:rsidRDefault="006F32C1" w:rsidP="00090578">
      <w:pPr>
        <w:jc w:val="both"/>
        <w:rPr>
          <w:rFonts w:asciiTheme="minorHAnsi" w:hAnsiTheme="minorHAnsi"/>
          <w:b/>
          <w:color w:val="7030A0"/>
        </w:rPr>
      </w:pPr>
    </w:p>
    <w:p w14:paraId="0593FBB5" w14:textId="77777777" w:rsidR="006F32C1" w:rsidRPr="00853766" w:rsidRDefault="006F32C1" w:rsidP="006F32C1">
      <w:r w:rsidRPr="00853766">
        <w:t>Attention la pyramide du doc élève n’inclut pas la jurisprudence, mais ce point peut être important dans certain cas.</w:t>
      </w:r>
    </w:p>
    <w:p w14:paraId="468FCF6C" w14:textId="77777777" w:rsidR="006F32C1" w:rsidRDefault="006F32C1" w:rsidP="00090578">
      <w:pPr>
        <w:jc w:val="both"/>
        <w:rPr>
          <w:rFonts w:asciiTheme="minorHAnsi" w:hAnsiTheme="minorHAnsi"/>
          <w:b/>
          <w:color w:val="7030A0"/>
        </w:rPr>
      </w:pPr>
    </w:p>
    <w:p w14:paraId="16152A65" w14:textId="77777777" w:rsidR="006F32C1" w:rsidRDefault="006F32C1" w:rsidP="00090578">
      <w:pPr>
        <w:jc w:val="both"/>
        <w:rPr>
          <w:rFonts w:asciiTheme="minorHAnsi" w:hAnsiTheme="minorHAnsi"/>
          <w:b/>
          <w:color w:val="7030A0"/>
        </w:rPr>
      </w:pPr>
    </w:p>
    <w:p w14:paraId="45081518" w14:textId="77777777" w:rsidR="006F32C1" w:rsidRDefault="006F32C1" w:rsidP="00090578">
      <w:pPr>
        <w:jc w:val="both"/>
        <w:rPr>
          <w:rFonts w:asciiTheme="minorHAnsi" w:hAnsiTheme="minorHAnsi"/>
          <w:b/>
          <w:color w:val="7030A0"/>
        </w:rPr>
      </w:pPr>
    </w:p>
    <w:p w14:paraId="621E2098" w14:textId="77777777" w:rsidR="006F32C1" w:rsidRDefault="006F32C1" w:rsidP="00090578">
      <w:pPr>
        <w:jc w:val="both"/>
        <w:rPr>
          <w:rFonts w:asciiTheme="minorHAnsi" w:hAnsiTheme="minorHAnsi"/>
          <w:b/>
          <w:color w:val="7030A0"/>
        </w:rPr>
      </w:pPr>
    </w:p>
    <w:p w14:paraId="38D5501E" w14:textId="77777777" w:rsidR="006F32C1" w:rsidRDefault="006F32C1" w:rsidP="00090578">
      <w:pPr>
        <w:jc w:val="both"/>
        <w:rPr>
          <w:rFonts w:asciiTheme="minorHAnsi" w:hAnsiTheme="minorHAnsi"/>
          <w:b/>
          <w:color w:val="7030A0"/>
        </w:rPr>
      </w:pPr>
    </w:p>
    <w:p w14:paraId="6A6F7420" w14:textId="77777777" w:rsidR="006F32C1" w:rsidRDefault="006F32C1" w:rsidP="00090578">
      <w:pPr>
        <w:jc w:val="both"/>
        <w:rPr>
          <w:rFonts w:asciiTheme="minorHAnsi" w:hAnsiTheme="minorHAnsi"/>
          <w:b/>
          <w:color w:val="7030A0"/>
        </w:rPr>
      </w:pPr>
    </w:p>
    <w:p w14:paraId="50C6D8AC" w14:textId="77777777" w:rsidR="006F32C1" w:rsidRDefault="006F32C1" w:rsidP="00090578">
      <w:pPr>
        <w:jc w:val="both"/>
        <w:rPr>
          <w:rFonts w:asciiTheme="minorHAnsi" w:hAnsiTheme="minorHAnsi"/>
          <w:b/>
          <w:color w:val="7030A0"/>
        </w:rPr>
      </w:pPr>
    </w:p>
    <w:p w14:paraId="777331A5" w14:textId="77777777" w:rsidR="006F32C1" w:rsidRDefault="006F32C1" w:rsidP="00090578">
      <w:pPr>
        <w:jc w:val="both"/>
        <w:rPr>
          <w:rFonts w:asciiTheme="minorHAnsi" w:hAnsiTheme="minorHAnsi"/>
          <w:b/>
          <w:color w:val="7030A0"/>
        </w:rPr>
      </w:pPr>
    </w:p>
    <w:p w14:paraId="19448E1D" w14:textId="77777777" w:rsidR="006F32C1" w:rsidRDefault="006F32C1" w:rsidP="00090578">
      <w:pPr>
        <w:jc w:val="both"/>
        <w:rPr>
          <w:rFonts w:asciiTheme="minorHAnsi" w:hAnsiTheme="minorHAnsi"/>
          <w:b/>
          <w:color w:val="7030A0"/>
        </w:rPr>
      </w:pPr>
    </w:p>
    <w:p w14:paraId="760CBC15" w14:textId="77777777" w:rsidR="006F32C1" w:rsidRDefault="006F32C1" w:rsidP="00090578">
      <w:pPr>
        <w:jc w:val="both"/>
        <w:rPr>
          <w:rFonts w:asciiTheme="minorHAnsi" w:hAnsiTheme="minorHAnsi"/>
          <w:b/>
          <w:color w:val="7030A0"/>
        </w:rPr>
      </w:pPr>
    </w:p>
    <w:p w14:paraId="619871C1" w14:textId="77777777" w:rsidR="006F32C1" w:rsidRDefault="006F32C1" w:rsidP="00090578">
      <w:pPr>
        <w:jc w:val="both"/>
        <w:rPr>
          <w:rFonts w:asciiTheme="minorHAnsi" w:hAnsiTheme="minorHAnsi"/>
          <w:b/>
          <w:color w:val="7030A0"/>
        </w:rPr>
      </w:pPr>
    </w:p>
    <w:p w14:paraId="3050EA55" w14:textId="77777777" w:rsidR="006F32C1" w:rsidRDefault="006F32C1" w:rsidP="00090578">
      <w:pPr>
        <w:jc w:val="both"/>
        <w:rPr>
          <w:rFonts w:asciiTheme="minorHAnsi" w:hAnsiTheme="minorHAnsi"/>
          <w:b/>
          <w:color w:val="7030A0"/>
        </w:rPr>
      </w:pPr>
    </w:p>
    <w:p w14:paraId="2B3A83F7" w14:textId="77777777" w:rsidR="006F32C1" w:rsidRDefault="006F32C1" w:rsidP="00090578">
      <w:pPr>
        <w:jc w:val="both"/>
        <w:rPr>
          <w:rFonts w:asciiTheme="minorHAnsi" w:hAnsiTheme="minorHAnsi"/>
          <w:b/>
          <w:color w:val="7030A0"/>
        </w:rPr>
      </w:pPr>
    </w:p>
    <w:p w14:paraId="7EE56056" w14:textId="77777777" w:rsidR="006F32C1" w:rsidRDefault="006F32C1" w:rsidP="00090578">
      <w:pPr>
        <w:jc w:val="both"/>
        <w:rPr>
          <w:rFonts w:asciiTheme="minorHAnsi" w:hAnsiTheme="minorHAnsi"/>
          <w:b/>
          <w:color w:val="7030A0"/>
        </w:rPr>
      </w:pPr>
    </w:p>
    <w:p w14:paraId="3CD823C6" w14:textId="569A8B19" w:rsidR="00090578" w:rsidRDefault="00090578" w:rsidP="00090578">
      <w:pPr>
        <w:jc w:val="both"/>
        <w:rPr>
          <w:rFonts w:asciiTheme="minorHAnsi" w:hAnsiTheme="minorHAnsi"/>
          <w:b/>
          <w:color w:val="7030A0"/>
        </w:rPr>
      </w:pPr>
      <w:r w:rsidRPr="00290BC2">
        <w:rPr>
          <w:rFonts w:asciiTheme="minorHAnsi" w:hAnsiTheme="minorHAnsi"/>
          <w:b/>
          <w:color w:val="7030A0"/>
        </w:rPr>
        <w:t>Les règles de droit : A découper et à placer dans l’ordre </w:t>
      </w:r>
    </w:p>
    <w:p w14:paraId="00EA7EFA" w14:textId="77777777" w:rsidR="006F32C1" w:rsidRPr="00290BC2" w:rsidRDefault="006F32C1" w:rsidP="00090578">
      <w:pPr>
        <w:jc w:val="both"/>
        <w:rPr>
          <w:rFonts w:asciiTheme="minorHAnsi" w:hAnsiTheme="minorHAnsi"/>
          <w:b/>
          <w:color w:val="7030A0"/>
        </w:rPr>
      </w:pPr>
    </w:p>
    <w:p w14:paraId="4AE14097" w14:textId="190F42D4" w:rsidR="00090578" w:rsidRPr="003C57CF" w:rsidRDefault="00090578" w:rsidP="00090578">
      <w:pPr>
        <w:jc w:val="both"/>
        <w:rPr>
          <w:rFonts w:asciiTheme="minorHAnsi" w:hAnsiTheme="minorHAnsi"/>
        </w:rPr>
      </w:pPr>
      <w:r w:rsidRPr="003C57CF">
        <w:rPr>
          <w:rFonts w:asciiTheme="minorHAnsi" w:hAnsiTheme="minorHAnsi"/>
          <w:noProof/>
        </w:rPr>
        <w:drawing>
          <wp:inline distT="0" distB="0" distL="0" distR="0" wp14:anchorId="26D5165A" wp14:editId="420E65FB">
            <wp:extent cx="6642100" cy="1405890"/>
            <wp:effectExtent l="0" t="0" r="1270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2100" cy="1405890"/>
                    </a:xfrm>
                    <a:prstGeom prst="rect">
                      <a:avLst/>
                    </a:prstGeom>
                  </pic:spPr>
                </pic:pic>
              </a:graphicData>
            </a:graphic>
          </wp:inline>
        </w:drawing>
      </w:r>
    </w:p>
    <w:p w14:paraId="2FEDFA7E" w14:textId="77777777" w:rsidR="006F32C1" w:rsidRDefault="006F32C1" w:rsidP="00090578">
      <w:pPr>
        <w:jc w:val="both"/>
        <w:rPr>
          <w:rFonts w:asciiTheme="minorHAnsi" w:hAnsiTheme="minorHAnsi"/>
          <w:b/>
          <w:color w:val="7030A0"/>
        </w:rPr>
      </w:pPr>
    </w:p>
    <w:p w14:paraId="57AF7363" w14:textId="77777777" w:rsidR="006F32C1" w:rsidRDefault="006F32C1" w:rsidP="00090578">
      <w:pPr>
        <w:jc w:val="both"/>
        <w:rPr>
          <w:rFonts w:asciiTheme="minorHAnsi" w:hAnsiTheme="minorHAnsi"/>
          <w:b/>
          <w:color w:val="7030A0"/>
        </w:rPr>
      </w:pPr>
    </w:p>
    <w:p w14:paraId="128CCCFA" w14:textId="4B2ADC75" w:rsidR="00090578" w:rsidRDefault="00090578" w:rsidP="00090578">
      <w:pPr>
        <w:jc w:val="both"/>
        <w:rPr>
          <w:rFonts w:asciiTheme="minorHAnsi" w:hAnsiTheme="minorHAnsi"/>
          <w:b/>
          <w:color w:val="7030A0"/>
        </w:rPr>
      </w:pPr>
      <w:r w:rsidRPr="00290BC2">
        <w:rPr>
          <w:rFonts w:asciiTheme="minorHAnsi" w:hAnsiTheme="minorHAnsi"/>
          <w:b/>
          <w:color w:val="7030A0"/>
        </w:rPr>
        <w:t xml:space="preserve">Les autorités qui créent le droit : Qui fait quoi ? </w:t>
      </w:r>
    </w:p>
    <w:p w14:paraId="454F00B3" w14:textId="46585949" w:rsidR="006F32C1" w:rsidRDefault="006F32C1" w:rsidP="00090578">
      <w:pPr>
        <w:jc w:val="both"/>
        <w:rPr>
          <w:rFonts w:asciiTheme="minorHAnsi" w:hAnsiTheme="minorHAnsi"/>
          <w:b/>
          <w:color w:val="7030A0"/>
        </w:rPr>
      </w:pPr>
      <w:bookmarkStart w:id="0" w:name="_GoBack"/>
      <w:r w:rsidRPr="00290BC2">
        <w:rPr>
          <w:rFonts w:asciiTheme="minorHAnsi" w:hAnsiTheme="minorHAnsi"/>
          <w:noProof/>
          <w:color w:val="7030A0"/>
        </w:rPr>
        <w:drawing>
          <wp:anchor distT="0" distB="0" distL="114300" distR="114300" simplePos="0" relativeHeight="251712512" behindDoc="0" locked="0" layoutInCell="1" allowOverlap="1" wp14:anchorId="10AD4F5D" wp14:editId="354CAB26">
            <wp:simplePos x="0" y="0"/>
            <wp:positionH relativeFrom="column">
              <wp:posOffset>-142240</wp:posOffset>
            </wp:positionH>
            <wp:positionV relativeFrom="paragraph">
              <wp:posOffset>215900</wp:posOffset>
            </wp:positionV>
            <wp:extent cx="6641465" cy="1417955"/>
            <wp:effectExtent l="0" t="0" r="0" b="4445"/>
            <wp:wrapTight wrapText="bothSides">
              <wp:wrapPolygon edited="0">
                <wp:start x="0" y="0"/>
                <wp:lineTo x="0" y="21281"/>
                <wp:lineTo x="21478" y="21281"/>
                <wp:lineTo x="21478"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1465" cy="1417955"/>
                    </a:xfrm>
                    <a:prstGeom prst="rect">
                      <a:avLst/>
                    </a:prstGeom>
                  </pic:spPr>
                </pic:pic>
              </a:graphicData>
            </a:graphic>
            <wp14:sizeRelH relativeFrom="margin">
              <wp14:pctWidth>0</wp14:pctWidth>
            </wp14:sizeRelH>
            <wp14:sizeRelV relativeFrom="margin">
              <wp14:pctHeight>0</wp14:pctHeight>
            </wp14:sizeRelV>
          </wp:anchor>
        </w:drawing>
      </w:r>
      <w:bookmarkEnd w:id="0"/>
    </w:p>
    <w:p w14:paraId="3F15E069" w14:textId="77777777" w:rsidR="006F32C1" w:rsidRPr="00290BC2" w:rsidRDefault="006F32C1" w:rsidP="00090578">
      <w:pPr>
        <w:jc w:val="both"/>
        <w:rPr>
          <w:rFonts w:asciiTheme="minorHAnsi" w:hAnsiTheme="minorHAnsi"/>
          <w:color w:val="7030A0"/>
        </w:rPr>
      </w:pPr>
    </w:p>
    <w:p w14:paraId="7925267A" w14:textId="6C887091" w:rsidR="00090578" w:rsidRPr="003C57CF" w:rsidRDefault="00090578" w:rsidP="00090578">
      <w:pPr>
        <w:jc w:val="both"/>
        <w:rPr>
          <w:rFonts w:asciiTheme="minorHAnsi" w:hAnsiTheme="minorHAnsi"/>
          <w:b/>
          <w:highlight w:val="yellow"/>
        </w:rPr>
      </w:pPr>
      <w:r w:rsidRPr="003C57CF">
        <w:rPr>
          <w:rFonts w:asciiTheme="minorHAnsi" w:hAnsiTheme="minorHAnsi"/>
          <w:b/>
          <w:highlight w:val="yellow"/>
        </w:rPr>
        <w:t>Les règles de droit sont :</w:t>
      </w:r>
    </w:p>
    <w:p w14:paraId="2142164D" w14:textId="77777777" w:rsidR="00090578" w:rsidRPr="003C57CF" w:rsidRDefault="00090578" w:rsidP="00090578">
      <w:pPr>
        <w:pStyle w:val="Pardeliste"/>
        <w:numPr>
          <w:ilvl w:val="0"/>
          <w:numId w:val="1"/>
        </w:numPr>
        <w:jc w:val="both"/>
        <w:rPr>
          <w:rFonts w:asciiTheme="minorHAnsi" w:hAnsiTheme="minorHAnsi"/>
          <w:b/>
          <w:highlight w:val="yellow"/>
        </w:rPr>
      </w:pPr>
      <w:r w:rsidRPr="003C57CF">
        <w:rPr>
          <w:rFonts w:asciiTheme="minorHAnsi" w:hAnsiTheme="minorHAnsi"/>
          <w:b/>
          <w:highlight w:val="yellow"/>
        </w:rPr>
        <w:t xml:space="preserve">Générales, </w:t>
      </w:r>
    </w:p>
    <w:p w14:paraId="7F5E44BC" w14:textId="77777777" w:rsidR="00090578" w:rsidRPr="003C57CF" w:rsidRDefault="00090578" w:rsidP="00090578">
      <w:pPr>
        <w:pStyle w:val="Pardeliste"/>
        <w:numPr>
          <w:ilvl w:val="0"/>
          <w:numId w:val="1"/>
        </w:numPr>
        <w:jc w:val="both"/>
        <w:rPr>
          <w:rFonts w:asciiTheme="minorHAnsi" w:hAnsiTheme="minorHAnsi"/>
          <w:b/>
          <w:highlight w:val="yellow"/>
        </w:rPr>
      </w:pPr>
      <w:r w:rsidRPr="003C57CF">
        <w:rPr>
          <w:rFonts w:asciiTheme="minorHAnsi" w:hAnsiTheme="minorHAnsi"/>
          <w:b/>
          <w:highlight w:val="yellow"/>
        </w:rPr>
        <w:t xml:space="preserve">légitimes, </w:t>
      </w:r>
    </w:p>
    <w:p w14:paraId="5E7FEC69" w14:textId="77777777" w:rsidR="00090578" w:rsidRPr="003C57CF" w:rsidRDefault="00090578" w:rsidP="00090578">
      <w:pPr>
        <w:pStyle w:val="Pardeliste"/>
        <w:numPr>
          <w:ilvl w:val="0"/>
          <w:numId w:val="1"/>
        </w:numPr>
        <w:jc w:val="both"/>
        <w:rPr>
          <w:rFonts w:asciiTheme="minorHAnsi" w:hAnsiTheme="minorHAnsi"/>
          <w:b/>
          <w:highlight w:val="yellow"/>
        </w:rPr>
      </w:pPr>
      <w:r w:rsidRPr="003C57CF">
        <w:rPr>
          <w:rFonts w:asciiTheme="minorHAnsi" w:hAnsiTheme="minorHAnsi"/>
          <w:b/>
          <w:highlight w:val="yellow"/>
        </w:rPr>
        <w:t xml:space="preserve">obligatoires </w:t>
      </w:r>
    </w:p>
    <w:p w14:paraId="6C9D6BC2" w14:textId="77777777" w:rsidR="00090578" w:rsidRPr="003C57CF" w:rsidRDefault="00090578" w:rsidP="00090578">
      <w:pPr>
        <w:jc w:val="both"/>
        <w:rPr>
          <w:rFonts w:asciiTheme="minorHAnsi" w:hAnsiTheme="minorHAnsi"/>
        </w:rPr>
      </w:pPr>
    </w:p>
    <w:p w14:paraId="6E3BD5BA" w14:textId="1510C2AD" w:rsidR="006F32C1" w:rsidRDefault="00090578" w:rsidP="00090578">
      <w:pPr>
        <w:pStyle w:val="Pardeliste"/>
        <w:numPr>
          <w:ilvl w:val="0"/>
          <w:numId w:val="4"/>
        </w:numPr>
        <w:jc w:val="center"/>
        <w:rPr>
          <w:rFonts w:asciiTheme="minorHAnsi" w:hAnsiTheme="minorHAnsi"/>
          <w:b/>
          <w:color w:val="FF0000"/>
          <w:sz w:val="36"/>
        </w:rPr>
      </w:pPr>
      <w:r w:rsidRPr="00290BC2">
        <w:rPr>
          <w:rFonts w:asciiTheme="minorHAnsi" w:hAnsiTheme="minorHAnsi"/>
          <w:b/>
          <w:color w:val="FF0000"/>
          <w:sz w:val="36"/>
        </w:rPr>
        <w:t>organisation de la société et pacification de la société</w:t>
      </w:r>
    </w:p>
    <w:p w14:paraId="3F0916F4" w14:textId="77777777" w:rsidR="006F32C1" w:rsidRDefault="006F32C1">
      <w:pPr>
        <w:rPr>
          <w:rFonts w:asciiTheme="minorHAnsi" w:hAnsiTheme="minorHAnsi"/>
          <w:b/>
          <w:color w:val="FF0000"/>
          <w:sz w:val="36"/>
        </w:rPr>
      </w:pPr>
      <w:r>
        <w:rPr>
          <w:rFonts w:asciiTheme="minorHAnsi" w:hAnsiTheme="minorHAnsi"/>
          <w:b/>
          <w:color w:val="FF0000"/>
          <w:sz w:val="36"/>
        </w:rPr>
        <w:br w:type="page"/>
      </w:r>
    </w:p>
    <w:p w14:paraId="10730938" w14:textId="69B16235" w:rsidR="002D7C56" w:rsidRPr="00853766" w:rsidRDefault="00853766" w:rsidP="00853766">
      <w:pPr>
        <w:ind w:left="360"/>
        <w:jc w:val="both"/>
        <w:rPr>
          <w:rFonts w:asciiTheme="minorHAnsi" w:hAnsiTheme="minorHAnsi"/>
          <w:b/>
          <w:color w:val="000000" w:themeColor="text1"/>
          <w:sz w:val="40"/>
          <w:szCs w:val="40"/>
        </w:rPr>
      </w:pPr>
      <w:r>
        <w:rPr>
          <w:rFonts w:asciiTheme="minorHAnsi" w:hAnsiTheme="minorHAnsi"/>
          <w:b/>
          <w:color w:val="000000" w:themeColor="text1"/>
          <w:sz w:val="40"/>
          <w:szCs w:val="40"/>
        </w:rPr>
        <w:lastRenderedPageBreak/>
        <w:t>4)</w:t>
      </w:r>
      <w:r w:rsidR="002D7C56" w:rsidRPr="00853766">
        <w:rPr>
          <w:rFonts w:asciiTheme="minorHAnsi" w:hAnsiTheme="minorHAnsi"/>
          <w:b/>
          <w:color w:val="000000" w:themeColor="text1"/>
          <w:sz w:val="40"/>
          <w:szCs w:val="40"/>
        </w:rPr>
        <w:t xml:space="preserve"> </w:t>
      </w:r>
      <w:r w:rsidR="002D7C56">
        <w:rPr>
          <w:noProof/>
        </w:rPr>
        <w:drawing>
          <wp:anchor distT="0" distB="0" distL="114300" distR="114300" simplePos="0" relativeHeight="251716608" behindDoc="1" locked="0" layoutInCell="1" allowOverlap="1" wp14:anchorId="2835600B" wp14:editId="22B25067">
            <wp:simplePos x="0" y="0"/>
            <wp:positionH relativeFrom="column">
              <wp:posOffset>-291465</wp:posOffset>
            </wp:positionH>
            <wp:positionV relativeFrom="paragraph">
              <wp:posOffset>274320</wp:posOffset>
            </wp:positionV>
            <wp:extent cx="451485" cy="435068"/>
            <wp:effectExtent l="0" t="0" r="0" b="0"/>
            <wp:wrapNone/>
            <wp:docPr id="34" name="Image 34" descr="../Disque%20interne/EducDroit/visuel%20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20interne/EducDroit/visuel%20balanc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4827" t="15889" r="23535" b="34459"/>
                    <a:stretch/>
                  </pic:blipFill>
                  <pic:spPr bwMode="auto">
                    <a:xfrm>
                      <a:off x="0" y="0"/>
                      <a:ext cx="451485" cy="435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C56" w:rsidRPr="00853766">
        <w:rPr>
          <w:rFonts w:asciiTheme="minorHAnsi" w:hAnsiTheme="minorHAnsi"/>
          <w:b/>
          <w:color w:val="000000" w:themeColor="text1"/>
          <w:sz w:val="40"/>
          <w:szCs w:val="40"/>
        </w:rPr>
        <w:t>Comment crée-t-on une loi ?</w:t>
      </w:r>
    </w:p>
    <w:p w14:paraId="6FC38E22" w14:textId="77777777" w:rsidR="00D14A44" w:rsidRPr="003C57CF" w:rsidRDefault="00D14A44" w:rsidP="003C57CF">
      <w:pPr>
        <w:jc w:val="both"/>
        <w:rPr>
          <w:rFonts w:asciiTheme="minorHAnsi" w:hAnsiTheme="minorHAnsi"/>
        </w:rPr>
      </w:pPr>
    </w:p>
    <w:p w14:paraId="46B89836" w14:textId="77777777" w:rsidR="00D14A44" w:rsidRPr="003C57CF" w:rsidRDefault="00D14A44" w:rsidP="003C57CF">
      <w:pPr>
        <w:jc w:val="both"/>
        <w:rPr>
          <w:rFonts w:asciiTheme="minorHAnsi" w:hAnsiTheme="minorHAnsi"/>
          <w:b/>
          <w:color w:val="7030A0"/>
        </w:rPr>
      </w:pPr>
    </w:p>
    <w:p w14:paraId="245D103F" w14:textId="2DD926C9" w:rsidR="00ED117F" w:rsidRPr="003C57CF" w:rsidRDefault="00ED117F" w:rsidP="003C57CF">
      <w:pPr>
        <w:jc w:val="both"/>
        <w:rPr>
          <w:rFonts w:asciiTheme="minorHAnsi" w:hAnsiTheme="minorHAnsi"/>
          <w:b/>
          <w:color w:val="7030A0"/>
        </w:rPr>
      </w:pPr>
      <w:r w:rsidRPr="003C57CF">
        <w:rPr>
          <w:rFonts w:asciiTheme="minorHAnsi" w:hAnsiTheme="minorHAnsi"/>
          <w:b/>
          <w:color w:val="7030A0"/>
        </w:rPr>
        <w:t>Vidéo simplifiée pour identifier le rôle des deux assemblées :</w:t>
      </w:r>
    </w:p>
    <w:p w14:paraId="46D900B8" w14:textId="2144F663" w:rsidR="00FF4939" w:rsidRPr="003C57CF" w:rsidRDefault="0056798D" w:rsidP="003C57CF">
      <w:pPr>
        <w:jc w:val="both"/>
        <w:rPr>
          <w:rFonts w:asciiTheme="minorHAnsi" w:hAnsiTheme="minorHAnsi"/>
        </w:rPr>
      </w:pPr>
      <w:hyperlink r:id="rId26" w:history="1">
        <w:r w:rsidR="00FF4939" w:rsidRPr="003C57CF">
          <w:rPr>
            <w:rStyle w:val="Lienhypertexte"/>
            <w:rFonts w:asciiTheme="minorHAnsi" w:hAnsiTheme="minorHAnsi"/>
          </w:rPr>
          <w:t>http://</w:t>
        </w:r>
        <w:proofErr w:type="spellStart"/>
        <w:r w:rsidR="00FF4939" w:rsidRPr="003C57CF">
          <w:rPr>
            <w:rStyle w:val="Lienhypertexte"/>
            <w:rFonts w:asciiTheme="minorHAnsi" w:hAnsiTheme="minorHAnsi"/>
          </w:rPr>
          <w:t>www.lumni.fr</w:t>
        </w:r>
        <w:proofErr w:type="spellEnd"/>
        <w:r w:rsidR="00FF4939" w:rsidRPr="003C57CF">
          <w:rPr>
            <w:rStyle w:val="Lienhypertexte"/>
            <w:rFonts w:asciiTheme="minorHAnsi" w:hAnsiTheme="minorHAnsi"/>
          </w:rPr>
          <w:t>/</w:t>
        </w:r>
        <w:proofErr w:type="spellStart"/>
        <w:r w:rsidR="00FF4939" w:rsidRPr="003C57CF">
          <w:rPr>
            <w:rStyle w:val="Lienhypertexte"/>
            <w:rFonts w:asciiTheme="minorHAnsi" w:hAnsiTheme="minorHAnsi"/>
          </w:rPr>
          <w:t>video</w:t>
        </w:r>
        <w:proofErr w:type="spellEnd"/>
        <w:r w:rsidR="00FF4939" w:rsidRPr="003C57CF">
          <w:rPr>
            <w:rStyle w:val="Lienhypertexte"/>
            <w:rFonts w:asciiTheme="minorHAnsi" w:hAnsiTheme="minorHAnsi"/>
          </w:rPr>
          <w:t>/comment-on-</w:t>
        </w:r>
        <w:proofErr w:type="spellStart"/>
        <w:r w:rsidR="00FF4939" w:rsidRPr="003C57CF">
          <w:rPr>
            <w:rStyle w:val="Lienhypertexte"/>
            <w:rFonts w:asciiTheme="minorHAnsi" w:hAnsiTheme="minorHAnsi"/>
          </w:rPr>
          <w:t>cree</w:t>
        </w:r>
        <w:proofErr w:type="spellEnd"/>
        <w:r w:rsidR="00FF4939" w:rsidRPr="003C57CF">
          <w:rPr>
            <w:rStyle w:val="Lienhypertexte"/>
            <w:rFonts w:asciiTheme="minorHAnsi" w:hAnsiTheme="minorHAnsi"/>
          </w:rPr>
          <w:t>-un-loi</w:t>
        </w:r>
      </w:hyperlink>
      <w:r w:rsidR="00FF4939" w:rsidRPr="003C57CF">
        <w:rPr>
          <w:rFonts w:asciiTheme="minorHAnsi" w:hAnsiTheme="minorHAnsi"/>
        </w:rPr>
        <w:t xml:space="preserve"> </w:t>
      </w:r>
    </w:p>
    <w:p w14:paraId="719F6F9E" w14:textId="5F41507D" w:rsidR="00ED117F" w:rsidRPr="003C57CF" w:rsidRDefault="00ED117F" w:rsidP="003C57CF">
      <w:pPr>
        <w:jc w:val="both"/>
        <w:rPr>
          <w:rFonts w:asciiTheme="minorHAnsi" w:hAnsiTheme="minorHAnsi"/>
        </w:rPr>
      </w:pPr>
    </w:p>
    <w:p w14:paraId="6265D6A0" w14:textId="77777777" w:rsidR="002D7C56" w:rsidRPr="003C57CF" w:rsidRDefault="002D7C56" w:rsidP="002D7C56">
      <w:pPr>
        <w:widowControl w:val="0"/>
        <w:autoSpaceDE w:val="0"/>
        <w:autoSpaceDN w:val="0"/>
        <w:adjustRightInd w:val="0"/>
        <w:spacing w:after="240" w:line="300" w:lineRule="atLeast"/>
        <w:jc w:val="both"/>
        <w:rPr>
          <w:rFonts w:asciiTheme="minorHAnsi" w:hAnsiTheme="minorHAnsi" w:cs="Times"/>
          <w:b/>
          <w:color w:val="7030A0"/>
          <w:lang w:eastAsia="en-US"/>
        </w:rPr>
      </w:pPr>
      <w:r w:rsidRPr="003C57CF">
        <w:rPr>
          <w:rFonts w:asciiTheme="minorHAnsi" w:hAnsiTheme="minorHAnsi" w:cs="Times"/>
          <w:b/>
          <w:color w:val="7030A0"/>
          <w:lang w:eastAsia="en-US"/>
        </w:rPr>
        <w:t xml:space="preserve">Réponses aux questions </w:t>
      </w:r>
    </w:p>
    <w:p w14:paraId="77E7A238" w14:textId="77777777" w:rsidR="002D7C56" w:rsidRPr="003C57CF" w:rsidRDefault="002D7C56" w:rsidP="002D7C56">
      <w:pPr>
        <w:widowControl w:val="0"/>
        <w:numPr>
          <w:ilvl w:val="0"/>
          <w:numId w:val="10"/>
        </w:numPr>
        <w:tabs>
          <w:tab w:val="left" w:pos="220"/>
          <w:tab w:val="left" w:pos="720"/>
        </w:tabs>
        <w:autoSpaceDE w:val="0"/>
        <w:autoSpaceDN w:val="0"/>
        <w:adjustRightInd w:val="0"/>
        <w:spacing w:after="266" w:line="300" w:lineRule="atLeast"/>
        <w:ind w:hanging="720"/>
        <w:jc w:val="both"/>
        <w:rPr>
          <w:rFonts w:asciiTheme="minorHAnsi" w:hAnsiTheme="minorHAnsi" w:cs="Times"/>
          <w:color w:val="000000"/>
          <w:lang w:eastAsia="en-US"/>
        </w:rPr>
      </w:pPr>
      <w:r w:rsidRPr="003C57CF">
        <w:rPr>
          <w:rFonts w:asciiTheme="minorHAnsi" w:hAnsiTheme="minorHAnsi" w:cs="Times"/>
          <w:b/>
          <w:color w:val="000000"/>
          <w:lang w:eastAsia="en-US"/>
        </w:rPr>
        <w:t>Par qui sont adoptées les lois en France ?</w:t>
      </w:r>
      <w:r w:rsidRPr="003C57CF">
        <w:rPr>
          <w:rFonts w:asciiTheme="minorHAnsi" w:hAnsiTheme="minorHAnsi" w:cs="Times"/>
          <w:color w:val="000000"/>
          <w:lang w:eastAsia="en-US"/>
        </w:rPr>
        <w:t xml:space="preserve">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Les lois sont adoptées par le Parlement (Assemblée nationale et Sénat). </w:t>
      </w:r>
      <w:r w:rsidRPr="003C57CF">
        <w:rPr>
          <w:rFonts w:ascii="MS Mincho" w:eastAsia="MS Mincho" w:hAnsi="MS Mincho" w:cs="MS Mincho"/>
          <w:color w:val="000000"/>
          <w:lang w:eastAsia="en-US"/>
        </w:rPr>
        <w:t> </w:t>
      </w:r>
    </w:p>
    <w:p w14:paraId="0C474658" w14:textId="77777777" w:rsidR="002D7C56" w:rsidRPr="003C57CF" w:rsidRDefault="002D7C56" w:rsidP="002D7C56">
      <w:pPr>
        <w:widowControl w:val="0"/>
        <w:numPr>
          <w:ilvl w:val="0"/>
          <w:numId w:val="10"/>
        </w:numPr>
        <w:tabs>
          <w:tab w:val="left" w:pos="220"/>
          <w:tab w:val="left" w:pos="720"/>
        </w:tabs>
        <w:autoSpaceDE w:val="0"/>
        <w:autoSpaceDN w:val="0"/>
        <w:adjustRightInd w:val="0"/>
        <w:spacing w:after="266" w:line="300" w:lineRule="atLeast"/>
        <w:ind w:hanging="720"/>
        <w:jc w:val="both"/>
        <w:rPr>
          <w:rFonts w:asciiTheme="minorHAnsi" w:hAnsiTheme="minorHAnsi" w:cs="Times"/>
          <w:color w:val="000000"/>
          <w:lang w:eastAsia="en-US"/>
        </w:rPr>
      </w:pPr>
      <w:r w:rsidRPr="003C57CF">
        <w:rPr>
          <w:rFonts w:asciiTheme="minorHAnsi" w:hAnsiTheme="minorHAnsi" w:cs="Times"/>
          <w:b/>
          <w:color w:val="000000"/>
          <w:lang w:eastAsia="en-US"/>
        </w:rPr>
        <w:t>Pourquoi les lois peuvent-elles être contrôlées par le Conseil constitutionnel ?</w:t>
      </w:r>
      <w:r w:rsidRPr="003C57CF">
        <w:rPr>
          <w:rFonts w:asciiTheme="minorHAnsi" w:hAnsiTheme="minorHAnsi" w:cs="Times"/>
          <w:color w:val="000000"/>
          <w:lang w:eastAsia="en-US"/>
        </w:rPr>
        <w:t xml:space="preserve">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Quand une loi est votée et donc adoptée par le Parlement, le président de la République a quinze jours pour la promulguer afin qu’elle puisse s’appliquer.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Pendant cette période, le président de la République peut demander au Parlement d’étudier à nouveau cette loi. Il peut aussi saisir le Conseil constitutionnel pour lui demander de vérifier si elle est conforme à la Constitution française. Toute loi doit respecter la Constitution, sous peine d’être censurée.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Ce contrôle participe au respect de l’État de droit. </w:t>
      </w:r>
      <w:r w:rsidRPr="003C57CF">
        <w:rPr>
          <w:rFonts w:ascii="MS Mincho" w:eastAsia="MS Mincho" w:hAnsi="MS Mincho" w:cs="MS Mincho"/>
          <w:color w:val="000000"/>
          <w:lang w:eastAsia="en-US"/>
        </w:rPr>
        <w:t> </w:t>
      </w:r>
    </w:p>
    <w:p w14:paraId="25624528" w14:textId="77777777" w:rsidR="002D7C56" w:rsidRPr="002D7C56" w:rsidRDefault="002D7C56" w:rsidP="002D7C56">
      <w:pPr>
        <w:widowControl w:val="0"/>
        <w:numPr>
          <w:ilvl w:val="0"/>
          <w:numId w:val="10"/>
        </w:numPr>
        <w:tabs>
          <w:tab w:val="left" w:pos="220"/>
          <w:tab w:val="left" w:pos="720"/>
        </w:tabs>
        <w:autoSpaceDE w:val="0"/>
        <w:autoSpaceDN w:val="0"/>
        <w:adjustRightInd w:val="0"/>
        <w:spacing w:after="266" w:line="300" w:lineRule="atLeast"/>
        <w:ind w:hanging="720"/>
        <w:jc w:val="both"/>
        <w:rPr>
          <w:rFonts w:asciiTheme="minorHAnsi" w:hAnsiTheme="minorHAnsi" w:cs="Times"/>
          <w:color w:val="000000"/>
          <w:lang w:eastAsia="en-US"/>
        </w:rPr>
      </w:pPr>
      <w:r w:rsidRPr="003C57CF">
        <w:rPr>
          <w:rFonts w:asciiTheme="minorHAnsi" w:hAnsiTheme="minorHAnsi" w:cs="Times"/>
          <w:b/>
          <w:color w:val="000000"/>
          <w:lang w:eastAsia="en-US"/>
        </w:rPr>
        <w:t xml:space="preserve">Où peut-on retrouver les </w:t>
      </w:r>
      <w:r w:rsidRPr="003C57CF">
        <w:rPr>
          <w:rFonts w:asciiTheme="minorHAnsi" w:hAnsiTheme="minorHAnsi" w:cs="Times"/>
          <w:b/>
          <w:color w:val="9B3437"/>
          <w:lang w:eastAsia="en-US"/>
        </w:rPr>
        <w:t xml:space="preserve">dispositions </w:t>
      </w:r>
      <w:r w:rsidRPr="003C57CF">
        <w:rPr>
          <w:rFonts w:asciiTheme="minorHAnsi" w:hAnsiTheme="minorHAnsi" w:cs="Times"/>
          <w:b/>
          <w:color w:val="000000"/>
          <w:lang w:eastAsia="en-US"/>
        </w:rPr>
        <w:t xml:space="preserve">de la loi du 2 mars 2022 visant à combattre le harcèlement scolaire ? </w:t>
      </w:r>
      <w:r w:rsidRPr="003C57CF">
        <w:rPr>
          <w:rFonts w:ascii="MS Mincho" w:eastAsia="MS Mincho" w:hAnsi="MS Mincho" w:cs="MS Mincho"/>
          <w:b/>
          <w:color w:val="000000"/>
          <w:lang w:eastAsia="en-US"/>
        </w:rPr>
        <w:t> </w:t>
      </w:r>
      <w:r w:rsidRPr="003C57CF">
        <w:rPr>
          <w:rFonts w:asciiTheme="minorHAnsi" w:hAnsiTheme="minorHAnsi" w:cs="Times"/>
          <w:color w:val="000000"/>
          <w:lang w:eastAsia="en-US"/>
        </w:rPr>
        <w:t xml:space="preserve">On retrouve ces dispositions dans le code de l’éducation et le code pénal. </w:t>
      </w:r>
      <w:r w:rsidRPr="003C57CF">
        <w:rPr>
          <w:rFonts w:ascii="MS Mincho" w:eastAsia="MS Mincho" w:hAnsi="MS Mincho" w:cs="MS Mincho"/>
          <w:color w:val="000000"/>
          <w:lang w:eastAsia="en-US"/>
        </w:rPr>
        <w:t> </w:t>
      </w:r>
    </w:p>
    <w:p w14:paraId="430C3D22" w14:textId="77777777" w:rsidR="00D14A44" w:rsidRPr="003C57CF" w:rsidRDefault="00D14A44" w:rsidP="003C57CF">
      <w:pPr>
        <w:jc w:val="both"/>
        <w:rPr>
          <w:rFonts w:asciiTheme="minorHAnsi" w:hAnsiTheme="minorHAnsi"/>
        </w:rPr>
      </w:pPr>
    </w:p>
    <w:p w14:paraId="11CFDE61" w14:textId="633DE3FF" w:rsidR="00C17F21" w:rsidRPr="00290BC2" w:rsidRDefault="00C17F21" w:rsidP="003C57CF">
      <w:pPr>
        <w:jc w:val="both"/>
        <w:rPr>
          <w:rFonts w:asciiTheme="minorHAnsi" w:hAnsiTheme="minorHAnsi"/>
          <w:b/>
          <w:color w:val="7030A0"/>
        </w:rPr>
      </w:pPr>
      <w:r w:rsidRPr="00290BC2">
        <w:rPr>
          <w:rFonts w:asciiTheme="minorHAnsi" w:hAnsiTheme="minorHAnsi"/>
          <w:b/>
          <w:color w:val="7030A0"/>
        </w:rPr>
        <w:t>Le parcours de la loi : à remettre dans l’ordre</w:t>
      </w:r>
    </w:p>
    <w:p w14:paraId="69BDB1A7" w14:textId="77777777" w:rsidR="00C17F21" w:rsidRPr="003C57CF" w:rsidRDefault="00C17F21" w:rsidP="003C57CF">
      <w:pPr>
        <w:jc w:val="both"/>
        <w:rPr>
          <w:rFonts w:asciiTheme="minorHAnsi" w:hAnsiTheme="minorHAnsi"/>
        </w:rPr>
      </w:pPr>
    </w:p>
    <w:p w14:paraId="2D553D18" w14:textId="073B9CEA" w:rsidR="00C17F21" w:rsidRPr="003C57CF" w:rsidRDefault="00C17F21" w:rsidP="003C57CF">
      <w:pPr>
        <w:jc w:val="both"/>
        <w:rPr>
          <w:rFonts w:asciiTheme="minorHAnsi" w:hAnsiTheme="minorHAnsi"/>
        </w:rPr>
      </w:pPr>
      <w:r w:rsidRPr="003C57CF">
        <w:rPr>
          <w:rFonts w:asciiTheme="minorHAnsi" w:hAnsiTheme="minorHAnsi"/>
          <w:noProof/>
        </w:rPr>
        <w:drawing>
          <wp:inline distT="0" distB="0" distL="0" distR="0" wp14:anchorId="14FF8072" wp14:editId="7C743987">
            <wp:extent cx="6642100" cy="2108200"/>
            <wp:effectExtent l="0" t="0" r="1270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2100" cy="2108200"/>
                    </a:xfrm>
                    <a:prstGeom prst="rect">
                      <a:avLst/>
                    </a:prstGeom>
                  </pic:spPr>
                </pic:pic>
              </a:graphicData>
            </a:graphic>
          </wp:inline>
        </w:drawing>
      </w:r>
    </w:p>
    <w:p w14:paraId="28EAC945" w14:textId="77777777" w:rsidR="00660434" w:rsidRPr="003C57CF" w:rsidRDefault="00660434" w:rsidP="003C57CF">
      <w:pPr>
        <w:jc w:val="both"/>
        <w:rPr>
          <w:rFonts w:asciiTheme="minorHAnsi" w:hAnsiTheme="minorHAnsi"/>
          <w:b/>
          <w:color w:val="7030A0"/>
        </w:rPr>
      </w:pPr>
    </w:p>
    <w:p w14:paraId="52381EAD" w14:textId="77777777" w:rsidR="00660434" w:rsidRPr="003C57CF" w:rsidRDefault="00660434" w:rsidP="003C57CF">
      <w:pPr>
        <w:jc w:val="both"/>
        <w:rPr>
          <w:rFonts w:asciiTheme="minorHAnsi" w:hAnsiTheme="minorHAnsi"/>
          <w:b/>
          <w:color w:val="7030A0"/>
        </w:rPr>
      </w:pPr>
    </w:p>
    <w:p w14:paraId="6DAD01F6" w14:textId="6CF53A94" w:rsidR="00ED117F" w:rsidRPr="003C57CF" w:rsidRDefault="00ED117F" w:rsidP="003C57CF">
      <w:pPr>
        <w:jc w:val="both"/>
        <w:rPr>
          <w:rFonts w:asciiTheme="minorHAnsi" w:hAnsiTheme="minorHAnsi"/>
          <w:b/>
          <w:color w:val="7030A0"/>
        </w:rPr>
      </w:pPr>
      <w:r w:rsidRPr="003C57CF">
        <w:rPr>
          <w:rFonts w:asciiTheme="minorHAnsi" w:hAnsiTheme="minorHAnsi"/>
          <w:b/>
          <w:color w:val="7030A0"/>
        </w:rPr>
        <w:t>Ressources textuelles accessibles pour des collégiens :</w:t>
      </w:r>
    </w:p>
    <w:p w14:paraId="6CA23954" w14:textId="0754A228" w:rsidR="004C7EDB" w:rsidRPr="003C57CF" w:rsidRDefault="0056798D" w:rsidP="003C57CF">
      <w:pPr>
        <w:jc w:val="both"/>
        <w:rPr>
          <w:rFonts w:asciiTheme="minorHAnsi" w:hAnsiTheme="minorHAnsi"/>
        </w:rPr>
      </w:pPr>
      <w:hyperlink r:id="rId28" w:history="1">
        <w:r w:rsidR="004C7EDB" w:rsidRPr="003C57CF">
          <w:rPr>
            <w:rStyle w:val="Lienhypertexte"/>
            <w:rFonts w:asciiTheme="minorHAnsi" w:hAnsiTheme="minorHAnsi"/>
          </w:rPr>
          <w:t>https://www.decouvronsnotreconstitution.fr/11-14-ans-comment-la-constitution-organise-la-procedure-d-elaboration-des-lois</w:t>
        </w:r>
      </w:hyperlink>
    </w:p>
    <w:p w14:paraId="05824C05" w14:textId="77777777" w:rsidR="002D7C56" w:rsidRDefault="002D7C56" w:rsidP="003C57CF">
      <w:pPr>
        <w:widowControl w:val="0"/>
        <w:autoSpaceDE w:val="0"/>
        <w:autoSpaceDN w:val="0"/>
        <w:adjustRightInd w:val="0"/>
        <w:spacing w:after="240" w:line="300" w:lineRule="atLeast"/>
        <w:jc w:val="both"/>
        <w:rPr>
          <w:rFonts w:asciiTheme="minorHAnsi" w:hAnsiTheme="minorHAnsi"/>
        </w:rPr>
      </w:pPr>
    </w:p>
    <w:p w14:paraId="667DB2B7" w14:textId="2C47AE22" w:rsidR="00CB3A09" w:rsidRPr="003C57CF" w:rsidRDefault="005E1CAF" w:rsidP="003C57CF">
      <w:pPr>
        <w:widowControl w:val="0"/>
        <w:autoSpaceDE w:val="0"/>
        <w:autoSpaceDN w:val="0"/>
        <w:adjustRightInd w:val="0"/>
        <w:spacing w:after="240" w:line="300" w:lineRule="atLeast"/>
        <w:jc w:val="both"/>
        <w:rPr>
          <w:rFonts w:asciiTheme="minorHAnsi" w:hAnsiTheme="minorHAnsi" w:cs="Times"/>
          <w:b/>
          <w:color w:val="7030A0"/>
          <w:lang w:eastAsia="en-US"/>
        </w:rPr>
      </w:pPr>
      <w:r w:rsidRPr="003C57CF">
        <w:rPr>
          <w:rFonts w:asciiTheme="minorHAnsi" w:hAnsiTheme="minorHAnsi" w:cs="Times"/>
          <w:b/>
          <w:color w:val="7030A0"/>
          <w:lang w:eastAsia="en-US"/>
        </w:rPr>
        <w:t xml:space="preserve">Quelques éléments pour mener la généralisation avec les élèves </w:t>
      </w:r>
    </w:p>
    <w:p w14:paraId="3CE0C82A" w14:textId="1A4EFAB7" w:rsidR="00290BC2" w:rsidRPr="002D7C56" w:rsidRDefault="005E1CAF" w:rsidP="002D7C56">
      <w:pPr>
        <w:pStyle w:val="Pardeliste"/>
        <w:widowControl w:val="0"/>
        <w:numPr>
          <w:ilvl w:val="0"/>
          <w:numId w:val="20"/>
        </w:numPr>
        <w:autoSpaceDE w:val="0"/>
        <w:autoSpaceDN w:val="0"/>
        <w:adjustRightInd w:val="0"/>
        <w:spacing w:after="240" w:line="300" w:lineRule="atLeast"/>
        <w:ind w:left="0" w:firstLine="0"/>
        <w:rPr>
          <w:rFonts w:asciiTheme="minorHAnsi" w:hAnsiTheme="minorHAnsi" w:cs="Times"/>
          <w:b/>
          <w:color w:val="FF0000"/>
          <w:sz w:val="36"/>
          <w:lang w:eastAsia="en-US"/>
        </w:rPr>
      </w:pPr>
      <w:r w:rsidRPr="00290BC2">
        <w:rPr>
          <w:rFonts w:asciiTheme="minorHAnsi" w:hAnsiTheme="minorHAnsi" w:cs="Times"/>
          <w:b/>
          <w:color w:val="FF0000"/>
          <w:sz w:val="36"/>
          <w:lang w:eastAsia="en-US"/>
        </w:rPr>
        <w:t>La loi est une source du droit, c’est-à-dire un texte qui énonce une règle de droit, issue du vote démocratique du Parlement.</w:t>
      </w:r>
    </w:p>
    <w:p w14:paraId="26742766" w14:textId="7C1B42DB" w:rsidR="005E1CAF" w:rsidRPr="00290BC2" w:rsidRDefault="005E1CAF" w:rsidP="002D7C56">
      <w:pPr>
        <w:pStyle w:val="Pardeliste"/>
        <w:widowControl w:val="0"/>
        <w:numPr>
          <w:ilvl w:val="0"/>
          <w:numId w:val="20"/>
        </w:numPr>
        <w:autoSpaceDE w:val="0"/>
        <w:autoSpaceDN w:val="0"/>
        <w:adjustRightInd w:val="0"/>
        <w:spacing w:after="240" w:line="300" w:lineRule="atLeast"/>
        <w:ind w:left="0" w:firstLine="0"/>
        <w:rPr>
          <w:rFonts w:asciiTheme="minorHAnsi" w:hAnsiTheme="minorHAnsi" w:cs="Times"/>
          <w:b/>
          <w:color w:val="FF0000"/>
          <w:sz w:val="36"/>
          <w:lang w:eastAsia="en-US"/>
        </w:rPr>
      </w:pPr>
      <w:r w:rsidRPr="00290BC2">
        <w:rPr>
          <w:rFonts w:asciiTheme="minorHAnsi" w:hAnsiTheme="minorHAnsi" w:cs="Times"/>
          <w:b/>
          <w:color w:val="FF0000"/>
          <w:sz w:val="36"/>
          <w:lang w:eastAsia="en-US"/>
        </w:rPr>
        <w:t>Les lois sont codifiées, par exemple : le code civil, le code pénal, le code de l’éducation, etc.</w:t>
      </w:r>
    </w:p>
    <w:p w14:paraId="6E12D219" w14:textId="77777777" w:rsidR="00874DBC" w:rsidRPr="003C57CF" w:rsidRDefault="00874DBC" w:rsidP="003C57CF">
      <w:pPr>
        <w:jc w:val="both"/>
        <w:rPr>
          <w:rFonts w:asciiTheme="minorHAnsi" w:hAnsiTheme="minorHAnsi"/>
        </w:rPr>
      </w:pPr>
    </w:p>
    <w:p w14:paraId="0280E38B" w14:textId="77777777" w:rsidR="00853766" w:rsidRDefault="00853766" w:rsidP="003C57CF">
      <w:pPr>
        <w:jc w:val="both"/>
        <w:rPr>
          <w:rFonts w:asciiTheme="minorHAnsi" w:hAnsiTheme="minorHAnsi"/>
          <w:b/>
          <w:color w:val="000000" w:themeColor="text1"/>
          <w:sz w:val="40"/>
          <w:szCs w:val="40"/>
        </w:rPr>
      </w:pPr>
      <w:r w:rsidRPr="00000989">
        <w:rPr>
          <w:rFonts w:asciiTheme="minorHAnsi" w:hAnsiTheme="minorHAnsi"/>
          <w:b/>
          <w:sz w:val="40"/>
          <w:szCs w:val="40"/>
        </w:rPr>
        <w:lastRenderedPageBreak/>
        <w:t>Vidéo - Etude de cas</w:t>
      </w:r>
      <w:r>
        <w:rPr>
          <w:rFonts w:asciiTheme="minorHAnsi" w:hAnsiTheme="minorHAnsi"/>
          <w:b/>
          <w:color w:val="000000" w:themeColor="text1"/>
          <w:sz w:val="40"/>
          <w:szCs w:val="40"/>
        </w:rPr>
        <w:t> : l</w:t>
      </w:r>
      <w:r w:rsidRPr="00FE7B32">
        <w:rPr>
          <w:rFonts w:asciiTheme="minorHAnsi" w:hAnsiTheme="minorHAnsi"/>
          <w:b/>
          <w:color w:val="000000" w:themeColor="text1"/>
          <w:sz w:val="40"/>
          <w:szCs w:val="40"/>
        </w:rPr>
        <w:t>e harcèlement est puni par la loi.</w:t>
      </w:r>
    </w:p>
    <w:p w14:paraId="6CE87FFB" w14:textId="77777777" w:rsidR="00853766" w:rsidRDefault="00853766" w:rsidP="003C57CF">
      <w:pPr>
        <w:jc w:val="both"/>
        <w:rPr>
          <w:rFonts w:asciiTheme="minorHAnsi" w:hAnsiTheme="minorHAnsi"/>
          <w:b/>
          <w:color w:val="000000" w:themeColor="text1"/>
          <w:sz w:val="40"/>
          <w:szCs w:val="40"/>
        </w:rPr>
      </w:pPr>
    </w:p>
    <w:p w14:paraId="62A47DC3" w14:textId="25A603B2" w:rsidR="00AC7F82" w:rsidRPr="003C57CF" w:rsidRDefault="00ED117F" w:rsidP="003C57CF">
      <w:pPr>
        <w:jc w:val="both"/>
        <w:rPr>
          <w:rFonts w:asciiTheme="minorHAnsi" w:hAnsiTheme="minorHAnsi"/>
          <w:b/>
        </w:rPr>
      </w:pPr>
      <w:r w:rsidRPr="00290BC2">
        <w:rPr>
          <w:rFonts w:asciiTheme="minorHAnsi" w:hAnsiTheme="minorHAnsi"/>
          <w:b/>
          <w:color w:val="FF0000"/>
          <w:sz w:val="28"/>
        </w:rPr>
        <w:t xml:space="preserve">Vidéo - </w:t>
      </w:r>
      <w:r w:rsidR="00AC7F82" w:rsidRPr="00290BC2">
        <w:rPr>
          <w:rFonts w:asciiTheme="minorHAnsi" w:hAnsiTheme="minorHAnsi"/>
          <w:b/>
          <w:color w:val="FF0000"/>
          <w:sz w:val="28"/>
        </w:rPr>
        <w:t>Etude de cas</w:t>
      </w:r>
      <w:r w:rsidR="007233C3" w:rsidRPr="00290BC2">
        <w:rPr>
          <w:rFonts w:asciiTheme="minorHAnsi" w:hAnsiTheme="minorHAnsi"/>
          <w:b/>
          <w:color w:val="FF0000"/>
          <w:sz w:val="28"/>
        </w:rPr>
        <w:t xml:space="preserve">, Rebecca </w:t>
      </w:r>
      <w:r w:rsidR="00AC7F82" w:rsidRPr="00290BC2">
        <w:rPr>
          <w:rFonts w:asciiTheme="minorHAnsi" w:hAnsiTheme="minorHAnsi"/>
          <w:b/>
          <w:color w:val="FF0000"/>
          <w:sz w:val="28"/>
        </w:rPr>
        <w:t> </w:t>
      </w:r>
      <w:r w:rsidR="00AC7F82" w:rsidRPr="003C57CF">
        <w:rPr>
          <w:rFonts w:asciiTheme="minorHAnsi" w:hAnsiTheme="minorHAnsi"/>
          <w:b/>
        </w:rPr>
        <w:t xml:space="preserve">: </w:t>
      </w:r>
      <w:hyperlink r:id="rId29" w:history="1">
        <w:r w:rsidR="00AC7F82" w:rsidRPr="003C57CF">
          <w:rPr>
            <w:rStyle w:val="Lienhypertexte"/>
            <w:rFonts w:asciiTheme="minorHAnsi" w:hAnsiTheme="minorHAnsi"/>
            <w:b/>
          </w:rPr>
          <w:t>https://</w:t>
        </w:r>
        <w:proofErr w:type="spellStart"/>
        <w:r w:rsidR="00AC7F82" w:rsidRPr="003C57CF">
          <w:rPr>
            <w:rStyle w:val="Lienhypertexte"/>
            <w:rFonts w:asciiTheme="minorHAnsi" w:hAnsiTheme="minorHAnsi"/>
            <w:b/>
          </w:rPr>
          <w:t>www.youtube.com</w:t>
        </w:r>
        <w:proofErr w:type="spellEnd"/>
        <w:r w:rsidR="00AC7F82" w:rsidRPr="003C57CF">
          <w:rPr>
            <w:rStyle w:val="Lienhypertexte"/>
            <w:rFonts w:asciiTheme="minorHAnsi" w:hAnsiTheme="minorHAnsi"/>
            <w:b/>
          </w:rPr>
          <w:t>/</w:t>
        </w:r>
        <w:proofErr w:type="spellStart"/>
        <w:r w:rsidR="00AC7F82" w:rsidRPr="003C57CF">
          <w:rPr>
            <w:rStyle w:val="Lienhypertexte"/>
            <w:rFonts w:asciiTheme="minorHAnsi" w:hAnsiTheme="minorHAnsi"/>
            <w:b/>
          </w:rPr>
          <w:t>watch?v</w:t>
        </w:r>
        <w:proofErr w:type="spellEnd"/>
        <w:r w:rsidR="00AC7F82" w:rsidRPr="003C57CF">
          <w:rPr>
            <w:rStyle w:val="Lienhypertexte"/>
            <w:rFonts w:asciiTheme="minorHAnsi" w:hAnsiTheme="minorHAnsi"/>
            <w:b/>
          </w:rPr>
          <w:t>=</w:t>
        </w:r>
        <w:proofErr w:type="spellStart"/>
        <w:r w:rsidR="00AC7F82" w:rsidRPr="003C57CF">
          <w:rPr>
            <w:rStyle w:val="Lienhypertexte"/>
            <w:rFonts w:asciiTheme="minorHAnsi" w:hAnsiTheme="minorHAnsi"/>
            <w:b/>
          </w:rPr>
          <w:t>y1tch_0Lfz0</w:t>
        </w:r>
        <w:proofErr w:type="spellEnd"/>
      </w:hyperlink>
    </w:p>
    <w:p w14:paraId="26E380AE" w14:textId="77777777" w:rsidR="00AB7414" w:rsidRPr="003C57CF" w:rsidRDefault="00AB7414" w:rsidP="003C57CF">
      <w:pPr>
        <w:ind w:left="360"/>
        <w:jc w:val="both"/>
        <w:rPr>
          <w:rFonts w:asciiTheme="minorHAnsi" w:hAnsiTheme="minorHAnsi"/>
          <w:b/>
        </w:rPr>
      </w:pPr>
    </w:p>
    <w:p w14:paraId="1ED6D5E8" w14:textId="77777777" w:rsidR="00874DBC" w:rsidRPr="003C57CF" w:rsidRDefault="00874DBC" w:rsidP="003C57CF">
      <w:pPr>
        <w:jc w:val="both"/>
        <w:rPr>
          <w:rFonts w:asciiTheme="minorHAnsi" w:hAnsiTheme="minorHAnsi"/>
          <w:b/>
        </w:rPr>
      </w:pPr>
      <w:r w:rsidRPr="003C57CF">
        <w:rPr>
          <w:rFonts w:asciiTheme="minorHAnsi" w:hAnsiTheme="minorHAnsi"/>
          <w:b/>
        </w:rPr>
        <w:t>Objectif prioritaire : Quels sont les faits ? quelle loi protège Rebecca ?</w:t>
      </w:r>
    </w:p>
    <w:p w14:paraId="56B2BE57" w14:textId="6B0AF7F1" w:rsidR="00874DBC" w:rsidRPr="003C57CF" w:rsidRDefault="00874DBC" w:rsidP="003C57CF">
      <w:pPr>
        <w:jc w:val="both"/>
        <w:rPr>
          <w:rFonts w:asciiTheme="minorHAnsi" w:hAnsiTheme="minorHAnsi"/>
        </w:rPr>
      </w:pPr>
    </w:p>
    <w:p w14:paraId="4CC5246E" w14:textId="210AC7DF" w:rsidR="00680449" w:rsidRPr="003C57CF" w:rsidRDefault="00680449" w:rsidP="003C57CF">
      <w:pPr>
        <w:jc w:val="both"/>
        <w:rPr>
          <w:rFonts w:asciiTheme="minorHAnsi" w:hAnsiTheme="minorHAnsi"/>
        </w:rPr>
      </w:pPr>
      <w:r w:rsidRPr="003C57CF">
        <w:rPr>
          <w:rFonts w:asciiTheme="minorHAnsi" w:hAnsiTheme="minorHAnsi"/>
        </w:rPr>
        <w:t xml:space="preserve">Qualification juridique : </w:t>
      </w:r>
    </w:p>
    <w:p w14:paraId="51E75B5C" w14:textId="704E0694" w:rsidR="002B700E" w:rsidRPr="003C57CF" w:rsidRDefault="002B700E" w:rsidP="003C57CF">
      <w:pPr>
        <w:ind w:left="360"/>
        <w:jc w:val="both"/>
        <w:rPr>
          <w:rFonts w:asciiTheme="minorHAnsi" w:hAnsiTheme="minorHAnsi"/>
        </w:rPr>
      </w:pPr>
      <w:r w:rsidRPr="003C57CF">
        <w:rPr>
          <w:rFonts w:asciiTheme="minorHAnsi" w:hAnsiTheme="minorHAnsi"/>
        </w:rPr>
        <w:t>Les élèves objectivent les faits, ils les qualifient</w:t>
      </w:r>
      <w:r w:rsidR="00680449" w:rsidRPr="003C57CF">
        <w:rPr>
          <w:rFonts w:asciiTheme="minorHAnsi" w:hAnsiTheme="minorHAnsi"/>
        </w:rPr>
        <w:t>. Ils leur attribuent un nom (catégorie juridique) à</w:t>
      </w:r>
      <w:r w:rsidR="000D687F" w:rsidRPr="003C57CF">
        <w:rPr>
          <w:rFonts w:asciiTheme="minorHAnsi" w:hAnsiTheme="minorHAnsi"/>
        </w:rPr>
        <w:t xml:space="preserve"> une situation (fait) afin de l</w:t>
      </w:r>
      <w:r w:rsidR="00680449" w:rsidRPr="003C57CF">
        <w:rPr>
          <w:rFonts w:asciiTheme="minorHAnsi" w:hAnsiTheme="minorHAnsi"/>
        </w:rPr>
        <w:t>ui associer des effets juridiques (régime juridique)</w:t>
      </w:r>
    </w:p>
    <w:p w14:paraId="549BB1F1" w14:textId="77777777" w:rsidR="002B700E" w:rsidRPr="003C57CF" w:rsidRDefault="002B700E" w:rsidP="003C57CF">
      <w:pPr>
        <w:ind w:left="360"/>
        <w:jc w:val="both"/>
        <w:rPr>
          <w:rFonts w:asciiTheme="minorHAnsi" w:hAnsiTheme="minorHAnsi"/>
        </w:rPr>
      </w:pPr>
    </w:p>
    <w:p w14:paraId="12C33E6A" w14:textId="0C390203" w:rsidR="002B700E" w:rsidRPr="003C57CF" w:rsidRDefault="002B700E" w:rsidP="003C57CF">
      <w:pPr>
        <w:pStyle w:val="Pardeliste"/>
        <w:jc w:val="both"/>
        <w:rPr>
          <w:rFonts w:asciiTheme="minorHAnsi" w:hAnsiTheme="minorHAnsi"/>
        </w:rPr>
      </w:pPr>
      <w:r w:rsidRPr="003C57CF">
        <w:rPr>
          <w:rFonts w:asciiTheme="minorHAnsi" w:hAnsiTheme="minorHAnsi"/>
          <w:noProof/>
        </w:rPr>
        <w:drawing>
          <wp:inline distT="0" distB="0" distL="0" distR="0" wp14:anchorId="020EF6C0" wp14:editId="131CC612">
            <wp:extent cx="4279900" cy="876300"/>
            <wp:effectExtent l="0" t="0" r="12700" b="127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9900" cy="876300"/>
                    </a:xfrm>
                    <a:prstGeom prst="rect">
                      <a:avLst/>
                    </a:prstGeom>
                  </pic:spPr>
                </pic:pic>
              </a:graphicData>
            </a:graphic>
          </wp:inline>
        </w:drawing>
      </w:r>
    </w:p>
    <w:p w14:paraId="18BA6C45" w14:textId="77777777" w:rsidR="00AB7414" w:rsidRPr="003C57CF" w:rsidRDefault="00AB7414" w:rsidP="003C57CF">
      <w:pPr>
        <w:ind w:left="360"/>
        <w:jc w:val="both"/>
        <w:rPr>
          <w:rFonts w:asciiTheme="minorHAnsi" w:hAnsiTheme="minorHAnsi"/>
        </w:rPr>
      </w:pPr>
    </w:p>
    <w:p w14:paraId="42D84E7C" w14:textId="77777777" w:rsidR="00AB7414" w:rsidRPr="003C57CF" w:rsidRDefault="00AB7414" w:rsidP="003C57CF">
      <w:pPr>
        <w:ind w:left="360"/>
        <w:jc w:val="both"/>
        <w:rPr>
          <w:rFonts w:asciiTheme="minorHAnsi" w:hAnsiTheme="minorHAnsi"/>
        </w:rPr>
      </w:pPr>
    </w:p>
    <w:p w14:paraId="3B6F1348" w14:textId="5D2C5164" w:rsidR="00386F1A" w:rsidRPr="003C57CF" w:rsidRDefault="00386F1A" w:rsidP="003C57CF">
      <w:pPr>
        <w:widowControl w:val="0"/>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Etude de cas : loi n° 2022-299 du</w:t>
      </w:r>
      <w:r w:rsidRPr="003C57CF">
        <w:rPr>
          <w:rFonts w:ascii="MS Mincho" w:eastAsia="MS Mincho" w:hAnsi="MS Mincho" w:cs="MS Mincho"/>
          <w:b/>
          <w:color w:val="000000"/>
        </w:rPr>
        <w:t> </w:t>
      </w:r>
      <w:r w:rsidRPr="003C57CF">
        <w:rPr>
          <w:rFonts w:asciiTheme="minorHAnsi" w:hAnsiTheme="minorHAnsi" w:cs="Times"/>
          <w:b/>
          <w:color w:val="000000"/>
        </w:rPr>
        <w:t>2 mars 2022 visant à combattre le harcèlement scolaire </w:t>
      </w:r>
    </w:p>
    <w:p w14:paraId="2F43871A" w14:textId="083B421F" w:rsidR="00386F1A" w:rsidRPr="003C57CF" w:rsidRDefault="00F508FE"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noProof/>
        </w:rPr>
        <w:drawing>
          <wp:anchor distT="0" distB="0" distL="114300" distR="114300" simplePos="0" relativeHeight="251672576" behindDoc="0" locked="0" layoutInCell="1" allowOverlap="1" wp14:anchorId="0EB8CB0F" wp14:editId="663C6FEC">
            <wp:simplePos x="0" y="0"/>
            <wp:positionH relativeFrom="column">
              <wp:posOffset>2903220</wp:posOffset>
            </wp:positionH>
            <wp:positionV relativeFrom="paragraph">
              <wp:posOffset>53975</wp:posOffset>
            </wp:positionV>
            <wp:extent cx="4076700" cy="1866265"/>
            <wp:effectExtent l="0" t="0" r="12700" b="0"/>
            <wp:wrapTight wrapText="bothSides">
              <wp:wrapPolygon edited="0">
                <wp:start x="0" y="0"/>
                <wp:lineTo x="0" y="21166"/>
                <wp:lineTo x="21533" y="21166"/>
                <wp:lineTo x="2153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2665"/>
                    <a:stretch/>
                  </pic:blipFill>
                  <pic:spPr bwMode="auto">
                    <a:xfrm>
                      <a:off x="0" y="0"/>
                      <a:ext cx="4076700" cy="186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F1A" w:rsidRPr="003C57CF">
        <w:rPr>
          <w:rFonts w:asciiTheme="minorHAnsi" w:hAnsiTheme="minorHAnsi" w:cs="Times"/>
          <w:b/>
          <w:color w:val="000000"/>
        </w:rPr>
        <w:t xml:space="preserve">Les dispositions de cette loi sont intégrées dans le code de l’éducation (article L. 111-6), </w:t>
      </w:r>
    </w:p>
    <w:p w14:paraId="4CA2B108" w14:textId="32F0DD9A" w:rsidR="00386F1A"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Procédure judiciaire : le code pénal (article 222- 33-2-3),</w:t>
      </w:r>
    </w:p>
    <w:p w14:paraId="186E6FC7" w14:textId="4263531D" w:rsidR="00386F1A"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 xml:space="preserve">le code de procédure pénale (article 706-52) </w:t>
      </w:r>
    </w:p>
    <w:p w14:paraId="5FC2E009" w14:textId="3AA66CDC" w:rsidR="00386F1A"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 xml:space="preserve">le code de la justice pénale des mineurs (article </w:t>
      </w:r>
      <w:proofErr w:type="spellStart"/>
      <w:r w:rsidRPr="003C57CF">
        <w:rPr>
          <w:rFonts w:asciiTheme="minorHAnsi" w:hAnsiTheme="minorHAnsi" w:cs="Times"/>
          <w:b/>
          <w:color w:val="000000"/>
        </w:rPr>
        <w:t>L.112</w:t>
      </w:r>
      <w:proofErr w:type="spellEnd"/>
      <w:r w:rsidRPr="003C57CF">
        <w:rPr>
          <w:rFonts w:asciiTheme="minorHAnsi" w:hAnsiTheme="minorHAnsi" w:cs="Times"/>
          <w:b/>
          <w:color w:val="000000"/>
        </w:rPr>
        <w:t>-2 et suivants)</w:t>
      </w:r>
    </w:p>
    <w:p w14:paraId="3A2DC184" w14:textId="4751DEAF" w:rsidR="00F508FE" w:rsidRPr="003C57CF" w:rsidRDefault="00386F1A"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 xml:space="preserve">la </w:t>
      </w:r>
      <w:proofErr w:type="spellStart"/>
      <w:r w:rsidRPr="003C57CF">
        <w:rPr>
          <w:rFonts w:asciiTheme="minorHAnsi" w:hAnsiTheme="minorHAnsi" w:cs="Times"/>
          <w:b/>
          <w:color w:val="000000"/>
        </w:rPr>
        <w:t>CIDE</w:t>
      </w:r>
      <w:proofErr w:type="spellEnd"/>
    </w:p>
    <w:p w14:paraId="0C7F77BD" w14:textId="447925A1" w:rsidR="00627561" w:rsidRPr="003C57CF" w:rsidRDefault="00627561" w:rsidP="003C57CF">
      <w:pPr>
        <w:pStyle w:val="Pardeliste"/>
        <w:widowControl w:val="0"/>
        <w:numPr>
          <w:ilvl w:val="0"/>
          <w:numId w:val="12"/>
        </w:numPr>
        <w:autoSpaceDE w:val="0"/>
        <w:autoSpaceDN w:val="0"/>
        <w:adjustRightInd w:val="0"/>
        <w:spacing w:after="240" w:line="300" w:lineRule="atLeast"/>
        <w:jc w:val="both"/>
        <w:rPr>
          <w:rFonts w:asciiTheme="minorHAnsi" w:hAnsiTheme="minorHAnsi" w:cs="Times"/>
          <w:b/>
          <w:color w:val="000000"/>
        </w:rPr>
      </w:pPr>
      <w:r w:rsidRPr="003C57CF">
        <w:rPr>
          <w:rFonts w:asciiTheme="minorHAnsi" w:hAnsiTheme="minorHAnsi" w:cs="Times"/>
          <w:b/>
          <w:color w:val="000000"/>
        </w:rPr>
        <w:t>Le règlement intérieur</w:t>
      </w:r>
    </w:p>
    <w:p w14:paraId="112145A3" w14:textId="77777777" w:rsidR="00627561" w:rsidRPr="003C57CF" w:rsidRDefault="00627561" w:rsidP="003C57CF">
      <w:pPr>
        <w:widowControl w:val="0"/>
        <w:autoSpaceDE w:val="0"/>
        <w:autoSpaceDN w:val="0"/>
        <w:adjustRightInd w:val="0"/>
        <w:spacing w:after="240" w:line="300" w:lineRule="atLeast"/>
        <w:jc w:val="both"/>
        <w:rPr>
          <w:rFonts w:asciiTheme="minorHAnsi" w:hAnsiTheme="minorHAnsi" w:cs="Times"/>
          <w:b/>
          <w:color w:val="000000"/>
        </w:rPr>
      </w:pPr>
    </w:p>
    <w:p w14:paraId="0865AF10" w14:textId="01C22FE8" w:rsidR="00F508FE" w:rsidRPr="003C57CF" w:rsidRDefault="00F508FE" w:rsidP="003C57CF">
      <w:pPr>
        <w:jc w:val="both"/>
        <w:rPr>
          <w:rFonts w:asciiTheme="minorHAnsi" w:hAnsiTheme="minorHAnsi"/>
          <w:b/>
        </w:rPr>
      </w:pPr>
      <w:r w:rsidRPr="00290BC2">
        <w:rPr>
          <w:rFonts w:asciiTheme="minorHAnsi" w:hAnsiTheme="minorHAnsi"/>
          <w:b/>
          <w:color w:val="7030A0"/>
        </w:rPr>
        <w:t>Conclusion </w:t>
      </w:r>
      <w:r w:rsidRPr="003C57CF">
        <w:rPr>
          <w:rFonts w:asciiTheme="minorHAnsi" w:hAnsiTheme="minorHAnsi"/>
          <w:b/>
        </w:rPr>
        <w:t>:</w:t>
      </w:r>
    </w:p>
    <w:p w14:paraId="11B489B6" w14:textId="77777777" w:rsidR="00F508FE" w:rsidRPr="003C57CF" w:rsidRDefault="00F508FE" w:rsidP="003C57CF">
      <w:pPr>
        <w:jc w:val="both"/>
        <w:rPr>
          <w:rFonts w:asciiTheme="minorHAnsi" w:hAnsiTheme="minorHAnsi"/>
          <w:b/>
        </w:rPr>
      </w:pPr>
    </w:p>
    <w:p w14:paraId="66C6CA25" w14:textId="4E63CFBF" w:rsidR="00F508FE" w:rsidRPr="003C57CF"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tous les élèves sont en contact avec des règles de droits issus du règlement intérieur de leur collège </w:t>
      </w:r>
    </w:p>
    <w:p w14:paraId="7345DD28" w14:textId="522B2958" w:rsidR="00F508FE" w:rsidRPr="003C57CF"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ces règles de droit ont pour fonction d’organiser la vie société et de pacifier les relations sociales. En interdisant le harcèlement, le règlement intérieur protège les élèves des violences et vise à améliorer le climat scolaire </w:t>
      </w:r>
      <w:r w:rsidRPr="003C57CF">
        <w:rPr>
          <w:rFonts w:ascii="MS Mincho" w:eastAsia="MS Mincho" w:hAnsi="MS Mincho" w:cs="MS Mincho"/>
        </w:rPr>
        <w:t> </w:t>
      </w:r>
    </w:p>
    <w:p w14:paraId="5A424110" w14:textId="09AFF9C2" w:rsidR="00F508FE" w:rsidRPr="003C57CF"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elles présentent nécessairement trois caractères : elles sont légitimes (elles émanent d’une autorité légitime, par exemple le Conseil d’administration du collège pour la mise en place du règlement intérieur, le vote du Parlement pour l’adoption des lois), générales (elles s’appliquent à tous, y compris à l’État et ses représentants) et obligatoires (leur non-respect peut conduire à des sanctions) ; </w:t>
      </w:r>
      <w:r w:rsidRPr="003C57CF">
        <w:rPr>
          <w:rFonts w:ascii="MS Mincho" w:eastAsia="MS Mincho" w:hAnsi="MS Mincho" w:cs="MS Mincho"/>
        </w:rPr>
        <w:t> </w:t>
      </w:r>
    </w:p>
    <w:p w14:paraId="3AC6F4A1" w14:textId="19EBC5C4" w:rsidR="00F508FE" w:rsidRPr="003C57CF"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il existe une grande diversité de sources du droit : la Constitution (principes d’égalité, de liberté, de fraternité, de laïcité...), les lois comme la loi du 22 mars 2022, les conventions internationales comme la </w:t>
      </w:r>
      <w:proofErr w:type="spellStart"/>
      <w:r w:rsidRPr="003C57CF">
        <w:rPr>
          <w:rFonts w:asciiTheme="minorHAnsi" w:hAnsiTheme="minorHAnsi"/>
        </w:rPr>
        <w:t>CIDE</w:t>
      </w:r>
      <w:proofErr w:type="spellEnd"/>
      <w:r w:rsidRPr="003C57CF">
        <w:rPr>
          <w:rFonts w:asciiTheme="minorHAnsi" w:hAnsiTheme="minorHAnsi"/>
        </w:rPr>
        <w:t xml:space="preserve"> ; </w:t>
      </w:r>
      <w:r w:rsidRPr="003C57CF">
        <w:rPr>
          <w:rFonts w:ascii="MS Mincho" w:eastAsia="MS Mincho" w:hAnsi="MS Mincho" w:cs="MS Mincho"/>
        </w:rPr>
        <w:t> </w:t>
      </w:r>
    </w:p>
    <w:p w14:paraId="7DA39AF4" w14:textId="2DEF775D" w:rsidR="00F508FE" w:rsidRPr="003C57CF" w:rsidRDefault="00F508FE" w:rsidP="003C57CF">
      <w:pPr>
        <w:pStyle w:val="Pardeliste"/>
        <w:numPr>
          <w:ilvl w:val="0"/>
          <w:numId w:val="11"/>
        </w:numPr>
        <w:jc w:val="both"/>
        <w:rPr>
          <w:rFonts w:asciiTheme="minorHAnsi" w:hAnsiTheme="minorHAnsi"/>
        </w:rPr>
      </w:pPr>
      <w:r w:rsidRPr="003C57CF">
        <w:rPr>
          <w:rFonts w:asciiTheme="minorHAnsi" w:hAnsiTheme="minorHAnsi"/>
        </w:rPr>
        <w:t xml:space="preserve">dans un État de droit, ces sources sont hiérarchisées et contrôlées : les règles issues de sources inférieures doivent respecter les règles des sources supérieures. Le contenu du règlement intérieur doit être conforme aux lois et à la Constitution. </w:t>
      </w:r>
      <w:r w:rsidRPr="003C57CF">
        <w:rPr>
          <w:rFonts w:ascii="MS Mincho" w:eastAsia="MS Mincho" w:hAnsi="MS Mincho" w:cs="MS Mincho"/>
        </w:rPr>
        <w:t> </w:t>
      </w:r>
    </w:p>
    <w:p w14:paraId="66455C38" w14:textId="77777777" w:rsidR="00F508FE" w:rsidRPr="003C57CF" w:rsidRDefault="00F508FE" w:rsidP="003C57CF">
      <w:pPr>
        <w:jc w:val="both"/>
        <w:rPr>
          <w:rFonts w:asciiTheme="minorHAnsi" w:hAnsiTheme="minorHAnsi"/>
        </w:rPr>
      </w:pPr>
    </w:p>
    <w:p w14:paraId="3E7583C3" w14:textId="77777777" w:rsidR="00627561" w:rsidRPr="003C57CF" w:rsidRDefault="00627561" w:rsidP="003C57CF">
      <w:pPr>
        <w:jc w:val="both"/>
        <w:rPr>
          <w:rFonts w:asciiTheme="minorHAnsi" w:hAnsiTheme="minorHAnsi"/>
        </w:rPr>
      </w:pPr>
    </w:p>
    <w:p w14:paraId="3D4CB119" w14:textId="77777777" w:rsidR="00627561" w:rsidRPr="003C57CF" w:rsidRDefault="00627561" w:rsidP="003C57CF">
      <w:pPr>
        <w:jc w:val="both"/>
        <w:rPr>
          <w:rFonts w:asciiTheme="minorHAnsi" w:hAnsiTheme="minorHAnsi"/>
        </w:rPr>
      </w:pPr>
    </w:p>
    <w:p w14:paraId="2FE30794" w14:textId="4856EB92" w:rsidR="00386F1A" w:rsidRPr="003C57CF" w:rsidRDefault="007E6CEF" w:rsidP="003C57CF">
      <w:pPr>
        <w:jc w:val="both"/>
        <w:rPr>
          <w:rFonts w:asciiTheme="minorHAnsi" w:hAnsiTheme="minorHAnsi"/>
          <w:b/>
        </w:rPr>
      </w:pPr>
      <w:r w:rsidRPr="003C57CF">
        <w:rPr>
          <w:rFonts w:asciiTheme="minorHAnsi" w:hAnsiTheme="minorHAnsi"/>
          <w:b/>
          <w:noProof/>
        </w:rPr>
        <w:drawing>
          <wp:anchor distT="0" distB="0" distL="114300" distR="114300" simplePos="0" relativeHeight="251685888" behindDoc="0" locked="0" layoutInCell="1" allowOverlap="1" wp14:anchorId="570FD3A7" wp14:editId="25A972A0">
            <wp:simplePos x="0" y="0"/>
            <wp:positionH relativeFrom="column">
              <wp:posOffset>5501146</wp:posOffset>
            </wp:positionH>
            <wp:positionV relativeFrom="paragraph">
              <wp:posOffset>564</wp:posOffset>
            </wp:positionV>
            <wp:extent cx="982800" cy="1000800"/>
            <wp:effectExtent l="0" t="0" r="8255" b="0"/>
            <wp:wrapTight wrapText="bothSides">
              <wp:wrapPolygon edited="0">
                <wp:start x="0" y="0"/>
                <wp:lineTo x="0" y="20832"/>
                <wp:lineTo x="21223" y="20832"/>
                <wp:lineTo x="21223"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82800" cy="1000800"/>
                    </a:xfrm>
                    <a:prstGeom prst="rect">
                      <a:avLst/>
                    </a:prstGeom>
                  </pic:spPr>
                </pic:pic>
              </a:graphicData>
            </a:graphic>
            <wp14:sizeRelH relativeFrom="margin">
              <wp14:pctWidth>0</wp14:pctWidth>
            </wp14:sizeRelH>
            <wp14:sizeRelV relativeFrom="margin">
              <wp14:pctHeight>0</wp14:pctHeight>
            </wp14:sizeRelV>
          </wp:anchor>
        </w:drawing>
      </w:r>
      <w:r w:rsidR="00386F1A" w:rsidRPr="003C57CF">
        <w:rPr>
          <w:rFonts w:asciiTheme="minorHAnsi" w:hAnsiTheme="minorHAnsi"/>
          <w:b/>
        </w:rPr>
        <w:t xml:space="preserve">Vidéo - Etude de cas, Rebecca  : </w:t>
      </w:r>
      <w:hyperlink r:id="rId33" w:history="1">
        <w:r w:rsidR="00386F1A" w:rsidRPr="003C57CF">
          <w:rPr>
            <w:rStyle w:val="Lienhypertexte"/>
            <w:rFonts w:asciiTheme="minorHAnsi" w:hAnsiTheme="minorHAnsi"/>
            <w:b/>
          </w:rPr>
          <w:t>https://</w:t>
        </w:r>
        <w:proofErr w:type="spellStart"/>
        <w:r w:rsidR="00386F1A" w:rsidRPr="003C57CF">
          <w:rPr>
            <w:rStyle w:val="Lienhypertexte"/>
            <w:rFonts w:asciiTheme="minorHAnsi" w:hAnsiTheme="minorHAnsi"/>
            <w:b/>
          </w:rPr>
          <w:t>www.youtube.com</w:t>
        </w:r>
        <w:proofErr w:type="spellEnd"/>
        <w:r w:rsidR="00386F1A" w:rsidRPr="003C57CF">
          <w:rPr>
            <w:rStyle w:val="Lienhypertexte"/>
            <w:rFonts w:asciiTheme="minorHAnsi" w:hAnsiTheme="minorHAnsi"/>
            <w:b/>
          </w:rPr>
          <w:t>/</w:t>
        </w:r>
        <w:proofErr w:type="spellStart"/>
        <w:r w:rsidR="00386F1A" w:rsidRPr="003C57CF">
          <w:rPr>
            <w:rStyle w:val="Lienhypertexte"/>
            <w:rFonts w:asciiTheme="minorHAnsi" w:hAnsiTheme="minorHAnsi"/>
            <w:b/>
          </w:rPr>
          <w:t>watch?v</w:t>
        </w:r>
        <w:proofErr w:type="spellEnd"/>
        <w:r w:rsidR="00386F1A" w:rsidRPr="003C57CF">
          <w:rPr>
            <w:rStyle w:val="Lienhypertexte"/>
            <w:rFonts w:asciiTheme="minorHAnsi" w:hAnsiTheme="minorHAnsi"/>
            <w:b/>
          </w:rPr>
          <w:t>=</w:t>
        </w:r>
        <w:proofErr w:type="spellStart"/>
        <w:r w:rsidR="00386F1A" w:rsidRPr="003C57CF">
          <w:rPr>
            <w:rStyle w:val="Lienhypertexte"/>
            <w:rFonts w:asciiTheme="minorHAnsi" w:hAnsiTheme="minorHAnsi"/>
            <w:b/>
          </w:rPr>
          <w:t>y1tch_0Lfz0</w:t>
        </w:r>
        <w:proofErr w:type="spellEnd"/>
      </w:hyperlink>
    </w:p>
    <w:p w14:paraId="33A67A7B" w14:textId="215B584B" w:rsidR="00386F1A" w:rsidRPr="003C57CF" w:rsidRDefault="00386F1A" w:rsidP="003C57CF">
      <w:pPr>
        <w:ind w:left="360"/>
        <w:jc w:val="both"/>
        <w:rPr>
          <w:rFonts w:asciiTheme="minorHAnsi" w:hAnsiTheme="minorHAnsi"/>
          <w:b/>
        </w:rPr>
      </w:pPr>
    </w:p>
    <w:p w14:paraId="14B57FA0" w14:textId="32082ABA" w:rsidR="00386F1A" w:rsidRPr="003C57CF" w:rsidRDefault="00386F1A" w:rsidP="003C57CF">
      <w:pPr>
        <w:jc w:val="both"/>
        <w:rPr>
          <w:rFonts w:asciiTheme="minorHAnsi" w:hAnsiTheme="minorHAnsi"/>
          <w:b/>
        </w:rPr>
      </w:pPr>
      <w:r w:rsidRPr="003C57CF">
        <w:rPr>
          <w:rFonts w:asciiTheme="minorHAnsi" w:hAnsiTheme="minorHAnsi"/>
          <w:b/>
        </w:rPr>
        <w:t>Objectif prioritaire : Quels sont les faits ? quelle loi protège Rebecca ?</w:t>
      </w:r>
      <w:r w:rsidR="007E6CEF" w:rsidRPr="003C57CF">
        <w:rPr>
          <w:rFonts w:asciiTheme="minorHAnsi" w:hAnsiTheme="minorHAnsi"/>
          <w:b/>
        </w:rPr>
        <w:t xml:space="preserve"> </w:t>
      </w:r>
    </w:p>
    <w:p w14:paraId="7F95676B" w14:textId="116D794B" w:rsidR="00AB7414" w:rsidRPr="003C57CF" w:rsidRDefault="00AB7414" w:rsidP="003C57CF">
      <w:pPr>
        <w:ind w:left="360"/>
        <w:jc w:val="both"/>
        <w:rPr>
          <w:rFonts w:asciiTheme="minorHAnsi" w:hAnsiTheme="minorHAnsi"/>
        </w:rPr>
      </w:pPr>
    </w:p>
    <w:p w14:paraId="554127ED" w14:textId="239FE5BC" w:rsidR="004F67BF" w:rsidRPr="003C57CF" w:rsidRDefault="00ED117F" w:rsidP="003C57CF">
      <w:pPr>
        <w:pStyle w:val="Pardeliste"/>
        <w:numPr>
          <w:ilvl w:val="0"/>
          <w:numId w:val="6"/>
        </w:numPr>
        <w:jc w:val="both"/>
        <w:rPr>
          <w:rFonts w:asciiTheme="minorHAnsi" w:hAnsiTheme="minorHAnsi"/>
          <w:b/>
        </w:rPr>
      </w:pPr>
      <w:r w:rsidRPr="003C57CF">
        <w:rPr>
          <w:rFonts w:asciiTheme="minorHAnsi" w:hAnsiTheme="minorHAnsi"/>
          <w:b/>
        </w:rPr>
        <w:t>Que dit l</w:t>
      </w:r>
      <w:r w:rsidR="00AC7F82" w:rsidRPr="003C57CF">
        <w:rPr>
          <w:rFonts w:asciiTheme="minorHAnsi" w:hAnsiTheme="minorHAnsi"/>
          <w:b/>
        </w:rPr>
        <w:t>e règlement intérieur</w:t>
      </w:r>
      <w:r w:rsidRPr="003C57CF">
        <w:rPr>
          <w:rFonts w:asciiTheme="minorHAnsi" w:hAnsiTheme="minorHAnsi"/>
          <w:b/>
        </w:rPr>
        <w:t> ?</w:t>
      </w:r>
    </w:p>
    <w:p w14:paraId="14702D11" w14:textId="77777777" w:rsidR="00D14A44" w:rsidRPr="003C57CF" w:rsidRDefault="00D14A44" w:rsidP="003C57CF">
      <w:pPr>
        <w:ind w:left="360"/>
        <w:jc w:val="both"/>
        <w:rPr>
          <w:rFonts w:asciiTheme="minorHAnsi" w:hAnsiTheme="minorHAnsi"/>
          <w:b/>
        </w:rPr>
      </w:pPr>
      <w:r w:rsidRPr="003C57CF">
        <w:rPr>
          <w:rFonts w:asciiTheme="minorHAnsi" w:hAnsiTheme="minorHAnsi"/>
          <w:b/>
        </w:rPr>
        <w:t>Procédure disciplinaire (punition ou sanction disciplinaire) : Règlement intérieur</w:t>
      </w:r>
    </w:p>
    <w:p w14:paraId="2E7DA3E4" w14:textId="38726350" w:rsidR="00D14A44" w:rsidRPr="003C57CF" w:rsidRDefault="00D14A44" w:rsidP="003C57CF">
      <w:pPr>
        <w:widowControl w:val="0"/>
        <w:autoSpaceDE w:val="0"/>
        <w:autoSpaceDN w:val="0"/>
        <w:adjustRightInd w:val="0"/>
        <w:spacing w:after="240" w:line="300" w:lineRule="atLeast"/>
        <w:ind w:left="360"/>
        <w:jc w:val="both"/>
        <w:rPr>
          <w:rFonts w:asciiTheme="minorHAnsi" w:hAnsiTheme="minorHAnsi" w:cs="Times"/>
          <w:color w:val="000000"/>
        </w:rPr>
      </w:pPr>
      <w:r w:rsidRPr="003C57CF">
        <w:rPr>
          <w:rFonts w:asciiTheme="minorHAnsi" w:hAnsiTheme="minorHAnsi" w:cs="Times"/>
          <w:color w:val="000000"/>
        </w:rPr>
        <w:t xml:space="preserve">les sanctions prévues par les règlements intérieurs des collèges ne peuvent être que celles autorisées par la loi et le décret du 24 juin 2011 (l’avertissement, le blâme, la mesure de responsabilisation, l’exclusion temporaire de la classe ou de l’établissement ou l’exclusion définitive). </w:t>
      </w:r>
    </w:p>
    <w:p w14:paraId="25053CF1" w14:textId="77777777" w:rsidR="00D14A44" w:rsidRPr="003C57CF" w:rsidRDefault="00D14A44" w:rsidP="003C57CF">
      <w:pPr>
        <w:widowControl w:val="0"/>
        <w:autoSpaceDE w:val="0"/>
        <w:autoSpaceDN w:val="0"/>
        <w:adjustRightInd w:val="0"/>
        <w:spacing w:after="240" w:line="300" w:lineRule="atLeast"/>
        <w:ind w:left="360"/>
        <w:jc w:val="both"/>
        <w:rPr>
          <w:rFonts w:asciiTheme="minorHAnsi" w:hAnsiTheme="minorHAnsi" w:cs="Times"/>
          <w:color w:val="000000"/>
        </w:rPr>
      </w:pPr>
      <w:r w:rsidRPr="003C57CF">
        <w:rPr>
          <w:rFonts w:asciiTheme="minorHAnsi" w:hAnsiTheme="minorHAnsi" w:cs="Times"/>
          <w:color w:val="000000"/>
        </w:rPr>
        <w:t xml:space="preserve">À ce titre, le </w:t>
      </w:r>
      <w:r w:rsidRPr="003C57CF">
        <w:rPr>
          <w:rFonts w:asciiTheme="minorHAnsi" w:hAnsiTheme="minorHAnsi" w:cs="Times"/>
          <w:b/>
          <w:color w:val="000000"/>
        </w:rPr>
        <w:t>décret du 16 août 2023</w:t>
      </w:r>
      <w:r w:rsidRPr="003C57CF">
        <w:rPr>
          <w:rFonts w:asciiTheme="minorHAnsi" w:hAnsiTheme="minorHAnsi" w:cs="Times"/>
          <w:color w:val="000000"/>
        </w:rPr>
        <w:t xml:space="preserve"> est</w:t>
      </w:r>
      <w:r w:rsidRPr="003C57CF">
        <w:rPr>
          <w:rFonts w:ascii="MS Mincho" w:eastAsia="MS Mincho" w:hAnsi="MS Mincho" w:cs="MS Mincho"/>
          <w:color w:val="000000"/>
        </w:rPr>
        <w:t> </w:t>
      </w:r>
      <w:r w:rsidRPr="003C57CF">
        <w:rPr>
          <w:rFonts w:asciiTheme="minorHAnsi" w:hAnsiTheme="minorHAnsi" w:cs="Times"/>
          <w:color w:val="000000"/>
        </w:rPr>
        <w:t xml:space="preserve">venu autoriser le directeur d’école à exclure à titre conservatoire un élève lorsque son comportement intentionnel et répété fait peser un risque caractérisé sur la sécurité ou la santé d’un autre élève de l’école. </w:t>
      </w:r>
    </w:p>
    <w:p w14:paraId="19860F4B" w14:textId="77777777" w:rsidR="0049412A" w:rsidRDefault="0049412A" w:rsidP="003C57CF">
      <w:pPr>
        <w:jc w:val="both"/>
        <w:rPr>
          <w:rFonts w:asciiTheme="minorHAnsi" w:hAnsiTheme="minorHAnsi"/>
        </w:rPr>
      </w:pPr>
    </w:p>
    <w:p w14:paraId="47057973" w14:textId="091E9105"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r>
        <w:rPr>
          <w:rFonts w:asciiTheme="minorHAnsi" w:hAnsiTheme="minorHAnsi"/>
        </w:rPr>
        <w:t xml:space="preserve">RI les </w:t>
      </w:r>
      <w:proofErr w:type="spellStart"/>
      <w:r>
        <w:rPr>
          <w:rFonts w:asciiTheme="minorHAnsi" w:hAnsiTheme="minorHAnsi"/>
        </w:rPr>
        <w:t>Châtenades</w:t>
      </w:r>
      <w:proofErr w:type="spellEnd"/>
    </w:p>
    <w:p w14:paraId="79B2DB94"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5D9EA54A"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A37F0B6"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3F1A2E04"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6A641642"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CB6D4C5"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D0D4789"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17E0E8F"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C018235"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30ECE147"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A8B3936"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A1E8CFC"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1135426"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D8FFCE9"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7E65EF3" w14:textId="77777777" w:rsidR="0049412A"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BD53DC1" w14:textId="77777777" w:rsidR="0049412A" w:rsidRPr="003C57CF" w:rsidRDefault="0049412A" w:rsidP="0049412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4AE20BD" w14:textId="77777777" w:rsidR="0049412A" w:rsidRPr="0049412A" w:rsidRDefault="0049412A" w:rsidP="0049412A">
      <w:pPr>
        <w:ind w:left="360"/>
        <w:jc w:val="both"/>
        <w:rPr>
          <w:rFonts w:asciiTheme="minorHAnsi" w:hAnsiTheme="minorHAnsi"/>
          <w:b/>
        </w:rPr>
      </w:pPr>
    </w:p>
    <w:p w14:paraId="572AEE24" w14:textId="77777777" w:rsidR="0049412A" w:rsidRPr="0049412A" w:rsidRDefault="0049412A" w:rsidP="0049412A">
      <w:pPr>
        <w:ind w:left="360"/>
        <w:jc w:val="both"/>
        <w:rPr>
          <w:rFonts w:asciiTheme="minorHAnsi" w:hAnsiTheme="minorHAnsi"/>
          <w:b/>
        </w:rPr>
      </w:pPr>
    </w:p>
    <w:p w14:paraId="43623477" w14:textId="03A22205" w:rsidR="00D14A44" w:rsidRPr="003C57CF" w:rsidRDefault="00386F1A" w:rsidP="003C57CF">
      <w:pPr>
        <w:pStyle w:val="Pardeliste"/>
        <w:numPr>
          <w:ilvl w:val="0"/>
          <w:numId w:val="6"/>
        </w:numPr>
        <w:jc w:val="both"/>
        <w:rPr>
          <w:rFonts w:asciiTheme="minorHAnsi" w:hAnsiTheme="minorHAnsi"/>
          <w:b/>
        </w:rPr>
      </w:pPr>
      <w:r w:rsidRPr="003C57CF">
        <w:rPr>
          <w:rFonts w:asciiTheme="minorHAnsi" w:hAnsiTheme="minorHAnsi"/>
          <w:b/>
          <w:noProof/>
        </w:rPr>
        <mc:AlternateContent>
          <mc:Choice Requires="wps">
            <w:drawing>
              <wp:anchor distT="0" distB="0" distL="114300" distR="114300" simplePos="0" relativeHeight="251675648" behindDoc="0" locked="0" layoutInCell="1" allowOverlap="1" wp14:anchorId="43375852" wp14:editId="29481DDC">
                <wp:simplePos x="0" y="0"/>
                <wp:positionH relativeFrom="column">
                  <wp:posOffset>13335</wp:posOffset>
                </wp:positionH>
                <wp:positionV relativeFrom="paragraph">
                  <wp:posOffset>484505</wp:posOffset>
                </wp:positionV>
                <wp:extent cx="1295400" cy="228600"/>
                <wp:effectExtent l="0" t="0" r="25400" b="25400"/>
                <wp:wrapThrough wrapText="bothSides">
                  <wp:wrapPolygon edited="0">
                    <wp:start x="0" y="0"/>
                    <wp:lineTo x="0" y="21600"/>
                    <wp:lineTo x="21600" y="21600"/>
                    <wp:lineTo x="21600"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12954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E12A4" id="Rectangle 21" o:spid="_x0000_s1026" style="position:absolute;margin-left:1.05pt;margin-top:38.15pt;width:102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" fillcolor="white [3212]" strokecolor="white [3212]" strokeweight="1pt">
                <w10:wrap type="through"/>
              </v:rect>
            </w:pict>
          </mc:Fallback>
        </mc:AlternateContent>
      </w:r>
      <w:r w:rsidR="00ED117F" w:rsidRPr="003C57CF">
        <w:rPr>
          <w:rFonts w:asciiTheme="minorHAnsi" w:hAnsiTheme="minorHAnsi"/>
          <w:b/>
        </w:rPr>
        <w:t>Que dit l</w:t>
      </w:r>
      <w:r w:rsidR="004B4DEE" w:rsidRPr="003C57CF">
        <w:rPr>
          <w:rFonts w:asciiTheme="minorHAnsi" w:hAnsiTheme="minorHAnsi"/>
          <w:b/>
        </w:rPr>
        <w:t>e code de l’éducation</w:t>
      </w:r>
      <w:r w:rsidR="004A1DD2" w:rsidRPr="003C57CF">
        <w:rPr>
          <w:rFonts w:asciiTheme="minorHAnsi" w:hAnsiTheme="minorHAnsi"/>
          <w:b/>
        </w:rPr>
        <w:t> :</w:t>
      </w:r>
      <w:r w:rsidR="0028061E" w:rsidRPr="003C57CF">
        <w:rPr>
          <w:rFonts w:asciiTheme="minorHAnsi" w:hAnsiTheme="minorHAnsi"/>
          <w:b/>
        </w:rPr>
        <w:t xml:space="preserve"> code modifié par la loi 2022-299 du 2 mars 2022 : article 111-6</w:t>
      </w:r>
      <w:r w:rsidR="004A1DD2" w:rsidRPr="003C57CF">
        <w:rPr>
          <w:rFonts w:asciiTheme="minorHAnsi" w:hAnsiTheme="minorHAnsi"/>
          <w:b/>
        </w:rPr>
        <w:t> ?</w:t>
      </w:r>
    </w:p>
    <w:p w14:paraId="047D5801" w14:textId="4CFE1BAC" w:rsidR="00D14A44" w:rsidRPr="003C57CF" w:rsidRDefault="00386F1A" w:rsidP="003C57CF">
      <w:pPr>
        <w:jc w:val="both"/>
        <w:rPr>
          <w:rFonts w:asciiTheme="minorHAnsi" w:hAnsiTheme="minorHAnsi"/>
        </w:rPr>
      </w:pPr>
      <w:r w:rsidRPr="003C57CF">
        <w:rPr>
          <w:rFonts w:asciiTheme="minorHAnsi" w:hAnsiTheme="minorHAnsi"/>
          <w:noProof/>
        </w:rPr>
        <w:drawing>
          <wp:anchor distT="0" distB="0" distL="114300" distR="114300" simplePos="0" relativeHeight="251678720" behindDoc="0" locked="0" layoutInCell="1" allowOverlap="1" wp14:anchorId="26EE19E3" wp14:editId="59075F15">
            <wp:simplePos x="0" y="0"/>
            <wp:positionH relativeFrom="column">
              <wp:posOffset>237490</wp:posOffset>
            </wp:positionH>
            <wp:positionV relativeFrom="paragraph">
              <wp:posOffset>190500</wp:posOffset>
            </wp:positionV>
            <wp:extent cx="6328410" cy="2289810"/>
            <wp:effectExtent l="0" t="0" r="0" b="0"/>
            <wp:wrapTight wrapText="bothSides">
              <wp:wrapPolygon edited="0">
                <wp:start x="0" y="0"/>
                <wp:lineTo x="0" y="21324"/>
                <wp:lineTo x="21500" y="21324"/>
                <wp:lineTo x="2150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28410" cy="2289810"/>
                    </a:xfrm>
                    <a:prstGeom prst="rect">
                      <a:avLst/>
                    </a:prstGeom>
                  </pic:spPr>
                </pic:pic>
              </a:graphicData>
            </a:graphic>
            <wp14:sizeRelH relativeFrom="margin">
              <wp14:pctWidth>0</wp14:pctWidth>
            </wp14:sizeRelH>
            <wp14:sizeRelV relativeFrom="margin">
              <wp14:pctHeight>0</wp14:pctHeight>
            </wp14:sizeRelV>
          </wp:anchor>
        </w:drawing>
      </w:r>
    </w:p>
    <w:p w14:paraId="51BB9042" w14:textId="3EEA0F02" w:rsidR="004B4DEE" w:rsidRPr="003C57CF" w:rsidRDefault="00386F1A" w:rsidP="003C57CF">
      <w:pPr>
        <w:pStyle w:val="Pardeliste"/>
        <w:numPr>
          <w:ilvl w:val="0"/>
          <w:numId w:val="6"/>
        </w:numPr>
        <w:jc w:val="both"/>
        <w:rPr>
          <w:rFonts w:asciiTheme="minorHAnsi" w:hAnsiTheme="minorHAnsi"/>
          <w:b/>
        </w:rPr>
      </w:pPr>
      <w:r w:rsidRPr="003C57CF">
        <w:rPr>
          <w:rFonts w:asciiTheme="minorHAnsi" w:hAnsiTheme="minorHAnsi" w:cs="Times"/>
          <w:b/>
          <w:noProof/>
          <w:color w:val="000000"/>
        </w:rPr>
        <w:lastRenderedPageBreak/>
        <mc:AlternateContent>
          <mc:Choice Requires="wps">
            <w:drawing>
              <wp:anchor distT="0" distB="0" distL="114300" distR="114300" simplePos="0" relativeHeight="251681792" behindDoc="0" locked="0" layoutInCell="1" allowOverlap="1" wp14:anchorId="77EA1C68" wp14:editId="1B9E26D5">
                <wp:simplePos x="0" y="0"/>
                <wp:positionH relativeFrom="column">
                  <wp:posOffset>4132580</wp:posOffset>
                </wp:positionH>
                <wp:positionV relativeFrom="paragraph">
                  <wp:posOffset>2747645</wp:posOffset>
                </wp:positionV>
                <wp:extent cx="2204720" cy="450215"/>
                <wp:effectExtent l="0" t="0" r="30480" b="32385"/>
                <wp:wrapThrough wrapText="bothSides">
                  <wp:wrapPolygon edited="0">
                    <wp:start x="0" y="0"/>
                    <wp:lineTo x="0" y="21935"/>
                    <wp:lineTo x="21650" y="21935"/>
                    <wp:lineTo x="21650"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204720"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4832" id="Rectangle 26" o:spid="_x0000_s1026" style="position:absolute;margin-left:325.4pt;margin-top:216.35pt;width:173.6pt;height:3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" fillcolor="white [3212]" strokecolor="white [3212]" strokeweight="1pt">
                <w10:wrap type="through"/>
              </v:rect>
            </w:pict>
          </mc:Fallback>
        </mc:AlternateContent>
      </w:r>
      <w:r w:rsidRPr="003C57CF">
        <w:rPr>
          <w:rFonts w:asciiTheme="minorHAnsi" w:hAnsiTheme="minorHAnsi" w:cs="Times"/>
          <w:b/>
          <w:noProof/>
          <w:color w:val="000000"/>
        </w:rPr>
        <mc:AlternateContent>
          <mc:Choice Requires="wps">
            <w:drawing>
              <wp:anchor distT="0" distB="0" distL="114300" distR="114300" simplePos="0" relativeHeight="251679744" behindDoc="0" locked="0" layoutInCell="1" allowOverlap="1" wp14:anchorId="254F7D7A" wp14:editId="16BDC179">
                <wp:simplePos x="0" y="0"/>
                <wp:positionH relativeFrom="column">
                  <wp:posOffset>-73660</wp:posOffset>
                </wp:positionH>
                <wp:positionV relativeFrom="paragraph">
                  <wp:posOffset>2747645</wp:posOffset>
                </wp:positionV>
                <wp:extent cx="1305560" cy="450215"/>
                <wp:effectExtent l="0" t="0" r="15240" b="32385"/>
                <wp:wrapThrough wrapText="bothSides">
                  <wp:wrapPolygon edited="0">
                    <wp:start x="0" y="0"/>
                    <wp:lineTo x="0" y="21935"/>
                    <wp:lineTo x="21432" y="21935"/>
                    <wp:lineTo x="21432"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1305560"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BA2E9" id="Rectangle 25" o:spid="_x0000_s1026" style="position:absolute;margin-left:-5.8pt;margin-top:216.35pt;width:102.8pt;height:3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" fillcolor="white [3212]" strokecolor="white [3212]" strokeweight="1pt">
                <w10:wrap type="through"/>
              </v:rect>
            </w:pict>
          </mc:Fallback>
        </mc:AlternateContent>
      </w:r>
      <w:r w:rsidR="00ED117F" w:rsidRPr="003C57CF">
        <w:rPr>
          <w:rFonts w:asciiTheme="minorHAnsi" w:hAnsiTheme="minorHAnsi"/>
          <w:b/>
        </w:rPr>
        <w:t>Que dit l</w:t>
      </w:r>
      <w:r w:rsidR="004B4DEE" w:rsidRPr="003C57CF">
        <w:rPr>
          <w:rFonts w:asciiTheme="minorHAnsi" w:hAnsiTheme="minorHAnsi"/>
          <w:b/>
        </w:rPr>
        <w:t>e code pénal</w:t>
      </w:r>
      <w:r w:rsidR="0028061E" w:rsidRPr="003C57CF">
        <w:rPr>
          <w:rFonts w:asciiTheme="minorHAnsi" w:hAnsiTheme="minorHAnsi"/>
          <w:b/>
        </w:rPr>
        <w:t> : article 222-33-2-3</w:t>
      </w:r>
      <w:r w:rsidR="00ED117F" w:rsidRPr="003C57CF">
        <w:rPr>
          <w:rFonts w:asciiTheme="minorHAnsi" w:hAnsiTheme="minorHAnsi"/>
          <w:b/>
        </w:rPr>
        <w:t> ?</w:t>
      </w:r>
    </w:p>
    <w:p w14:paraId="7DC75E50" w14:textId="14E0D85D" w:rsidR="00386F1A" w:rsidRPr="003C57CF" w:rsidRDefault="00386F1A" w:rsidP="003C57CF">
      <w:pPr>
        <w:jc w:val="both"/>
        <w:rPr>
          <w:rFonts w:asciiTheme="minorHAnsi" w:hAnsiTheme="minorHAnsi"/>
        </w:rPr>
      </w:pPr>
      <w:r w:rsidRPr="003C57CF">
        <w:rPr>
          <w:rFonts w:asciiTheme="minorHAnsi" w:hAnsiTheme="minorHAnsi"/>
          <w:noProof/>
        </w:rPr>
        <w:drawing>
          <wp:anchor distT="0" distB="0" distL="114300" distR="114300" simplePos="0" relativeHeight="251684864" behindDoc="0" locked="0" layoutInCell="1" allowOverlap="1" wp14:anchorId="19EBEAD8" wp14:editId="46AABC12">
            <wp:simplePos x="0" y="0"/>
            <wp:positionH relativeFrom="column">
              <wp:posOffset>304800</wp:posOffset>
            </wp:positionH>
            <wp:positionV relativeFrom="paragraph">
              <wp:posOffset>351790</wp:posOffset>
            </wp:positionV>
            <wp:extent cx="6414770" cy="3034665"/>
            <wp:effectExtent l="0" t="0" r="11430" b="0"/>
            <wp:wrapTight wrapText="bothSides">
              <wp:wrapPolygon edited="0">
                <wp:start x="0" y="0"/>
                <wp:lineTo x="0" y="21333"/>
                <wp:lineTo x="21553" y="21333"/>
                <wp:lineTo x="2155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14770" cy="3034665"/>
                    </a:xfrm>
                    <a:prstGeom prst="rect">
                      <a:avLst/>
                    </a:prstGeom>
                  </pic:spPr>
                </pic:pic>
              </a:graphicData>
            </a:graphic>
            <wp14:sizeRelH relativeFrom="margin">
              <wp14:pctWidth>0</wp14:pctWidth>
            </wp14:sizeRelH>
            <wp14:sizeRelV relativeFrom="margin">
              <wp14:pctHeight>0</wp14:pctHeight>
            </wp14:sizeRelV>
          </wp:anchor>
        </w:drawing>
      </w:r>
    </w:p>
    <w:p w14:paraId="344E9692" w14:textId="77777777" w:rsidR="00386F1A" w:rsidRDefault="00386F1A" w:rsidP="003C57CF">
      <w:pPr>
        <w:jc w:val="both"/>
        <w:rPr>
          <w:rFonts w:asciiTheme="minorHAnsi" w:hAnsiTheme="minorHAnsi"/>
        </w:rPr>
      </w:pPr>
    </w:p>
    <w:p w14:paraId="572FB775" w14:textId="77777777" w:rsidR="005B4FD3" w:rsidRDefault="005B4FD3" w:rsidP="003C57CF">
      <w:pPr>
        <w:jc w:val="both"/>
        <w:rPr>
          <w:rFonts w:asciiTheme="minorHAnsi" w:hAnsiTheme="minorHAnsi"/>
        </w:rPr>
      </w:pPr>
    </w:p>
    <w:p w14:paraId="5C9DE608" w14:textId="77777777" w:rsidR="005B4FD3" w:rsidRPr="003C57CF" w:rsidRDefault="005B4FD3" w:rsidP="003C57CF">
      <w:pPr>
        <w:jc w:val="both"/>
        <w:rPr>
          <w:rFonts w:asciiTheme="minorHAnsi" w:hAnsiTheme="minorHAnsi"/>
        </w:rPr>
      </w:pPr>
    </w:p>
    <w:p w14:paraId="7BEFCE10" w14:textId="390F23DE" w:rsidR="00386F1A" w:rsidRPr="003C57CF" w:rsidRDefault="00386F1A" w:rsidP="003C57CF">
      <w:pPr>
        <w:jc w:val="both"/>
        <w:rPr>
          <w:rFonts w:asciiTheme="minorHAnsi" w:hAnsiTheme="minorHAnsi"/>
        </w:rPr>
      </w:pPr>
    </w:p>
    <w:p w14:paraId="2A877FE0" w14:textId="4F34C33D" w:rsidR="00874DBC" w:rsidRPr="003C57CF" w:rsidRDefault="00874DBC" w:rsidP="003C57CF">
      <w:pPr>
        <w:jc w:val="both"/>
        <w:rPr>
          <w:rFonts w:asciiTheme="minorHAnsi" w:hAnsiTheme="minorHAnsi"/>
          <w:b/>
        </w:rPr>
      </w:pPr>
    </w:p>
    <w:p w14:paraId="1233D1A6" w14:textId="4EA41E91" w:rsidR="0028061E" w:rsidRPr="003C57CF" w:rsidRDefault="00386F1A" w:rsidP="003C57CF">
      <w:pPr>
        <w:pStyle w:val="Pardeliste"/>
        <w:numPr>
          <w:ilvl w:val="0"/>
          <w:numId w:val="6"/>
        </w:numPr>
        <w:jc w:val="both"/>
        <w:rPr>
          <w:rFonts w:asciiTheme="minorHAnsi" w:hAnsiTheme="minorHAnsi"/>
          <w:b/>
        </w:rPr>
      </w:pPr>
      <w:r w:rsidRPr="003C57CF">
        <w:rPr>
          <w:rFonts w:asciiTheme="minorHAnsi" w:hAnsiTheme="minorHAnsi"/>
          <w:b/>
          <w:noProof/>
        </w:rPr>
        <mc:AlternateContent>
          <mc:Choice Requires="wps">
            <w:drawing>
              <wp:anchor distT="0" distB="0" distL="114300" distR="114300" simplePos="0" relativeHeight="251677696" behindDoc="0" locked="0" layoutInCell="1" allowOverlap="1" wp14:anchorId="4BC624F2" wp14:editId="63900CC9">
                <wp:simplePos x="0" y="0"/>
                <wp:positionH relativeFrom="column">
                  <wp:posOffset>13335</wp:posOffset>
                </wp:positionH>
                <wp:positionV relativeFrom="paragraph">
                  <wp:posOffset>6860540</wp:posOffset>
                </wp:positionV>
                <wp:extent cx="1295400" cy="228600"/>
                <wp:effectExtent l="0" t="0" r="25400" b="25400"/>
                <wp:wrapThrough wrapText="bothSides">
                  <wp:wrapPolygon edited="0">
                    <wp:start x="0" y="0"/>
                    <wp:lineTo x="0" y="21600"/>
                    <wp:lineTo x="21600" y="21600"/>
                    <wp:lineTo x="21600"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12954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24A72" id="Rectangle 22" o:spid="_x0000_s1026" style="position:absolute;margin-left:1.05pt;margin-top:540.2pt;width:102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" fillcolor="white [3212]" strokecolor="white [3212]" strokeweight="1pt">
                <w10:wrap type="through"/>
              </v:rect>
            </w:pict>
          </mc:Fallback>
        </mc:AlternateContent>
      </w:r>
      <w:r w:rsidRPr="003C57CF">
        <w:rPr>
          <w:rFonts w:asciiTheme="minorHAnsi" w:hAnsiTheme="minorHAnsi" w:cs="Times"/>
          <w:b/>
          <w:noProof/>
          <w:color w:val="000000"/>
        </w:rPr>
        <mc:AlternateContent>
          <mc:Choice Requires="wps">
            <w:drawing>
              <wp:anchor distT="0" distB="0" distL="114300" distR="114300" simplePos="0" relativeHeight="251683840" behindDoc="0" locked="0" layoutInCell="1" allowOverlap="1" wp14:anchorId="5F529A58" wp14:editId="6FB2F190">
                <wp:simplePos x="0" y="0"/>
                <wp:positionH relativeFrom="column">
                  <wp:posOffset>164465</wp:posOffset>
                </wp:positionH>
                <wp:positionV relativeFrom="paragraph">
                  <wp:posOffset>219075</wp:posOffset>
                </wp:positionV>
                <wp:extent cx="1219835" cy="240030"/>
                <wp:effectExtent l="0" t="0" r="24765" b="13970"/>
                <wp:wrapThrough wrapText="bothSides">
                  <wp:wrapPolygon edited="0">
                    <wp:start x="0" y="0"/>
                    <wp:lineTo x="0" y="20571"/>
                    <wp:lineTo x="21589" y="20571"/>
                    <wp:lineTo x="21589"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1219835" cy="240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8A37" id="Rectangle 27" o:spid="_x0000_s1026" style="position:absolute;margin-left:12.95pt;margin-top:17.25pt;width:96.05pt;height:1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" fillcolor="white [3212]" strokecolor="white [3212]" strokeweight="1pt">
                <w10:wrap type="through"/>
              </v:rect>
            </w:pict>
          </mc:Fallback>
        </mc:AlternateContent>
      </w:r>
      <w:r w:rsidR="00AB7414" w:rsidRPr="003C57CF">
        <w:rPr>
          <w:rFonts w:asciiTheme="minorHAnsi" w:hAnsiTheme="minorHAnsi" w:cs="Times"/>
          <w:b/>
          <w:noProof/>
          <w:color w:val="000000"/>
        </w:rPr>
        <w:drawing>
          <wp:anchor distT="0" distB="0" distL="114300" distR="114300" simplePos="0" relativeHeight="251662336" behindDoc="0" locked="0" layoutInCell="1" allowOverlap="1" wp14:anchorId="4A840B99" wp14:editId="5B72D14A">
            <wp:simplePos x="0" y="0"/>
            <wp:positionH relativeFrom="column">
              <wp:posOffset>168910</wp:posOffset>
            </wp:positionH>
            <wp:positionV relativeFrom="paragraph">
              <wp:posOffset>219710</wp:posOffset>
            </wp:positionV>
            <wp:extent cx="6350000" cy="3138805"/>
            <wp:effectExtent l="0" t="0" r="0" b="10795"/>
            <wp:wrapTight wrapText="bothSides">
              <wp:wrapPolygon edited="0">
                <wp:start x="0" y="0"/>
                <wp:lineTo x="0" y="21499"/>
                <wp:lineTo x="21514" y="21499"/>
                <wp:lineTo x="2151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00"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DD2" w:rsidRPr="003C57CF">
        <w:rPr>
          <w:rFonts w:asciiTheme="minorHAnsi" w:hAnsiTheme="minorHAnsi"/>
          <w:b/>
        </w:rPr>
        <w:t xml:space="preserve">Que dit la </w:t>
      </w:r>
      <w:r w:rsidR="0028061E" w:rsidRPr="003C57CF">
        <w:rPr>
          <w:rFonts w:asciiTheme="minorHAnsi" w:hAnsiTheme="minorHAnsi"/>
          <w:b/>
        </w:rPr>
        <w:t>Convention internationale</w:t>
      </w:r>
      <w:r w:rsidR="004A1DD2" w:rsidRPr="003C57CF">
        <w:rPr>
          <w:rFonts w:asciiTheme="minorHAnsi" w:hAnsiTheme="minorHAnsi"/>
          <w:b/>
        </w:rPr>
        <w:t xml:space="preserve"> des droits de l’Enfant, </w:t>
      </w:r>
      <w:proofErr w:type="spellStart"/>
      <w:r w:rsidR="004A1DD2" w:rsidRPr="003C57CF">
        <w:rPr>
          <w:rFonts w:asciiTheme="minorHAnsi" w:hAnsiTheme="minorHAnsi"/>
          <w:b/>
        </w:rPr>
        <w:t>CIDE</w:t>
      </w:r>
      <w:proofErr w:type="spellEnd"/>
      <w:r w:rsidR="004A1DD2" w:rsidRPr="003C57CF">
        <w:rPr>
          <w:rFonts w:asciiTheme="minorHAnsi" w:hAnsiTheme="minorHAnsi"/>
          <w:b/>
        </w:rPr>
        <w:t> ?</w:t>
      </w:r>
    </w:p>
    <w:p w14:paraId="3D35670A" w14:textId="084AA981" w:rsidR="0028061E" w:rsidRPr="003C57CF" w:rsidRDefault="0028061E" w:rsidP="003C57CF">
      <w:pPr>
        <w:widowControl w:val="0"/>
        <w:autoSpaceDE w:val="0"/>
        <w:autoSpaceDN w:val="0"/>
        <w:adjustRightInd w:val="0"/>
        <w:spacing w:line="280" w:lineRule="atLeast"/>
        <w:jc w:val="both"/>
        <w:rPr>
          <w:rFonts w:asciiTheme="minorHAnsi" w:hAnsiTheme="minorHAnsi" w:cs="Times"/>
          <w:color w:val="000000"/>
        </w:rPr>
      </w:pPr>
    </w:p>
    <w:p w14:paraId="3EAF1F22" w14:textId="33556D57" w:rsidR="0049412A" w:rsidRDefault="0049412A" w:rsidP="003C57CF">
      <w:pPr>
        <w:jc w:val="both"/>
        <w:rPr>
          <w:rFonts w:asciiTheme="minorHAnsi" w:hAnsiTheme="minorHAnsi"/>
        </w:rPr>
      </w:pPr>
      <w:r w:rsidRPr="003C57CF">
        <w:rPr>
          <w:rFonts w:asciiTheme="minorHAnsi" w:hAnsiTheme="minorHAnsi"/>
          <w:noProof/>
        </w:rPr>
        <w:drawing>
          <wp:anchor distT="0" distB="0" distL="114300" distR="114300" simplePos="0" relativeHeight="251686912" behindDoc="0" locked="0" layoutInCell="1" allowOverlap="1" wp14:anchorId="40BAF001" wp14:editId="15E7DDFA">
            <wp:simplePos x="0" y="0"/>
            <wp:positionH relativeFrom="column">
              <wp:posOffset>5503545</wp:posOffset>
            </wp:positionH>
            <wp:positionV relativeFrom="paragraph">
              <wp:posOffset>150495</wp:posOffset>
            </wp:positionV>
            <wp:extent cx="1111885" cy="1101090"/>
            <wp:effectExtent l="0" t="0" r="5715" b="0"/>
            <wp:wrapTight wrapText="bothSides">
              <wp:wrapPolygon edited="0">
                <wp:start x="0" y="0"/>
                <wp:lineTo x="0" y="20927"/>
                <wp:lineTo x="21218" y="20927"/>
                <wp:lineTo x="212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11885" cy="1101090"/>
                    </a:xfrm>
                    <a:prstGeom prst="rect">
                      <a:avLst/>
                    </a:prstGeom>
                  </pic:spPr>
                </pic:pic>
              </a:graphicData>
            </a:graphic>
            <wp14:sizeRelH relativeFrom="margin">
              <wp14:pctWidth>0</wp14:pctWidth>
            </wp14:sizeRelH>
            <wp14:sizeRelV relativeFrom="margin">
              <wp14:pctHeight>0</wp14:pctHeight>
            </wp14:sizeRelV>
          </wp:anchor>
        </w:drawing>
      </w:r>
    </w:p>
    <w:p w14:paraId="5F4A254E" w14:textId="77777777" w:rsidR="0049412A" w:rsidRDefault="0049412A" w:rsidP="003C57CF">
      <w:pPr>
        <w:jc w:val="both"/>
        <w:rPr>
          <w:rFonts w:asciiTheme="minorHAnsi" w:hAnsiTheme="minorHAnsi"/>
        </w:rPr>
      </w:pPr>
    </w:p>
    <w:p w14:paraId="3A8605E4" w14:textId="77777777" w:rsidR="0049412A" w:rsidRDefault="0049412A" w:rsidP="003C57CF">
      <w:pPr>
        <w:jc w:val="both"/>
        <w:rPr>
          <w:rFonts w:asciiTheme="minorHAnsi" w:hAnsiTheme="minorHAnsi"/>
        </w:rPr>
      </w:pPr>
    </w:p>
    <w:p w14:paraId="68FE77C9" w14:textId="35C5599F" w:rsidR="0028061E" w:rsidRPr="003C57CF" w:rsidRDefault="00AB7414" w:rsidP="003C57CF">
      <w:pPr>
        <w:jc w:val="both"/>
        <w:rPr>
          <w:rFonts w:asciiTheme="minorHAnsi" w:hAnsiTheme="minorHAnsi"/>
        </w:rPr>
      </w:pPr>
      <w:r w:rsidRPr="003C57CF">
        <w:rPr>
          <w:rFonts w:asciiTheme="minorHAnsi" w:hAnsiTheme="minorHAnsi"/>
        </w:rPr>
        <w:t>Pour prolonger</w:t>
      </w:r>
      <w:r w:rsidR="0049412A">
        <w:rPr>
          <w:rFonts w:asciiTheme="minorHAnsi" w:hAnsiTheme="minorHAnsi"/>
        </w:rPr>
        <w:t xml:space="preserve"> chez vous</w:t>
      </w:r>
      <w:r w:rsidRPr="003C57CF">
        <w:rPr>
          <w:rFonts w:asciiTheme="minorHAnsi" w:hAnsiTheme="minorHAnsi"/>
        </w:rPr>
        <w:t xml:space="preserve"> : </w:t>
      </w:r>
      <w:hyperlink r:id="rId38" w:history="1">
        <w:r w:rsidRPr="003C57CF">
          <w:rPr>
            <w:rStyle w:val="Lienhypertexte"/>
            <w:rFonts w:asciiTheme="minorHAnsi" w:hAnsiTheme="minorHAnsi"/>
          </w:rPr>
          <w:t>https://</w:t>
        </w:r>
        <w:proofErr w:type="spellStart"/>
        <w:r w:rsidRPr="003C57CF">
          <w:rPr>
            <w:rStyle w:val="Lienhypertexte"/>
            <w:rFonts w:asciiTheme="minorHAnsi" w:hAnsiTheme="minorHAnsi"/>
          </w:rPr>
          <w:t>www.lumni.fr</w:t>
        </w:r>
        <w:proofErr w:type="spellEnd"/>
        <w:r w:rsidRPr="003C57CF">
          <w:rPr>
            <w:rStyle w:val="Lienhypertexte"/>
            <w:rFonts w:asciiTheme="minorHAnsi" w:hAnsiTheme="minorHAnsi"/>
          </w:rPr>
          <w:t>/programme/c-est-ton-droit</w:t>
        </w:r>
      </w:hyperlink>
      <w:r w:rsidR="00153D9A" w:rsidRPr="003C57CF">
        <w:rPr>
          <w:rFonts w:asciiTheme="minorHAnsi" w:hAnsiTheme="minorHAnsi"/>
        </w:rPr>
        <w:t xml:space="preserve"> </w:t>
      </w:r>
    </w:p>
    <w:p w14:paraId="5ED3DA20" w14:textId="5A4E524C" w:rsidR="00AB7414" w:rsidRPr="003C57CF" w:rsidRDefault="00AB7414" w:rsidP="003C57CF">
      <w:pPr>
        <w:jc w:val="both"/>
        <w:rPr>
          <w:rFonts w:asciiTheme="minorHAnsi" w:hAnsiTheme="minorHAnsi"/>
        </w:rPr>
      </w:pPr>
      <w:r w:rsidRPr="003C57CF">
        <w:rPr>
          <w:rFonts w:asciiTheme="minorHAnsi" w:hAnsiTheme="minorHAnsi"/>
        </w:rPr>
        <w:t xml:space="preserve">Quiz : </w:t>
      </w:r>
      <w:hyperlink r:id="rId39" w:history="1">
        <w:r w:rsidRPr="003C57CF">
          <w:rPr>
            <w:rStyle w:val="Lienhypertexte"/>
            <w:rFonts w:asciiTheme="minorHAnsi" w:hAnsiTheme="minorHAnsi"/>
          </w:rPr>
          <w:t>https://</w:t>
        </w:r>
        <w:proofErr w:type="spellStart"/>
        <w:r w:rsidRPr="003C57CF">
          <w:rPr>
            <w:rStyle w:val="Lienhypertexte"/>
            <w:rFonts w:asciiTheme="minorHAnsi" w:hAnsiTheme="minorHAnsi"/>
          </w:rPr>
          <w:t>www.lumni.fr</w:t>
        </w:r>
        <w:proofErr w:type="spellEnd"/>
        <w:r w:rsidRPr="003C57CF">
          <w:rPr>
            <w:rStyle w:val="Lienhypertexte"/>
            <w:rFonts w:asciiTheme="minorHAnsi" w:hAnsiTheme="minorHAnsi"/>
          </w:rPr>
          <w:t>/quiz/</w:t>
        </w:r>
        <w:proofErr w:type="spellStart"/>
        <w:r w:rsidRPr="003C57CF">
          <w:rPr>
            <w:rStyle w:val="Lienhypertexte"/>
            <w:rFonts w:asciiTheme="minorHAnsi" w:hAnsiTheme="minorHAnsi"/>
          </w:rPr>
          <w:t>reseaux</w:t>
        </w:r>
        <w:proofErr w:type="spellEnd"/>
        <w:r w:rsidRPr="003C57CF">
          <w:rPr>
            <w:rStyle w:val="Lienhypertexte"/>
            <w:rFonts w:asciiTheme="minorHAnsi" w:hAnsiTheme="minorHAnsi"/>
          </w:rPr>
          <w:t>-sociaux-et-</w:t>
        </w:r>
        <w:proofErr w:type="spellStart"/>
        <w:r w:rsidRPr="003C57CF">
          <w:rPr>
            <w:rStyle w:val="Lienhypertexte"/>
            <w:rFonts w:asciiTheme="minorHAnsi" w:hAnsiTheme="minorHAnsi"/>
          </w:rPr>
          <w:t>cyberviolence</w:t>
        </w:r>
        <w:proofErr w:type="spellEnd"/>
      </w:hyperlink>
    </w:p>
    <w:p w14:paraId="42F45DAA" w14:textId="77777777" w:rsidR="00AB7414" w:rsidRPr="003C57CF" w:rsidRDefault="00AB7414" w:rsidP="003C57CF">
      <w:pPr>
        <w:pStyle w:val="Pardeliste"/>
        <w:jc w:val="both"/>
        <w:rPr>
          <w:rFonts w:asciiTheme="minorHAnsi" w:hAnsiTheme="minorHAnsi"/>
        </w:rPr>
      </w:pPr>
    </w:p>
    <w:p w14:paraId="1ABF44C0" w14:textId="27BE1016" w:rsidR="00386F1A" w:rsidRPr="003C57CF" w:rsidRDefault="00386F1A" w:rsidP="003C57CF">
      <w:pPr>
        <w:pStyle w:val="Pardeliste"/>
        <w:jc w:val="both"/>
        <w:rPr>
          <w:rFonts w:asciiTheme="minorHAnsi" w:hAnsiTheme="minorHAnsi"/>
        </w:rPr>
      </w:pPr>
    </w:p>
    <w:p w14:paraId="4953E887" w14:textId="77777777" w:rsidR="00153D9A" w:rsidRPr="003C57CF" w:rsidRDefault="00153D9A" w:rsidP="003C57CF">
      <w:pPr>
        <w:pStyle w:val="Pardeliste"/>
        <w:jc w:val="both"/>
        <w:rPr>
          <w:rFonts w:asciiTheme="minorHAnsi" w:hAnsiTheme="minorHAnsi"/>
        </w:rPr>
      </w:pPr>
    </w:p>
    <w:p w14:paraId="733DE84A" w14:textId="77777777" w:rsidR="00153D9A" w:rsidRPr="003C57CF" w:rsidRDefault="00153D9A" w:rsidP="003C57CF">
      <w:pPr>
        <w:pStyle w:val="Pardeliste"/>
        <w:jc w:val="both"/>
        <w:rPr>
          <w:rFonts w:asciiTheme="minorHAnsi" w:hAnsiTheme="minorHAnsi"/>
        </w:rPr>
      </w:pPr>
    </w:p>
    <w:p w14:paraId="0F58748A" w14:textId="308EBBA4" w:rsidR="00914291" w:rsidRPr="003C57CF" w:rsidRDefault="00914291" w:rsidP="003C57CF">
      <w:pPr>
        <w:jc w:val="both"/>
        <w:rPr>
          <w:rFonts w:asciiTheme="minorHAnsi" w:hAnsiTheme="minorHAnsi"/>
        </w:rPr>
      </w:pPr>
    </w:p>
    <w:p w14:paraId="32D3CB1C" w14:textId="77777777" w:rsidR="0049412A" w:rsidRPr="0049412A" w:rsidRDefault="0049412A" w:rsidP="0049412A">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Règlement intérieur</w:t>
      </w:r>
    </w:p>
    <w:p w14:paraId="2B000214" w14:textId="1BCB6EB3" w:rsidR="0049412A" w:rsidRPr="0049412A" w:rsidRDefault="0049412A" w:rsidP="0049412A">
      <w:pPr>
        <w:widowControl w:val="0"/>
        <w:numPr>
          <w:ilvl w:val="0"/>
          <w:numId w:val="14"/>
        </w:numPr>
        <w:tabs>
          <w:tab w:val="left" w:pos="220"/>
          <w:tab w:val="left" w:pos="720"/>
        </w:tabs>
        <w:autoSpaceDE w:val="0"/>
        <w:autoSpaceDN w:val="0"/>
        <w:adjustRightInd w:val="0"/>
        <w:spacing w:after="266"/>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Pourquoi est-il nécessaire de mettre en place un règlement intérieur dans un collège ? </w:t>
      </w:r>
      <w:r w:rsidRPr="003C57CF">
        <w:rPr>
          <w:rFonts w:ascii="MS Mincho" w:eastAsia="MS Mincho" w:hAnsi="MS Mincho" w:cs="MS Mincho"/>
          <w:color w:val="000000"/>
          <w:lang w:eastAsia="en-US"/>
        </w:rPr>
        <w:t> </w:t>
      </w:r>
    </w:p>
    <w:p w14:paraId="3A5C8C36" w14:textId="41EBE073" w:rsidR="0049412A" w:rsidRPr="0049412A" w:rsidRDefault="0049412A" w:rsidP="0049412A">
      <w:pPr>
        <w:widowControl w:val="0"/>
        <w:numPr>
          <w:ilvl w:val="0"/>
          <w:numId w:val="14"/>
        </w:numPr>
        <w:tabs>
          <w:tab w:val="left" w:pos="220"/>
          <w:tab w:val="left" w:pos="720"/>
        </w:tabs>
        <w:autoSpaceDE w:val="0"/>
        <w:autoSpaceDN w:val="0"/>
        <w:adjustRightInd w:val="0"/>
        <w:spacing w:after="266"/>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Que prévoit le règlement intérieur en matière de harcèlement ? </w:t>
      </w:r>
      <w:r w:rsidRPr="003C57CF">
        <w:rPr>
          <w:rFonts w:ascii="MS Mincho" w:eastAsia="MS Mincho" w:hAnsi="MS Mincho" w:cs="MS Mincho"/>
          <w:color w:val="000000"/>
          <w:lang w:eastAsia="en-US"/>
        </w:rPr>
        <w:t> </w:t>
      </w:r>
    </w:p>
    <w:p w14:paraId="120D29E2" w14:textId="77777777" w:rsidR="0049412A" w:rsidRPr="0049412A" w:rsidRDefault="0049412A" w:rsidP="0049412A">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Code de l’éducation et code pénal</w:t>
      </w:r>
    </w:p>
    <w:p w14:paraId="1E0C724F" w14:textId="77777777" w:rsidR="0049412A" w:rsidRPr="0049412A" w:rsidRDefault="0049412A" w:rsidP="0049412A">
      <w:pPr>
        <w:pStyle w:val="Pardeliste"/>
        <w:widowControl w:val="0"/>
        <w:numPr>
          <w:ilvl w:val="0"/>
          <w:numId w:val="16"/>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sidRPr="0049412A">
        <w:rPr>
          <w:rFonts w:asciiTheme="minorHAnsi" w:hAnsiTheme="minorHAnsi" w:cs="Times"/>
          <w:color w:val="000000"/>
          <w:lang w:eastAsia="en-US"/>
        </w:rPr>
        <w:t>Quelles sont les références au contexte scolaire dans le code de l’éducation ?</w:t>
      </w:r>
    </w:p>
    <w:p w14:paraId="5E8A04CF" w14:textId="6B15B51F" w:rsidR="0049412A" w:rsidRDefault="0049412A" w:rsidP="0049412A">
      <w:pPr>
        <w:pStyle w:val="Pardeliste"/>
        <w:widowControl w:val="0"/>
        <w:numPr>
          <w:ilvl w:val="0"/>
          <w:numId w:val="16"/>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Pr>
          <w:rFonts w:asciiTheme="minorHAnsi" w:hAnsiTheme="minorHAnsi" w:cs="Times"/>
          <w:color w:val="000000"/>
          <w:lang w:eastAsia="en-US"/>
        </w:rPr>
        <w:t>Quels faits sont qualifiés de « délit de harcèlement » ?</w:t>
      </w:r>
    </w:p>
    <w:p w14:paraId="6FE7574E" w14:textId="77777777" w:rsidR="0049412A" w:rsidRDefault="0049412A" w:rsidP="0049412A">
      <w:pPr>
        <w:pStyle w:val="Pardeliste"/>
        <w:widowControl w:val="0"/>
        <w:numPr>
          <w:ilvl w:val="0"/>
          <w:numId w:val="16"/>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Pr>
          <w:rFonts w:asciiTheme="minorHAnsi" w:hAnsiTheme="minorHAnsi" w:cs="Times"/>
          <w:color w:val="000000"/>
          <w:lang w:eastAsia="en-US"/>
        </w:rPr>
        <w:t>Qu’apporte le code pénal au code de l’éducation ?</w:t>
      </w:r>
    </w:p>
    <w:p w14:paraId="66627B01" w14:textId="48F8A60D" w:rsidR="0049412A" w:rsidRPr="0049412A" w:rsidRDefault="0049412A" w:rsidP="0049412A">
      <w:pPr>
        <w:pStyle w:val="Pardeliste"/>
        <w:widowControl w:val="0"/>
        <w:numPr>
          <w:ilvl w:val="0"/>
          <w:numId w:val="16"/>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Pr>
          <w:rFonts w:asciiTheme="minorHAnsi" w:hAnsiTheme="minorHAnsi" w:cs="Times"/>
          <w:color w:val="000000"/>
          <w:lang w:eastAsia="en-US"/>
        </w:rPr>
        <w:t>Pourquoi trois peines différentes sont-elles proposées ?</w:t>
      </w:r>
    </w:p>
    <w:p w14:paraId="2EE6B592" w14:textId="77777777" w:rsidR="0049412A" w:rsidRPr="0049412A" w:rsidRDefault="0049412A" w:rsidP="0049412A">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proofErr w:type="spellStart"/>
      <w:r w:rsidRPr="0049412A">
        <w:rPr>
          <w:rFonts w:asciiTheme="minorHAnsi" w:hAnsiTheme="minorHAnsi" w:cs="Times"/>
          <w:b/>
          <w:color w:val="000000"/>
          <w:lang w:eastAsia="en-US"/>
        </w:rPr>
        <w:t>CIDE</w:t>
      </w:r>
      <w:proofErr w:type="spellEnd"/>
    </w:p>
    <w:p w14:paraId="63D06639" w14:textId="77777777" w:rsidR="0049412A" w:rsidRPr="003C57CF" w:rsidRDefault="0049412A" w:rsidP="0049412A">
      <w:pPr>
        <w:widowControl w:val="0"/>
        <w:numPr>
          <w:ilvl w:val="0"/>
          <w:numId w:val="15"/>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Par qui a été adopté le texte ci-dessus ? S’applique-t-il en France pour protéger Rebecca ? </w:t>
      </w:r>
      <w:r w:rsidRPr="003C57CF">
        <w:rPr>
          <w:rFonts w:ascii="MS Mincho" w:eastAsia="MS Mincho" w:hAnsi="MS Mincho" w:cs="MS Mincho"/>
          <w:color w:val="000000"/>
          <w:lang w:eastAsia="en-US"/>
        </w:rPr>
        <w:t> </w:t>
      </w:r>
    </w:p>
    <w:p w14:paraId="745C6321" w14:textId="78D73836" w:rsidR="0049412A" w:rsidRPr="003C57CF" w:rsidRDefault="0049412A" w:rsidP="0049412A">
      <w:pPr>
        <w:widowControl w:val="0"/>
        <w:numPr>
          <w:ilvl w:val="0"/>
          <w:numId w:val="15"/>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À quels principes énoncés par ce texte s’oppose le harcèlement dont Rebecca a été victime ? </w:t>
      </w:r>
      <w:r w:rsidRPr="003C57CF">
        <w:rPr>
          <w:rFonts w:ascii="MS Mincho" w:eastAsia="MS Mincho" w:hAnsi="MS Mincho" w:cs="MS Mincho"/>
          <w:color w:val="000000"/>
          <w:lang w:eastAsia="en-US"/>
        </w:rPr>
        <w:t> </w:t>
      </w:r>
    </w:p>
    <w:p w14:paraId="35C47FD4" w14:textId="77777777" w:rsidR="0049412A" w:rsidRDefault="0049412A">
      <w:pPr>
        <w:rPr>
          <w:rFonts w:asciiTheme="minorHAnsi" w:hAnsiTheme="minorHAnsi" w:cs="Times"/>
          <w:b/>
          <w:color w:val="000000"/>
          <w:sz w:val="28"/>
          <w:lang w:eastAsia="en-US"/>
        </w:rPr>
      </w:pPr>
    </w:p>
    <w:p w14:paraId="4B263ADF" w14:textId="77777777" w:rsidR="0049412A" w:rsidRDefault="0049412A" w:rsidP="0049412A">
      <w:pPr>
        <w:pBdr>
          <w:bottom w:val="single" w:sz="4" w:space="1" w:color="auto"/>
        </w:pBdr>
        <w:rPr>
          <w:rFonts w:asciiTheme="minorHAnsi" w:hAnsiTheme="minorHAnsi" w:cs="Times"/>
          <w:b/>
          <w:color w:val="000000"/>
          <w:sz w:val="28"/>
          <w:lang w:eastAsia="en-US"/>
        </w:rPr>
      </w:pPr>
    </w:p>
    <w:p w14:paraId="27D82B40" w14:textId="2AF7DF31" w:rsidR="0049412A" w:rsidRDefault="0049412A">
      <w:pPr>
        <w:rPr>
          <w:rFonts w:asciiTheme="minorHAnsi" w:hAnsiTheme="minorHAnsi" w:cs="Times"/>
          <w:b/>
          <w:color w:val="000000"/>
          <w:sz w:val="28"/>
          <w:lang w:eastAsia="en-US"/>
        </w:rPr>
      </w:pPr>
    </w:p>
    <w:p w14:paraId="1753E466" w14:textId="255E25AD" w:rsidR="0049412A" w:rsidRPr="003C57CF" w:rsidRDefault="0049412A" w:rsidP="0049412A">
      <w:pPr>
        <w:widowControl w:val="0"/>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sidRPr="0049412A">
        <w:rPr>
          <w:rFonts w:asciiTheme="minorHAnsi" w:hAnsiTheme="minorHAnsi" w:cs="Times"/>
          <w:b/>
          <w:color w:val="000000"/>
          <w:sz w:val="28"/>
          <w:lang w:eastAsia="en-US"/>
        </w:rPr>
        <w:t>Correction des questions</w:t>
      </w:r>
      <w:r w:rsidRPr="003C57CF">
        <w:rPr>
          <w:rFonts w:ascii="MS Mincho" w:eastAsia="MS Mincho" w:hAnsi="MS Mincho" w:cs="MS Mincho"/>
          <w:color w:val="000000"/>
          <w:lang w:eastAsia="en-US"/>
        </w:rPr>
        <w:t> </w:t>
      </w:r>
    </w:p>
    <w:p w14:paraId="5E01B6D8" w14:textId="2F40B3CE" w:rsidR="00627561" w:rsidRPr="0049412A" w:rsidRDefault="00627561"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R</w:t>
      </w:r>
      <w:r w:rsidR="0049412A" w:rsidRPr="0049412A">
        <w:rPr>
          <w:rFonts w:asciiTheme="minorHAnsi" w:hAnsiTheme="minorHAnsi" w:cs="Times"/>
          <w:b/>
          <w:color w:val="000000"/>
          <w:lang w:eastAsia="en-US"/>
        </w:rPr>
        <w:t>èglement intérieur</w:t>
      </w:r>
    </w:p>
    <w:p w14:paraId="43C6BFB5" w14:textId="77777777" w:rsidR="003C57CF" w:rsidRPr="003C57CF" w:rsidRDefault="00627561" w:rsidP="0049412A">
      <w:pPr>
        <w:widowControl w:val="0"/>
        <w:numPr>
          <w:ilvl w:val="0"/>
          <w:numId w:val="17"/>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Pourquoi est-il nécessaire de mettre en place un règlement intérieur dans un collège ? </w:t>
      </w:r>
      <w:r w:rsidRPr="003C57CF">
        <w:rPr>
          <w:rFonts w:ascii="MS Mincho" w:eastAsia="MS Mincho" w:hAnsi="MS Mincho" w:cs="MS Mincho"/>
          <w:color w:val="000000"/>
          <w:lang w:eastAsia="en-US"/>
        </w:rPr>
        <w:t> </w:t>
      </w:r>
    </w:p>
    <w:p w14:paraId="1078855D" w14:textId="3AB55C25" w:rsidR="00627561" w:rsidRPr="003C57CF" w:rsidRDefault="00627561"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Le règlement intérieur encadre les droits et les libertés et assure la sécurité des élèves dans l’établissement.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Il sanctionne les mauvais comportements et garantit le respect des élèves et du personnel (par exemple, interdiction de la discrimination, respect des locaux et du matériel).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Il s’agit d’une obligation qui incombe aux établissements du fait de la loi. </w:t>
      </w:r>
      <w:r w:rsidRPr="003C57CF">
        <w:rPr>
          <w:rFonts w:ascii="MS Mincho" w:eastAsia="MS Mincho" w:hAnsi="MS Mincho" w:cs="MS Mincho"/>
          <w:color w:val="000000"/>
          <w:lang w:eastAsia="en-US"/>
        </w:rPr>
        <w:t> </w:t>
      </w:r>
    </w:p>
    <w:p w14:paraId="2CE9B87E" w14:textId="77777777" w:rsidR="003C57CF" w:rsidRPr="003C57CF" w:rsidRDefault="003C57CF" w:rsidP="0049412A">
      <w:pPr>
        <w:widowControl w:val="0"/>
        <w:numPr>
          <w:ilvl w:val="0"/>
          <w:numId w:val="17"/>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00627561" w:rsidRPr="003C57CF">
        <w:rPr>
          <w:rFonts w:asciiTheme="minorHAnsi" w:hAnsiTheme="minorHAnsi" w:cs="Times"/>
          <w:color w:val="000000"/>
          <w:lang w:eastAsia="en-US"/>
        </w:rPr>
        <w:t xml:space="preserve">Que prévoit le règlement intérieur en matière de harcèlement ? </w:t>
      </w:r>
      <w:r w:rsidR="00627561" w:rsidRPr="003C57CF">
        <w:rPr>
          <w:rFonts w:ascii="MS Mincho" w:eastAsia="MS Mincho" w:hAnsi="MS Mincho" w:cs="MS Mincho"/>
          <w:color w:val="000000"/>
          <w:lang w:eastAsia="en-US"/>
        </w:rPr>
        <w:t> </w:t>
      </w:r>
    </w:p>
    <w:p w14:paraId="53BDFD28" w14:textId="790BACBF" w:rsidR="005B4FD3" w:rsidRPr="00F74F85" w:rsidRDefault="00627561"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sidRPr="003C57CF">
        <w:rPr>
          <w:rFonts w:asciiTheme="minorHAnsi" w:hAnsiTheme="minorHAnsi" w:cs="Times"/>
          <w:color w:val="000000"/>
          <w:lang w:eastAsia="en-US"/>
        </w:rPr>
        <w:t xml:space="preserve">Il prévoit que la lutte contre le harcèlement est une priorité de l’établissement.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Il en donne une définition large afin de protéger le maximum d'élèves victimes,</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le harcèlement pouvant prendre différentes formes. Il prévoit aussi des sanctions. </w:t>
      </w:r>
      <w:r w:rsidRPr="003C57CF">
        <w:rPr>
          <w:rFonts w:ascii="MS Mincho" w:eastAsia="MS Mincho" w:hAnsi="MS Mincho" w:cs="MS Mincho"/>
          <w:color w:val="000000"/>
          <w:lang w:eastAsia="en-US"/>
        </w:rPr>
        <w:t> </w:t>
      </w:r>
    </w:p>
    <w:p w14:paraId="6884CE73" w14:textId="133822FF" w:rsidR="003C57CF" w:rsidRPr="0049412A" w:rsidRDefault="003C57CF"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Code de l’éducation</w:t>
      </w:r>
      <w:r w:rsidR="0049412A" w:rsidRPr="0049412A">
        <w:rPr>
          <w:rFonts w:asciiTheme="minorHAnsi" w:hAnsiTheme="minorHAnsi" w:cs="Times"/>
          <w:b/>
          <w:color w:val="000000"/>
          <w:lang w:eastAsia="en-US"/>
        </w:rPr>
        <w:t xml:space="preserve"> et code pénal</w:t>
      </w:r>
    </w:p>
    <w:p w14:paraId="3D2C7FCF" w14:textId="5CAC2428" w:rsidR="003C57CF" w:rsidRPr="0049412A" w:rsidRDefault="0049412A" w:rsidP="0049412A">
      <w:pPr>
        <w:pStyle w:val="Pardeliste"/>
        <w:widowControl w:val="0"/>
        <w:numPr>
          <w:ilvl w:val="0"/>
          <w:numId w:val="18"/>
        </w:numPr>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sidRPr="0049412A">
        <w:rPr>
          <w:rFonts w:asciiTheme="minorHAnsi" w:hAnsiTheme="minorHAnsi" w:cs="Times"/>
          <w:color w:val="000000"/>
          <w:lang w:eastAsia="en-US"/>
        </w:rPr>
        <w:t>Quelles sont les références au contexte scolaire dans le code de l’éducation ?</w:t>
      </w:r>
    </w:p>
    <w:p w14:paraId="6E8E1AEF" w14:textId="1F65717C" w:rsidR="0049412A" w:rsidRDefault="0049412A" w:rsidP="0049412A">
      <w:pPr>
        <w:pStyle w:val="Pardeliste"/>
        <w:widowControl w:val="0"/>
        <w:numPr>
          <w:ilvl w:val="0"/>
          <w:numId w:val="18"/>
        </w:numPr>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Pr>
          <w:rFonts w:asciiTheme="minorHAnsi" w:hAnsiTheme="minorHAnsi" w:cs="Times"/>
          <w:color w:val="000000"/>
          <w:lang w:eastAsia="en-US"/>
        </w:rPr>
        <w:t>Quels fait sont qualifiés de « délit de harcèlement » ?</w:t>
      </w:r>
    </w:p>
    <w:p w14:paraId="11BF63B0" w14:textId="72196689" w:rsidR="0049412A" w:rsidRDefault="0049412A" w:rsidP="0049412A">
      <w:pPr>
        <w:pStyle w:val="Pardeliste"/>
        <w:widowControl w:val="0"/>
        <w:numPr>
          <w:ilvl w:val="0"/>
          <w:numId w:val="18"/>
        </w:numPr>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Pr>
          <w:rFonts w:asciiTheme="minorHAnsi" w:hAnsiTheme="minorHAnsi" w:cs="Times"/>
          <w:color w:val="000000"/>
          <w:lang w:eastAsia="en-US"/>
        </w:rPr>
        <w:t>Qu’apporte le code pénal au code de l’éducation ?</w:t>
      </w:r>
    </w:p>
    <w:p w14:paraId="537F8FD4" w14:textId="4CE56ABA" w:rsidR="0049412A" w:rsidRPr="0049412A" w:rsidRDefault="0049412A" w:rsidP="0049412A">
      <w:pPr>
        <w:pStyle w:val="Pardeliste"/>
        <w:widowControl w:val="0"/>
        <w:numPr>
          <w:ilvl w:val="0"/>
          <w:numId w:val="18"/>
        </w:numPr>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Pr>
          <w:rFonts w:asciiTheme="minorHAnsi" w:hAnsiTheme="minorHAnsi" w:cs="Times"/>
          <w:color w:val="000000"/>
          <w:lang w:eastAsia="en-US"/>
        </w:rPr>
        <w:t>Pourquoi trois peines différentes sont proposées ?</w:t>
      </w:r>
    </w:p>
    <w:p w14:paraId="14DD366E" w14:textId="02D0678C" w:rsidR="00914291" w:rsidRPr="0049412A" w:rsidRDefault="00914291"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proofErr w:type="spellStart"/>
      <w:r w:rsidRPr="0049412A">
        <w:rPr>
          <w:rFonts w:asciiTheme="minorHAnsi" w:hAnsiTheme="minorHAnsi" w:cs="Times"/>
          <w:b/>
          <w:color w:val="000000"/>
          <w:lang w:eastAsia="en-US"/>
        </w:rPr>
        <w:t>CIDE</w:t>
      </w:r>
      <w:proofErr w:type="spellEnd"/>
    </w:p>
    <w:p w14:paraId="5A9CC5AA" w14:textId="77777777" w:rsidR="003C57CF" w:rsidRPr="003C57CF" w:rsidRDefault="00914291" w:rsidP="0049412A">
      <w:pPr>
        <w:widowControl w:val="0"/>
        <w:numPr>
          <w:ilvl w:val="0"/>
          <w:numId w:val="19"/>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Par qui a été adopté le texte ci-dessus ? S’applique-t-il en France pour protéger Rebecca ? </w:t>
      </w:r>
      <w:r w:rsidRPr="003C57CF">
        <w:rPr>
          <w:rFonts w:ascii="MS Mincho" w:eastAsia="MS Mincho" w:hAnsi="MS Mincho" w:cs="MS Mincho"/>
          <w:color w:val="000000"/>
          <w:lang w:eastAsia="en-US"/>
        </w:rPr>
        <w:t> </w:t>
      </w:r>
    </w:p>
    <w:p w14:paraId="538CB7A5" w14:textId="4B57FCE0" w:rsidR="00914291" w:rsidRPr="003C57CF" w:rsidRDefault="00914291"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r w:rsidRPr="003C57CF">
        <w:rPr>
          <w:rFonts w:asciiTheme="minorHAnsi" w:hAnsiTheme="minorHAnsi" w:cs="Times"/>
          <w:color w:val="000000"/>
          <w:lang w:eastAsia="en-US"/>
        </w:rPr>
        <w:lastRenderedPageBreak/>
        <w:t>Le texte est un extrait de la Convention internationale des droits de l’enfant (</w:t>
      </w:r>
      <w:proofErr w:type="spellStart"/>
      <w:r w:rsidRPr="003C57CF">
        <w:rPr>
          <w:rFonts w:asciiTheme="minorHAnsi" w:hAnsiTheme="minorHAnsi" w:cs="Times"/>
          <w:color w:val="000000"/>
          <w:lang w:eastAsia="en-US"/>
        </w:rPr>
        <w:t>CIDE</w:t>
      </w:r>
      <w:proofErr w:type="spellEnd"/>
      <w:r w:rsidRPr="003C57CF">
        <w:rPr>
          <w:rFonts w:asciiTheme="minorHAnsi" w:hAnsiTheme="minorHAnsi" w:cs="Times"/>
          <w:color w:val="000000"/>
          <w:lang w:eastAsia="en-US"/>
        </w:rPr>
        <w:t xml:space="preserve">) adoptée par l’Assemblée générale des </w:t>
      </w:r>
      <w:r w:rsidRPr="003C57CF">
        <w:rPr>
          <w:rFonts w:asciiTheme="minorHAnsi" w:hAnsiTheme="minorHAnsi" w:cs="Times"/>
          <w:i/>
          <w:iCs/>
          <w:color w:val="9B3437"/>
          <w:lang w:eastAsia="en-US"/>
        </w:rPr>
        <w:t xml:space="preserve">Nations Unies </w:t>
      </w:r>
      <w:r w:rsidRPr="003C57CF">
        <w:rPr>
          <w:rFonts w:asciiTheme="minorHAnsi" w:hAnsiTheme="minorHAnsi" w:cs="Times"/>
          <w:color w:val="000000"/>
          <w:lang w:eastAsia="en-US"/>
        </w:rPr>
        <w:t xml:space="preserve">le 20 novembre 1989. </w:t>
      </w:r>
      <w:r w:rsidRPr="003C57CF">
        <w:rPr>
          <w:rFonts w:ascii="MS Mincho" w:eastAsia="MS Mincho" w:hAnsi="MS Mincho" w:cs="MS Mincho"/>
          <w:color w:val="000000"/>
          <w:lang w:eastAsia="en-US"/>
        </w:rPr>
        <w:t> </w:t>
      </w:r>
      <w:r w:rsidRPr="003C57CF">
        <w:rPr>
          <w:rFonts w:asciiTheme="minorHAnsi" w:hAnsiTheme="minorHAnsi" w:cs="Times"/>
          <w:color w:val="000000"/>
          <w:lang w:eastAsia="en-US"/>
        </w:rPr>
        <w:t xml:space="preserve">Cette convention internationale a été signée par la France le 26 janvier 1990 et ratifiée le 7 août 1990. Elle s’applique donc en France. </w:t>
      </w:r>
      <w:r w:rsidRPr="003C57CF">
        <w:rPr>
          <w:rFonts w:ascii="MS Mincho" w:eastAsia="MS Mincho" w:hAnsi="MS Mincho" w:cs="MS Mincho"/>
          <w:color w:val="000000"/>
          <w:lang w:eastAsia="en-US"/>
        </w:rPr>
        <w:t> </w:t>
      </w:r>
    </w:p>
    <w:p w14:paraId="098CE95B" w14:textId="77777777" w:rsidR="003C57CF" w:rsidRPr="003C57CF" w:rsidRDefault="003C57CF" w:rsidP="0049412A">
      <w:pPr>
        <w:widowControl w:val="0"/>
        <w:numPr>
          <w:ilvl w:val="0"/>
          <w:numId w:val="19"/>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 </w:t>
      </w:r>
      <w:r w:rsidR="00914291" w:rsidRPr="003C57CF">
        <w:rPr>
          <w:rFonts w:asciiTheme="minorHAnsi" w:hAnsiTheme="minorHAnsi" w:cs="Times"/>
          <w:color w:val="000000"/>
          <w:lang w:eastAsia="en-US"/>
        </w:rPr>
        <w:t xml:space="preserve">À quels principes énoncés par ce texte s’oppose le harcèlement dont Rebecca a été victime ? </w:t>
      </w:r>
      <w:r w:rsidR="00914291" w:rsidRPr="003C57CF">
        <w:rPr>
          <w:rFonts w:ascii="MS Mincho" w:eastAsia="MS Mincho" w:hAnsi="MS Mincho" w:cs="MS Mincho"/>
          <w:color w:val="000000"/>
          <w:lang w:eastAsia="en-US"/>
        </w:rPr>
        <w:t> </w:t>
      </w:r>
    </w:p>
    <w:p w14:paraId="586E270E" w14:textId="7DE10293" w:rsidR="00914291" w:rsidRDefault="00914291" w:rsidP="003C57CF">
      <w:pPr>
        <w:widowControl w:val="0"/>
        <w:tabs>
          <w:tab w:val="left" w:pos="220"/>
          <w:tab w:val="left" w:pos="720"/>
        </w:tabs>
        <w:autoSpaceDE w:val="0"/>
        <w:autoSpaceDN w:val="0"/>
        <w:adjustRightInd w:val="0"/>
        <w:spacing w:after="266" w:line="300" w:lineRule="atLeast"/>
        <w:jc w:val="both"/>
        <w:rPr>
          <w:rFonts w:ascii="MS Mincho" w:eastAsia="MS Mincho" w:hAnsi="MS Mincho" w:cs="MS Mincho"/>
          <w:color w:val="000000"/>
          <w:lang w:eastAsia="en-US"/>
        </w:rPr>
      </w:pPr>
      <w:r w:rsidRPr="003C57CF">
        <w:rPr>
          <w:rFonts w:asciiTheme="minorHAnsi" w:hAnsiTheme="minorHAnsi" w:cs="Times"/>
          <w:color w:val="000000"/>
          <w:lang w:eastAsia="en-US"/>
        </w:rPr>
        <w:t xml:space="preserve">Le harcèlement dont est victime Rebecca s’oppose aux principes d’épanouissement de l’enfant, de respect des droits de l’homme, de paix, de </w:t>
      </w:r>
      <w:r w:rsidRPr="003C57CF">
        <w:rPr>
          <w:rFonts w:asciiTheme="minorHAnsi" w:hAnsiTheme="minorHAnsi" w:cs="Times"/>
          <w:color w:val="9B3437"/>
          <w:lang w:eastAsia="en-US"/>
        </w:rPr>
        <w:t>tolérance</w:t>
      </w:r>
      <w:r w:rsidRPr="003C57CF">
        <w:rPr>
          <w:rFonts w:asciiTheme="minorHAnsi" w:hAnsiTheme="minorHAnsi" w:cs="Times"/>
          <w:color w:val="000000"/>
          <w:lang w:eastAsia="en-US"/>
        </w:rPr>
        <w:t xml:space="preserve">, d’égalité et de liberté qui sont énoncés dans la </w:t>
      </w:r>
      <w:proofErr w:type="spellStart"/>
      <w:r w:rsidRPr="003C57CF">
        <w:rPr>
          <w:rFonts w:asciiTheme="minorHAnsi" w:hAnsiTheme="minorHAnsi" w:cs="Times"/>
          <w:color w:val="000000"/>
          <w:lang w:eastAsia="en-US"/>
        </w:rPr>
        <w:t>CIDE</w:t>
      </w:r>
      <w:proofErr w:type="spellEnd"/>
      <w:r w:rsidRPr="003C57CF">
        <w:rPr>
          <w:rFonts w:asciiTheme="minorHAnsi" w:hAnsiTheme="minorHAnsi" w:cs="Times"/>
          <w:color w:val="000000"/>
          <w:lang w:eastAsia="en-US"/>
        </w:rPr>
        <w:t xml:space="preserve">. </w:t>
      </w:r>
      <w:r w:rsidRPr="003C57CF">
        <w:rPr>
          <w:rFonts w:ascii="MS Mincho" w:eastAsia="MS Mincho" w:hAnsi="MS Mincho" w:cs="MS Mincho"/>
          <w:color w:val="000000"/>
          <w:lang w:eastAsia="en-US"/>
        </w:rPr>
        <w:t> </w:t>
      </w:r>
    </w:p>
    <w:p w14:paraId="33B8C92B" w14:textId="77777777" w:rsidR="00F74F85" w:rsidRDefault="00F74F85" w:rsidP="003C57CF">
      <w:pPr>
        <w:widowControl w:val="0"/>
        <w:tabs>
          <w:tab w:val="left" w:pos="220"/>
          <w:tab w:val="left" w:pos="720"/>
        </w:tabs>
        <w:autoSpaceDE w:val="0"/>
        <w:autoSpaceDN w:val="0"/>
        <w:adjustRightInd w:val="0"/>
        <w:spacing w:after="266" w:line="300" w:lineRule="atLeast"/>
        <w:jc w:val="both"/>
        <w:rPr>
          <w:rFonts w:ascii="MS Mincho" w:eastAsia="MS Mincho" w:hAnsi="MS Mincho" w:cs="MS Mincho"/>
          <w:color w:val="000000"/>
          <w:lang w:eastAsia="en-US"/>
        </w:rPr>
      </w:pPr>
    </w:p>
    <w:p w14:paraId="72BD4618" w14:textId="77777777" w:rsidR="00F74F85" w:rsidRDefault="00F74F85"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sectPr w:rsidR="00F74F85" w:rsidSect="003B7E06">
          <w:headerReference w:type="default" r:id="rId40"/>
          <w:pgSz w:w="11900" w:h="16840"/>
          <w:pgMar w:top="720" w:right="720" w:bottom="341" w:left="720" w:header="708" w:footer="708" w:gutter="0"/>
          <w:cols w:space="708"/>
          <w:docGrid w:linePitch="360"/>
        </w:sectPr>
      </w:pPr>
    </w:p>
    <w:p w14:paraId="530A47D8" w14:textId="4C72FF69" w:rsidR="00F74F85" w:rsidRPr="003C57CF" w:rsidRDefault="00F74F85" w:rsidP="003C57CF">
      <w:pPr>
        <w:widowControl w:val="0"/>
        <w:tabs>
          <w:tab w:val="left" w:pos="220"/>
          <w:tab w:val="left" w:pos="720"/>
        </w:tabs>
        <w:autoSpaceDE w:val="0"/>
        <w:autoSpaceDN w:val="0"/>
        <w:adjustRightInd w:val="0"/>
        <w:spacing w:after="266" w:line="300" w:lineRule="atLeast"/>
        <w:jc w:val="both"/>
        <w:rPr>
          <w:rFonts w:asciiTheme="minorHAnsi" w:hAnsiTheme="minorHAnsi" w:cs="Times"/>
          <w:color w:val="000000"/>
          <w:lang w:eastAsia="en-US"/>
        </w:rPr>
      </w:pPr>
    </w:p>
    <w:p w14:paraId="6FF68AE0" w14:textId="6236F696" w:rsidR="00386F1A" w:rsidRPr="005B4FD3" w:rsidRDefault="00914291" w:rsidP="005B4FD3">
      <w:pPr>
        <w:pStyle w:val="Pardeliste"/>
        <w:ind w:left="0"/>
        <w:jc w:val="both"/>
        <w:rPr>
          <w:rFonts w:asciiTheme="minorHAnsi" w:hAnsiTheme="minorHAnsi"/>
          <w:b/>
          <w:sz w:val="40"/>
        </w:rPr>
      </w:pPr>
      <w:r w:rsidRPr="005B4FD3">
        <w:rPr>
          <w:rFonts w:asciiTheme="minorHAnsi" w:hAnsiTheme="minorHAnsi"/>
          <w:b/>
          <w:sz w:val="40"/>
        </w:rPr>
        <w:t>Synthèse</w:t>
      </w:r>
    </w:p>
    <w:p w14:paraId="39B05147" w14:textId="3355AB91" w:rsidR="00386F1A" w:rsidRPr="003C57CF" w:rsidRDefault="005B4FD3" w:rsidP="005B4FD3">
      <w:pPr>
        <w:pStyle w:val="Pardeliste"/>
        <w:jc w:val="both"/>
        <w:rPr>
          <w:rFonts w:asciiTheme="minorHAnsi" w:hAnsiTheme="minorHAnsi"/>
        </w:rPr>
      </w:pPr>
      <w:r w:rsidRPr="005B4FD3">
        <w:rPr>
          <w:rFonts w:asciiTheme="minorHAnsi" w:hAnsiTheme="minorHAnsi"/>
          <w:b/>
          <w:noProof/>
          <w:sz w:val="40"/>
        </w:rPr>
        <w:drawing>
          <wp:anchor distT="0" distB="0" distL="114300" distR="114300" simplePos="0" relativeHeight="251689984" behindDoc="0" locked="0" layoutInCell="1" allowOverlap="1" wp14:anchorId="4AA48026" wp14:editId="3A2DAC02">
            <wp:simplePos x="0" y="0"/>
            <wp:positionH relativeFrom="column">
              <wp:posOffset>-148590</wp:posOffset>
            </wp:positionH>
            <wp:positionV relativeFrom="paragraph">
              <wp:posOffset>190500</wp:posOffset>
            </wp:positionV>
            <wp:extent cx="6641465" cy="4060190"/>
            <wp:effectExtent l="0" t="0" r="0" b="3810"/>
            <wp:wrapTight wrapText="bothSides">
              <wp:wrapPolygon edited="0">
                <wp:start x="0" y="0"/>
                <wp:lineTo x="0" y="21485"/>
                <wp:lineTo x="21478" y="21485"/>
                <wp:lineTo x="21478"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641465" cy="4060190"/>
                    </a:xfrm>
                    <a:prstGeom prst="rect">
                      <a:avLst/>
                    </a:prstGeom>
                  </pic:spPr>
                </pic:pic>
              </a:graphicData>
            </a:graphic>
            <wp14:sizeRelH relativeFrom="margin">
              <wp14:pctWidth>0</wp14:pctWidth>
            </wp14:sizeRelH>
            <wp14:sizeRelV relativeFrom="margin">
              <wp14:pctHeight>0</wp14:pctHeight>
            </wp14:sizeRelV>
          </wp:anchor>
        </w:drawing>
      </w:r>
    </w:p>
    <w:p w14:paraId="3C2AD14F" w14:textId="6E234E7E" w:rsidR="00386F1A" w:rsidRPr="003C57CF" w:rsidRDefault="00386F1A" w:rsidP="003C57CF">
      <w:pPr>
        <w:jc w:val="both"/>
        <w:rPr>
          <w:rFonts w:asciiTheme="minorHAnsi" w:hAnsiTheme="minorHAnsi"/>
        </w:rPr>
      </w:pPr>
    </w:p>
    <w:p w14:paraId="11E76278" w14:textId="4722A6F1" w:rsidR="00386F1A" w:rsidRDefault="00386F1A" w:rsidP="003C57CF">
      <w:pPr>
        <w:pStyle w:val="Pardeliste"/>
        <w:jc w:val="both"/>
        <w:rPr>
          <w:rFonts w:asciiTheme="minorHAnsi" w:hAnsiTheme="minorHAnsi"/>
        </w:rPr>
      </w:pPr>
    </w:p>
    <w:p w14:paraId="18524D1F" w14:textId="77777777" w:rsidR="005B4FD3" w:rsidRDefault="005B4FD3" w:rsidP="003C57CF">
      <w:pPr>
        <w:pStyle w:val="Pardeliste"/>
        <w:jc w:val="both"/>
        <w:rPr>
          <w:rFonts w:asciiTheme="minorHAnsi" w:hAnsiTheme="minorHAnsi"/>
        </w:rPr>
      </w:pPr>
    </w:p>
    <w:p w14:paraId="2E88622F" w14:textId="032394FA" w:rsidR="005B4FD3" w:rsidRDefault="005B4FD3" w:rsidP="003C57CF">
      <w:pPr>
        <w:pStyle w:val="Pardeliste"/>
        <w:jc w:val="both"/>
        <w:rPr>
          <w:rFonts w:asciiTheme="minorHAnsi" w:hAnsiTheme="minorHAnsi"/>
        </w:rPr>
      </w:pPr>
    </w:p>
    <w:p w14:paraId="412B6789" w14:textId="4CE2DF70" w:rsidR="005B4FD3" w:rsidRPr="005B4FD3" w:rsidRDefault="005B4FD3" w:rsidP="005B4FD3">
      <w:pPr>
        <w:pStyle w:val="Pardeliste"/>
        <w:ind w:left="0"/>
        <w:jc w:val="both"/>
        <w:rPr>
          <w:rFonts w:asciiTheme="minorHAnsi" w:hAnsiTheme="minorHAnsi"/>
          <w:b/>
          <w:sz w:val="40"/>
        </w:rPr>
      </w:pPr>
    </w:p>
    <w:sectPr w:rsidR="005B4FD3" w:rsidRPr="005B4FD3" w:rsidSect="00F74F8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9A2EE" w14:textId="77777777" w:rsidR="00D41F8E" w:rsidRDefault="00D41F8E" w:rsidP="00D41F8E">
      <w:r>
        <w:separator/>
      </w:r>
    </w:p>
  </w:endnote>
  <w:endnote w:type="continuationSeparator" w:id="0">
    <w:p w14:paraId="234795F2" w14:textId="77777777" w:rsidR="00D41F8E" w:rsidRDefault="00D41F8E" w:rsidP="00D41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42A88" w14:textId="77777777" w:rsidR="00D41F8E" w:rsidRDefault="00D41F8E" w:rsidP="00D41F8E">
      <w:r>
        <w:separator/>
      </w:r>
    </w:p>
  </w:footnote>
  <w:footnote w:type="continuationSeparator" w:id="0">
    <w:p w14:paraId="091D5811" w14:textId="77777777" w:rsidR="00D41F8E" w:rsidRDefault="00D41F8E" w:rsidP="00D41F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3AE18" w14:textId="06AC8EED" w:rsidR="00D41F8E" w:rsidRDefault="00D41F8E">
    <w:pPr>
      <w:pStyle w:val="En-tte"/>
    </w:pPr>
    <w:r w:rsidRPr="00D41F8E">
      <w:rPr>
        <w:rFonts w:asciiTheme="minorHAnsi" w:hAnsiTheme="minorHAnsi"/>
        <w:b/>
        <w:noProof/>
        <w:sz w:val="40"/>
        <w:szCs w:val="40"/>
      </w:rPr>
      <w:drawing>
        <wp:anchor distT="0" distB="0" distL="114300" distR="114300" simplePos="0" relativeHeight="251659264" behindDoc="0" locked="0" layoutInCell="1" allowOverlap="1" wp14:anchorId="0E17C1FD" wp14:editId="4613F50B">
          <wp:simplePos x="0" y="0"/>
          <wp:positionH relativeFrom="column">
            <wp:posOffset>5042535</wp:posOffset>
          </wp:positionH>
          <wp:positionV relativeFrom="paragraph">
            <wp:posOffset>-340995</wp:posOffset>
          </wp:positionV>
          <wp:extent cx="1863725" cy="389890"/>
          <wp:effectExtent l="0" t="0" r="0" b="0"/>
          <wp:wrapTight wrapText="bothSides">
            <wp:wrapPolygon edited="0">
              <wp:start x="0" y="0"/>
              <wp:lineTo x="0" y="19700"/>
              <wp:lineTo x="21195" y="19700"/>
              <wp:lineTo x="21195"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725" cy="3898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B7FC2"/>
    <w:multiLevelType w:val="hybridMultilevel"/>
    <w:tmpl w:val="820A3320"/>
    <w:lvl w:ilvl="0" w:tplc="4D0E6D96">
      <w:start w:val="1"/>
      <w:numFmt w:val="decimal"/>
      <w:lvlText w:val="%1)"/>
      <w:lvlJc w:val="left"/>
      <w:pPr>
        <w:ind w:left="928" w:hanging="360"/>
      </w:pPr>
      <w:rPr>
        <w:rFonts w:hint="default"/>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
    <w:nsid w:val="0643762D"/>
    <w:multiLevelType w:val="hybridMultilevel"/>
    <w:tmpl w:val="1FFA0A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265F93"/>
    <w:multiLevelType w:val="hybridMultilevel"/>
    <w:tmpl w:val="1FFA0A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7C297A"/>
    <w:multiLevelType w:val="hybridMultilevel"/>
    <w:tmpl w:val="F1C84038"/>
    <w:lvl w:ilvl="0" w:tplc="789A4750">
      <w:start w:val="1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8204B6"/>
    <w:multiLevelType w:val="multilevel"/>
    <w:tmpl w:val="C3BA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9A2C56"/>
    <w:multiLevelType w:val="hybridMultilevel"/>
    <w:tmpl w:val="C23887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117F1A"/>
    <w:multiLevelType w:val="hybridMultilevel"/>
    <w:tmpl w:val="C79E9676"/>
    <w:lvl w:ilvl="0" w:tplc="6024A860">
      <w:numFmt w:val="bullet"/>
      <w:lvlText w:val=""/>
      <w:lvlJc w:val="left"/>
      <w:pPr>
        <w:ind w:left="360" w:hanging="360"/>
      </w:pPr>
      <w:rPr>
        <w:rFonts w:ascii="Symbol"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9D409AE"/>
    <w:multiLevelType w:val="hybridMultilevel"/>
    <w:tmpl w:val="03C26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BAB1285"/>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017C85"/>
    <w:multiLevelType w:val="hybridMultilevel"/>
    <w:tmpl w:val="2DD6C92C"/>
    <w:lvl w:ilvl="0" w:tplc="7CEE4A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DC236A3"/>
    <w:multiLevelType w:val="hybridMultilevel"/>
    <w:tmpl w:val="1FFA0A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3D06763"/>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9E5DAE"/>
    <w:multiLevelType w:val="hybridMultilevel"/>
    <w:tmpl w:val="307C53BC"/>
    <w:lvl w:ilvl="0" w:tplc="E9B42A7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493834A4"/>
    <w:multiLevelType w:val="hybridMultilevel"/>
    <w:tmpl w:val="75A6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2F37279"/>
    <w:multiLevelType w:val="hybridMultilevel"/>
    <w:tmpl w:val="03C26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3646AFF"/>
    <w:multiLevelType w:val="hybridMultilevel"/>
    <w:tmpl w:val="A0B0FD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E011B99"/>
    <w:multiLevelType w:val="hybridMultilevel"/>
    <w:tmpl w:val="3C86560A"/>
    <w:lvl w:ilvl="0" w:tplc="B7DAC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3D81105"/>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FD63B0A"/>
    <w:multiLevelType w:val="hybridMultilevel"/>
    <w:tmpl w:val="820A3320"/>
    <w:lvl w:ilvl="0" w:tplc="4D0E6D96">
      <w:start w:val="1"/>
      <w:numFmt w:val="decimal"/>
      <w:lvlText w:val="%1)"/>
      <w:lvlJc w:val="left"/>
      <w:pPr>
        <w:ind w:left="928" w:hanging="360"/>
      </w:pPr>
      <w:rPr>
        <w:rFonts w:hint="default"/>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0">
    <w:nsid w:val="70634C47"/>
    <w:multiLevelType w:val="hybridMultilevel"/>
    <w:tmpl w:val="8306E204"/>
    <w:lvl w:ilvl="0" w:tplc="6024A860">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A902D8D"/>
    <w:multiLevelType w:val="hybridMultilevel"/>
    <w:tmpl w:val="75A6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CA47C0C"/>
    <w:multiLevelType w:val="hybridMultilevel"/>
    <w:tmpl w:val="48B254A2"/>
    <w:lvl w:ilvl="0" w:tplc="6024A860">
      <w:numFmt w:val="bullet"/>
      <w:lvlText w:val=""/>
      <w:lvlJc w:val="left"/>
      <w:pPr>
        <w:ind w:left="6031"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5"/>
  </w:num>
  <w:num w:numId="4">
    <w:abstractNumId w:val="7"/>
  </w:num>
  <w:num w:numId="5">
    <w:abstractNumId w:val="20"/>
  </w:num>
  <w:num w:numId="6">
    <w:abstractNumId w:val="21"/>
  </w:num>
  <w:num w:numId="7">
    <w:abstractNumId w:val="16"/>
  </w:num>
  <w:num w:numId="8">
    <w:abstractNumId w:val="10"/>
  </w:num>
  <w:num w:numId="9">
    <w:abstractNumId w:val="6"/>
  </w:num>
  <w:num w:numId="10">
    <w:abstractNumId w:val="0"/>
  </w:num>
  <w:num w:numId="11">
    <w:abstractNumId w:val="4"/>
  </w:num>
  <w:num w:numId="12">
    <w:abstractNumId w:val="13"/>
  </w:num>
  <w:num w:numId="13">
    <w:abstractNumId w:val="18"/>
  </w:num>
  <w:num w:numId="14">
    <w:abstractNumId w:val="19"/>
  </w:num>
  <w:num w:numId="15">
    <w:abstractNumId w:val="12"/>
  </w:num>
  <w:num w:numId="16">
    <w:abstractNumId w:val="15"/>
  </w:num>
  <w:num w:numId="17">
    <w:abstractNumId w:val="1"/>
  </w:num>
  <w:num w:numId="18">
    <w:abstractNumId w:val="8"/>
  </w:num>
  <w:num w:numId="19">
    <w:abstractNumId w:val="9"/>
  </w:num>
  <w:num w:numId="20">
    <w:abstractNumId w:val="22"/>
  </w:num>
  <w:num w:numId="21">
    <w:abstractNumId w:val="2"/>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69"/>
    <w:rsid w:val="00002B55"/>
    <w:rsid w:val="00012D2E"/>
    <w:rsid w:val="00090578"/>
    <w:rsid w:val="00090C60"/>
    <w:rsid w:val="000970B3"/>
    <w:rsid w:val="000D687F"/>
    <w:rsid w:val="00153D9A"/>
    <w:rsid w:val="001A12DC"/>
    <w:rsid w:val="001A7A69"/>
    <w:rsid w:val="002250B2"/>
    <w:rsid w:val="0028061E"/>
    <w:rsid w:val="002866EA"/>
    <w:rsid w:val="00290BC2"/>
    <w:rsid w:val="002A1A59"/>
    <w:rsid w:val="002B2A2E"/>
    <w:rsid w:val="002B700E"/>
    <w:rsid w:val="002B7EEF"/>
    <w:rsid w:val="002C2929"/>
    <w:rsid w:val="002D7C56"/>
    <w:rsid w:val="00386F1A"/>
    <w:rsid w:val="003B71B5"/>
    <w:rsid w:val="003B7E06"/>
    <w:rsid w:val="003C57CF"/>
    <w:rsid w:val="004052AD"/>
    <w:rsid w:val="004243BF"/>
    <w:rsid w:val="00470372"/>
    <w:rsid w:val="0049412A"/>
    <w:rsid w:val="004A1DD2"/>
    <w:rsid w:val="004B1F20"/>
    <w:rsid w:val="004B4DEE"/>
    <w:rsid w:val="004C7EDB"/>
    <w:rsid w:val="004F67BF"/>
    <w:rsid w:val="004F73D9"/>
    <w:rsid w:val="00536E2C"/>
    <w:rsid w:val="005B4FD3"/>
    <w:rsid w:val="005E1CAF"/>
    <w:rsid w:val="00607BC0"/>
    <w:rsid w:val="0061251D"/>
    <w:rsid w:val="00627561"/>
    <w:rsid w:val="00660434"/>
    <w:rsid w:val="00677EB8"/>
    <w:rsid w:val="00680449"/>
    <w:rsid w:val="006F32C1"/>
    <w:rsid w:val="007233C3"/>
    <w:rsid w:val="007663B7"/>
    <w:rsid w:val="007874E9"/>
    <w:rsid w:val="007D19AB"/>
    <w:rsid w:val="007E6CEF"/>
    <w:rsid w:val="008049FF"/>
    <w:rsid w:val="00833532"/>
    <w:rsid w:val="00853766"/>
    <w:rsid w:val="00874DBC"/>
    <w:rsid w:val="008A21EF"/>
    <w:rsid w:val="008A29A0"/>
    <w:rsid w:val="008A6534"/>
    <w:rsid w:val="008D252B"/>
    <w:rsid w:val="00914291"/>
    <w:rsid w:val="009B417E"/>
    <w:rsid w:val="00A95DF3"/>
    <w:rsid w:val="00AB091A"/>
    <w:rsid w:val="00AB67F2"/>
    <w:rsid w:val="00AB7414"/>
    <w:rsid w:val="00AC7F82"/>
    <w:rsid w:val="00AD7AD8"/>
    <w:rsid w:val="00AE0C02"/>
    <w:rsid w:val="00B57062"/>
    <w:rsid w:val="00B627FC"/>
    <w:rsid w:val="00BC01E8"/>
    <w:rsid w:val="00C17F21"/>
    <w:rsid w:val="00C662E1"/>
    <w:rsid w:val="00C97F71"/>
    <w:rsid w:val="00CB3A09"/>
    <w:rsid w:val="00CF4088"/>
    <w:rsid w:val="00D14A44"/>
    <w:rsid w:val="00D41F8E"/>
    <w:rsid w:val="00E43ACD"/>
    <w:rsid w:val="00E772B9"/>
    <w:rsid w:val="00ED117F"/>
    <w:rsid w:val="00F37538"/>
    <w:rsid w:val="00F508FE"/>
    <w:rsid w:val="00F72847"/>
    <w:rsid w:val="00F74F85"/>
    <w:rsid w:val="00FC0451"/>
    <w:rsid w:val="00FE1E5C"/>
    <w:rsid w:val="00FF49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7C20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2B55"/>
    <w:rPr>
      <w:rFonts w:ascii="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1A7A69"/>
    <w:pPr>
      <w:ind w:left="720"/>
      <w:contextualSpacing/>
    </w:pPr>
  </w:style>
  <w:style w:type="character" w:styleId="Lienhypertexte">
    <w:name w:val="Hyperlink"/>
    <w:basedOn w:val="Policepardfaut"/>
    <w:uiPriority w:val="99"/>
    <w:unhideWhenUsed/>
    <w:rsid w:val="00AC7F82"/>
    <w:rPr>
      <w:color w:val="0563C1" w:themeColor="hyperlink"/>
      <w:u w:val="single"/>
    </w:rPr>
  </w:style>
  <w:style w:type="character" w:styleId="Lienhypertextevisit">
    <w:name w:val="FollowedHyperlink"/>
    <w:basedOn w:val="Policepardfaut"/>
    <w:uiPriority w:val="99"/>
    <w:semiHidden/>
    <w:unhideWhenUsed/>
    <w:rsid w:val="001A12DC"/>
    <w:rPr>
      <w:color w:val="954F72" w:themeColor="followedHyperlink"/>
      <w:u w:val="single"/>
    </w:rPr>
  </w:style>
  <w:style w:type="paragraph" w:styleId="Normalweb">
    <w:name w:val="Normal (Web)"/>
    <w:basedOn w:val="Normal"/>
    <w:uiPriority w:val="99"/>
    <w:semiHidden/>
    <w:unhideWhenUsed/>
    <w:rsid w:val="000970B3"/>
    <w:pPr>
      <w:spacing w:before="100" w:beforeAutospacing="1" w:after="100" w:afterAutospacing="1"/>
    </w:pPr>
  </w:style>
  <w:style w:type="paragraph" w:styleId="En-tte">
    <w:name w:val="header"/>
    <w:basedOn w:val="Normal"/>
    <w:link w:val="En-tteCar"/>
    <w:uiPriority w:val="99"/>
    <w:unhideWhenUsed/>
    <w:rsid w:val="00D41F8E"/>
    <w:pPr>
      <w:tabs>
        <w:tab w:val="center" w:pos="4536"/>
        <w:tab w:val="right" w:pos="9072"/>
      </w:tabs>
    </w:pPr>
  </w:style>
  <w:style w:type="character" w:customStyle="1" w:styleId="En-tteCar">
    <w:name w:val="En-tête Car"/>
    <w:basedOn w:val="Policepardfaut"/>
    <w:link w:val="En-tte"/>
    <w:uiPriority w:val="99"/>
    <w:rsid w:val="00D41F8E"/>
    <w:rPr>
      <w:rFonts w:ascii="Times New Roman" w:hAnsi="Times New Roman" w:cs="Times New Roman"/>
      <w:lang w:eastAsia="fr-FR"/>
    </w:rPr>
  </w:style>
  <w:style w:type="paragraph" w:styleId="Pieddepage">
    <w:name w:val="footer"/>
    <w:basedOn w:val="Normal"/>
    <w:link w:val="PieddepageCar"/>
    <w:uiPriority w:val="99"/>
    <w:unhideWhenUsed/>
    <w:rsid w:val="00D41F8E"/>
    <w:pPr>
      <w:tabs>
        <w:tab w:val="center" w:pos="4536"/>
        <w:tab w:val="right" w:pos="9072"/>
      </w:tabs>
    </w:pPr>
  </w:style>
  <w:style w:type="character" w:customStyle="1" w:styleId="PieddepageCar">
    <w:name w:val="Pied de page Car"/>
    <w:basedOn w:val="Policepardfaut"/>
    <w:link w:val="Pieddepage"/>
    <w:uiPriority w:val="99"/>
    <w:rsid w:val="00D41F8E"/>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568804">
      <w:bodyDiv w:val="1"/>
      <w:marLeft w:val="0"/>
      <w:marRight w:val="0"/>
      <w:marTop w:val="0"/>
      <w:marBottom w:val="0"/>
      <w:divBdr>
        <w:top w:val="none" w:sz="0" w:space="0" w:color="auto"/>
        <w:left w:val="none" w:sz="0" w:space="0" w:color="auto"/>
        <w:bottom w:val="none" w:sz="0" w:space="0" w:color="auto"/>
        <w:right w:val="none" w:sz="0" w:space="0" w:color="auto"/>
      </w:divBdr>
      <w:divsChild>
        <w:div w:id="400107560">
          <w:marLeft w:val="0"/>
          <w:marRight w:val="0"/>
          <w:marTop w:val="0"/>
          <w:marBottom w:val="0"/>
          <w:divBdr>
            <w:top w:val="none" w:sz="0" w:space="0" w:color="auto"/>
            <w:left w:val="none" w:sz="0" w:space="0" w:color="auto"/>
            <w:bottom w:val="none" w:sz="0" w:space="0" w:color="auto"/>
            <w:right w:val="none" w:sz="0" w:space="0" w:color="auto"/>
          </w:divBdr>
          <w:divsChild>
            <w:div w:id="699162671">
              <w:marLeft w:val="0"/>
              <w:marRight w:val="0"/>
              <w:marTop w:val="0"/>
              <w:marBottom w:val="0"/>
              <w:divBdr>
                <w:top w:val="none" w:sz="0" w:space="0" w:color="auto"/>
                <w:left w:val="none" w:sz="0" w:space="0" w:color="auto"/>
                <w:bottom w:val="none" w:sz="0" w:space="0" w:color="auto"/>
                <w:right w:val="none" w:sz="0" w:space="0" w:color="auto"/>
              </w:divBdr>
              <w:divsChild>
                <w:div w:id="226890399">
                  <w:marLeft w:val="0"/>
                  <w:marRight w:val="0"/>
                  <w:marTop w:val="0"/>
                  <w:marBottom w:val="0"/>
                  <w:divBdr>
                    <w:top w:val="none" w:sz="0" w:space="0" w:color="auto"/>
                    <w:left w:val="none" w:sz="0" w:space="0" w:color="auto"/>
                    <w:bottom w:val="none" w:sz="0" w:space="0" w:color="auto"/>
                    <w:right w:val="none" w:sz="0" w:space="0" w:color="auto"/>
                  </w:divBdr>
                  <w:divsChild>
                    <w:div w:id="2119401171">
                      <w:marLeft w:val="0"/>
                      <w:marRight w:val="0"/>
                      <w:marTop w:val="0"/>
                      <w:marBottom w:val="0"/>
                      <w:divBdr>
                        <w:top w:val="none" w:sz="0" w:space="0" w:color="auto"/>
                        <w:left w:val="none" w:sz="0" w:space="0" w:color="auto"/>
                        <w:bottom w:val="none" w:sz="0" w:space="0" w:color="auto"/>
                        <w:right w:val="none" w:sz="0" w:space="0" w:color="auto"/>
                      </w:divBdr>
                    </w:div>
                  </w:divsChild>
                </w:div>
                <w:div w:id="2088304863">
                  <w:marLeft w:val="0"/>
                  <w:marRight w:val="0"/>
                  <w:marTop w:val="0"/>
                  <w:marBottom w:val="0"/>
                  <w:divBdr>
                    <w:top w:val="none" w:sz="0" w:space="0" w:color="auto"/>
                    <w:left w:val="none" w:sz="0" w:space="0" w:color="auto"/>
                    <w:bottom w:val="none" w:sz="0" w:space="0" w:color="auto"/>
                    <w:right w:val="none" w:sz="0" w:space="0" w:color="auto"/>
                  </w:divBdr>
                  <w:divsChild>
                    <w:div w:id="1806122825">
                      <w:marLeft w:val="0"/>
                      <w:marRight w:val="0"/>
                      <w:marTop w:val="0"/>
                      <w:marBottom w:val="0"/>
                      <w:divBdr>
                        <w:top w:val="none" w:sz="0" w:space="0" w:color="auto"/>
                        <w:left w:val="none" w:sz="0" w:space="0" w:color="auto"/>
                        <w:bottom w:val="none" w:sz="0" w:space="0" w:color="auto"/>
                        <w:right w:val="none" w:sz="0" w:space="0" w:color="auto"/>
                      </w:divBdr>
                    </w:div>
                    <w:div w:id="2048796781">
                      <w:marLeft w:val="0"/>
                      <w:marRight w:val="0"/>
                      <w:marTop w:val="0"/>
                      <w:marBottom w:val="0"/>
                      <w:divBdr>
                        <w:top w:val="none" w:sz="0" w:space="0" w:color="auto"/>
                        <w:left w:val="none" w:sz="0" w:space="0" w:color="auto"/>
                        <w:bottom w:val="none" w:sz="0" w:space="0" w:color="auto"/>
                        <w:right w:val="none" w:sz="0" w:space="0" w:color="auto"/>
                      </w:divBdr>
                    </w:div>
                  </w:divsChild>
                </w:div>
                <w:div w:id="258562619">
                  <w:marLeft w:val="0"/>
                  <w:marRight w:val="0"/>
                  <w:marTop w:val="0"/>
                  <w:marBottom w:val="0"/>
                  <w:divBdr>
                    <w:top w:val="none" w:sz="0" w:space="0" w:color="auto"/>
                    <w:left w:val="none" w:sz="0" w:space="0" w:color="auto"/>
                    <w:bottom w:val="none" w:sz="0" w:space="0" w:color="auto"/>
                    <w:right w:val="none" w:sz="0" w:space="0" w:color="auto"/>
                  </w:divBdr>
                  <w:divsChild>
                    <w:div w:id="18309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323075">
      <w:bodyDiv w:val="1"/>
      <w:marLeft w:val="0"/>
      <w:marRight w:val="0"/>
      <w:marTop w:val="0"/>
      <w:marBottom w:val="0"/>
      <w:divBdr>
        <w:top w:val="none" w:sz="0" w:space="0" w:color="auto"/>
        <w:left w:val="none" w:sz="0" w:space="0" w:color="auto"/>
        <w:bottom w:val="none" w:sz="0" w:space="0" w:color="auto"/>
        <w:right w:val="none" w:sz="0" w:space="0" w:color="auto"/>
      </w:divBdr>
      <w:divsChild>
        <w:div w:id="519006853">
          <w:marLeft w:val="0"/>
          <w:marRight w:val="0"/>
          <w:marTop w:val="0"/>
          <w:marBottom w:val="0"/>
          <w:divBdr>
            <w:top w:val="none" w:sz="0" w:space="0" w:color="auto"/>
            <w:left w:val="none" w:sz="0" w:space="0" w:color="auto"/>
            <w:bottom w:val="none" w:sz="0" w:space="0" w:color="auto"/>
            <w:right w:val="none" w:sz="0" w:space="0" w:color="auto"/>
          </w:divBdr>
          <w:divsChild>
            <w:div w:id="1858422192">
              <w:marLeft w:val="0"/>
              <w:marRight w:val="0"/>
              <w:marTop w:val="0"/>
              <w:marBottom w:val="0"/>
              <w:divBdr>
                <w:top w:val="none" w:sz="0" w:space="0" w:color="auto"/>
                <w:left w:val="none" w:sz="0" w:space="0" w:color="auto"/>
                <w:bottom w:val="none" w:sz="0" w:space="0" w:color="auto"/>
                <w:right w:val="none" w:sz="0" w:space="0" w:color="auto"/>
              </w:divBdr>
              <w:divsChild>
                <w:div w:id="1819567327">
                  <w:marLeft w:val="0"/>
                  <w:marRight w:val="0"/>
                  <w:marTop w:val="0"/>
                  <w:marBottom w:val="0"/>
                  <w:divBdr>
                    <w:top w:val="none" w:sz="0" w:space="0" w:color="auto"/>
                    <w:left w:val="none" w:sz="0" w:space="0" w:color="auto"/>
                    <w:bottom w:val="none" w:sz="0" w:space="0" w:color="auto"/>
                    <w:right w:val="none" w:sz="0" w:space="0" w:color="auto"/>
                  </w:divBdr>
                  <w:divsChild>
                    <w:div w:id="5632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01738">
      <w:bodyDiv w:val="1"/>
      <w:marLeft w:val="0"/>
      <w:marRight w:val="0"/>
      <w:marTop w:val="0"/>
      <w:marBottom w:val="0"/>
      <w:divBdr>
        <w:top w:val="none" w:sz="0" w:space="0" w:color="auto"/>
        <w:left w:val="none" w:sz="0" w:space="0" w:color="auto"/>
        <w:bottom w:val="none" w:sz="0" w:space="0" w:color="auto"/>
        <w:right w:val="none" w:sz="0" w:space="0" w:color="auto"/>
      </w:divBdr>
      <w:divsChild>
        <w:div w:id="782581131">
          <w:marLeft w:val="0"/>
          <w:marRight w:val="0"/>
          <w:marTop w:val="0"/>
          <w:marBottom w:val="0"/>
          <w:divBdr>
            <w:top w:val="none" w:sz="0" w:space="0" w:color="auto"/>
            <w:left w:val="none" w:sz="0" w:space="0" w:color="auto"/>
            <w:bottom w:val="none" w:sz="0" w:space="0" w:color="auto"/>
            <w:right w:val="none" w:sz="0" w:space="0" w:color="auto"/>
          </w:divBdr>
          <w:divsChild>
            <w:div w:id="1441222199">
              <w:marLeft w:val="0"/>
              <w:marRight w:val="0"/>
              <w:marTop w:val="0"/>
              <w:marBottom w:val="0"/>
              <w:divBdr>
                <w:top w:val="none" w:sz="0" w:space="0" w:color="auto"/>
                <w:left w:val="none" w:sz="0" w:space="0" w:color="auto"/>
                <w:bottom w:val="none" w:sz="0" w:space="0" w:color="auto"/>
                <w:right w:val="none" w:sz="0" w:space="0" w:color="auto"/>
              </w:divBdr>
              <w:divsChild>
                <w:div w:id="115217302">
                  <w:marLeft w:val="0"/>
                  <w:marRight w:val="0"/>
                  <w:marTop w:val="0"/>
                  <w:marBottom w:val="0"/>
                  <w:divBdr>
                    <w:top w:val="none" w:sz="0" w:space="0" w:color="auto"/>
                    <w:left w:val="none" w:sz="0" w:space="0" w:color="auto"/>
                    <w:bottom w:val="none" w:sz="0" w:space="0" w:color="auto"/>
                    <w:right w:val="none" w:sz="0" w:space="0" w:color="auto"/>
                  </w:divBdr>
                  <w:divsChild>
                    <w:div w:id="2092314471">
                      <w:marLeft w:val="0"/>
                      <w:marRight w:val="0"/>
                      <w:marTop w:val="0"/>
                      <w:marBottom w:val="0"/>
                      <w:divBdr>
                        <w:top w:val="none" w:sz="0" w:space="0" w:color="auto"/>
                        <w:left w:val="none" w:sz="0" w:space="0" w:color="auto"/>
                        <w:bottom w:val="none" w:sz="0" w:space="0" w:color="auto"/>
                        <w:right w:val="none" w:sz="0" w:space="0" w:color="auto"/>
                      </w:divBdr>
                    </w:div>
                  </w:divsChild>
                </w:div>
                <w:div w:id="1512066005">
                  <w:marLeft w:val="0"/>
                  <w:marRight w:val="0"/>
                  <w:marTop w:val="0"/>
                  <w:marBottom w:val="0"/>
                  <w:divBdr>
                    <w:top w:val="none" w:sz="0" w:space="0" w:color="auto"/>
                    <w:left w:val="none" w:sz="0" w:space="0" w:color="auto"/>
                    <w:bottom w:val="none" w:sz="0" w:space="0" w:color="auto"/>
                    <w:right w:val="none" w:sz="0" w:space="0" w:color="auto"/>
                  </w:divBdr>
                  <w:divsChild>
                    <w:div w:id="20617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91892">
      <w:bodyDiv w:val="1"/>
      <w:marLeft w:val="0"/>
      <w:marRight w:val="0"/>
      <w:marTop w:val="0"/>
      <w:marBottom w:val="0"/>
      <w:divBdr>
        <w:top w:val="none" w:sz="0" w:space="0" w:color="auto"/>
        <w:left w:val="none" w:sz="0" w:space="0" w:color="auto"/>
        <w:bottom w:val="none" w:sz="0" w:space="0" w:color="auto"/>
        <w:right w:val="none" w:sz="0" w:space="0" w:color="auto"/>
      </w:divBdr>
      <w:divsChild>
        <w:div w:id="220210146">
          <w:marLeft w:val="0"/>
          <w:marRight w:val="0"/>
          <w:marTop w:val="0"/>
          <w:marBottom w:val="0"/>
          <w:divBdr>
            <w:top w:val="none" w:sz="0" w:space="0" w:color="auto"/>
            <w:left w:val="none" w:sz="0" w:space="0" w:color="auto"/>
            <w:bottom w:val="none" w:sz="0" w:space="0" w:color="auto"/>
            <w:right w:val="none" w:sz="0" w:space="0" w:color="auto"/>
          </w:divBdr>
          <w:divsChild>
            <w:div w:id="1744909102">
              <w:marLeft w:val="0"/>
              <w:marRight w:val="0"/>
              <w:marTop w:val="0"/>
              <w:marBottom w:val="0"/>
              <w:divBdr>
                <w:top w:val="none" w:sz="0" w:space="0" w:color="auto"/>
                <w:left w:val="none" w:sz="0" w:space="0" w:color="auto"/>
                <w:bottom w:val="none" w:sz="0" w:space="0" w:color="auto"/>
                <w:right w:val="none" w:sz="0" w:space="0" w:color="auto"/>
              </w:divBdr>
              <w:divsChild>
                <w:div w:id="1947348732">
                  <w:marLeft w:val="0"/>
                  <w:marRight w:val="0"/>
                  <w:marTop w:val="0"/>
                  <w:marBottom w:val="0"/>
                  <w:divBdr>
                    <w:top w:val="none" w:sz="0" w:space="0" w:color="auto"/>
                    <w:left w:val="none" w:sz="0" w:space="0" w:color="auto"/>
                    <w:bottom w:val="none" w:sz="0" w:space="0" w:color="auto"/>
                    <w:right w:val="none" w:sz="0" w:space="0" w:color="auto"/>
                  </w:divBdr>
                  <w:divsChild>
                    <w:div w:id="113796199">
                      <w:marLeft w:val="0"/>
                      <w:marRight w:val="0"/>
                      <w:marTop w:val="0"/>
                      <w:marBottom w:val="0"/>
                      <w:divBdr>
                        <w:top w:val="none" w:sz="0" w:space="0" w:color="auto"/>
                        <w:left w:val="none" w:sz="0" w:space="0" w:color="auto"/>
                        <w:bottom w:val="none" w:sz="0" w:space="0" w:color="auto"/>
                        <w:right w:val="none" w:sz="0" w:space="0" w:color="auto"/>
                      </w:divBdr>
                    </w:div>
                  </w:divsChild>
                </w:div>
                <w:div w:id="1497695062">
                  <w:marLeft w:val="0"/>
                  <w:marRight w:val="0"/>
                  <w:marTop w:val="0"/>
                  <w:marBottom w:val="0"/>
                  <w:divBdr>
                    <w:top w:val="none" w:sz="0" w:space="0" w:color="auto"/>
                    <w:left w:val="none" w:sz="0" w:space="0" w:color="auto"/>
                    <w:bottom w:val="none" w:sz="0" w:space="0" w:color="auto"/>
                    <w:right w:val="none" w:sz="0" w:space="0" w:color="auto"/>
                  </w:divBdr>
                  <w:divsChild>
                    <w:div w:id="1089036697">
                      <w:marLeft w:val="0"/>
                      <w:marRight w:val="0"/>
                      <w:marTop w:val="0"/>
                      <w:marBottom w:val="0"/>
                      <w:divBdr>
                        <w:top w:val="none" w:sz="0" w:space="0" w:color="auto"/>
                        <w:left w:val="none" w:sz="0" w:space="0" w:color="auto"/>
                        <w:bottom w:val="none" w:sz="0" w:space="0" w:color="auto"/>
                        <w:right w:val="none" w:sz="0" w:space="0" w:color="auto"/>
                      </w:divBdr>
                    </w:div>
                  </w:divsChild>
                </w:div>
                <w:div w:id="428544631">
                  <w:marLeft w:val="0"/>
                  <w:marRight w:val="0"/>
                  <w:marTop w:val="0"/>
                  <w:marBottom w:val="0"/>
                  <w:divBdr>
                    <w:top w:val="none" w:sz="0" w:space="0" w:color="auto"/>
                    <w:left w:val="none" w:sz="0" w:space="0" w:color="auto"/>
                    <w:bottom w:val="none" w:sz="0" w:space="0" w:color="auto"/>
                    <w:right w:val="none" w:sz="0" w:space="0" w:color="auto"/>
                  </w:divBdr>
                  <w:divsChild>
                    <w:div w:id="19094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14795">
      <w:bodyDiv w:val="1"/>
      <w:marLeft w:val="0"/>
      <w:marRight w:val="0"/>
      <w:marTop w:val="0"/>
      <w:marBottom w:val="0"/>
      <w:divBdr>
        <w:top w:val="none" w:sz="0" w:space="0" w:color="auto"/>
        <w:left w:val="none" w:sz="0" w:space="0" w:color="auto"/>
        <w:bottom w:val="none" w:sz="0" w:space="0" w:color="auto"/>
        <w:right w:val="none" w:sz="0" w:space="0" w:color="auto"/>
      </w:divBdr>
      <w:divsChild>
        <w:div w:id="277764027">
          <w:marLeft w:val="0"/>
          <w:marRight w:val="0"/>
          <w:marTop w:val="0"/>
          <w:marBottom w:val="0"/>
          <w:divBdr>
            <w:top w:val="none" w:sz="0" w:space="0" w:color="auto"/>
            <w:left w:val="none" w:sz="0" w:space="0" w:color="auto"/>
            <w:bottom w:val="none" w:sz="0" w:space="0" w:color="auto"/>
            <w:right w:val="none" w:sz="0" w:space="0" w:color="auto"/>
          </w:divBdr>
          <w:divsChild>
            <w:div w:id="255360636">
              <w:marLeft w:val="0"/>
              <w:marRight w:val="0"/>
              <w:marTop w:val="0"/>
              <w:marBottom w:val="0"/>
              <w:divBdr>
                <w:top w:val="none" w:sz="0" w:space="0" w:color="auto"/>
                <w:left w:val="none" w:sz="0" w:space="0" w:color="auto"/>
                <w:bottom w:val="none" w:sz="0" w:space="0" w:color="auto"/>
                <w:right w:val="none" w:sz="0" w:space="0" w:color="auto"/>
              </w:divBdr>
              <w:divsChild>
                <w:div w:id="1135756896">
                  <w:marLeft w:val="0"/>
                  <w:marRight w:val="0"/>
                  <w:marTop w:val="0"/>
                  <w:marBottom w:val="0"/>
                  <w:divBdr>
                    <w:top w:val="none" w:sz="0" w:space="0" w:color="auto"/>
                    <w:left w:val="none" w:sz="0" w:space="0" w:color="auto"/>
                    <w:bottom w:val="none" w:sz="0" w:space="0" w:color="auto"/>
                    <w:right w:val="none" w:sz="0" w:space="0" w:color="auto"/>
                  </w:divBdr>
                  <w:divsChild>
                    <w:div w:id="602108524">
                      <w:marLeft w:val="0"/>
                      <w:marRight w:val="0"/>
                      <w:marTop w:val="0"/>
                      <w:marBottom w:val="0"/>
                      <w:divBdr>
                        <w:top w:val="none" w:sz="0" w:space="0" w:color="auto"/>
                        <w:left w:val="none" w:sz="0" w:space="0" w:color="auto"/>
                        <w:bottom w:val="none" w:sz="0" w:space="0" w:color="auto"/>
                        <w:right w:val="none" w:sz="0" w:space="0" w:color="auto"/>
                      </w:divBdr>
                    </w:div>
                  </w:divsChild>
                </w:div>
                <w:div w:id="630943886">
                  <w:marLeft w:val="0"/>
                  <w:marRight w:val="0"/>
                  <w:marTop w:val="0"/>
                  <w:marBottom w:val="0"/>
                  <w:divBdr>
                    <w:top w:val="none" w:sz="0" w:space="0" w:color="auto"/>
                    <w:left w:val="none" w:sz="0" w:space="0" w:color="auto"/>
                    <w:bottom w:val="none" w:sz="0" w:space="0" w:color="auto"/>
                    <w:right w:val="none" w:sz="0" w:space="0" w:color="auto"/>
                  </w:divBdr>
                  <w:divsChild>
                    <w:div w:id="2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87247">
      <w:bodyDiv w:val="1"/>
      <w:marLeft w:val="0"/>
      <w:marRight w:val="0"/>
      <w:marTop w:val="0"/>
      <w:marBottom w:val="0"/>
      <w:divBdr>
        <w:top w:val="none" w:sz="0" w:space="0" w:color="auto"/>
        <w:left w:val="none" w:sz="0" w:space="0" w:color="auto"/>
        <w:bottom w:val="none" w:sz="0" w:space="0" w:color="auto"/>
        <w:right w:val="none" w:sz="0" w:space="0" w:color="auto"/>
      </w:divBdr>
      <w:divsChild>
        <w:div w:id="561525935">
          <w:marLeft w:val="0"/>
          <w:marRight w:val="0"/>
          <w:marTop w:val="0"/>
          <w:marBottom w:val="0"/>
          <w:divBdr>
            <w:top w:val="none" w:sz="0" w:space="0" w:color="auto"/>
            <w:left w:val="none" w:sz="0" w:space="0" w:color="auto"/>
            <w:bottom w:val="none" w:sz="0" w:space="0" w:color="auto"/>
            <w:right w:val="none" w:sz="0" w:space="0" w:color="auto"/>
          </w:divBdr>
          <w:divsChild>
            <w:div w:id="1129780977">
              <w:marLeft w:val="0"/>
              <w:marRight w:val="0"/>
              <w:marTop w:val="0"/>
              <w:marBottom w:val="0"/>
              <w:divBdr>
                <w:top w:val="none" w:sz="0" w:space="0" w:color="auto"/>
                <w:left w:val="none" w:sz="0" w:space="0" w:color="auto"/>
                <w:bottom w:val="none" w:sz="0" w:space="0" w:color="auto"/>
                <w:right w:val="none" w:sz="0" w:space="0" w:color="auto"/>
              </w:divBdr>
              <w:divsChild>
                <w:div w:id="384915304">
                  <w:marLeft w:val="0"/>
                  <w:marRight w:val="0"/>
                  <w:marTop w:val="0"/>
                  <w:marBottom w:val="0"/>
                  <w:divBdr>
                    <w:top w:val="none" w:sz="0" w:space="0" w:color="auto"/>
                    <w:left w:val="none" w:sz="0" w:space="0" w:color="auto"/>
                    <w:bottom w:val="none" w:sz="0" w:space="0" w:color="auto"/>
                    <w:right w:val="none" w:sz="0" w:space="0" w:color="auto"/>
                  </w:divBdr>
                  <w:divsChild>
                    <w:div w:id="17986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6015">
      <w:bodyDiv w:val="1"/>
      <w:marLeft w:val="0"/>
      <w:marRight w:val="0"/>
      <w:marTop w:val="0"/>
      <w:marBottom w:val="0"/>
      <w:divBdr>
        <w:top w:val="none" w:sz="0" w:space="0" w:color="auto"/>
        <w:left w:val="none" w:sz="0" w:space="0" w:color="auto"/>
        <w:bottom w:val="none" w:sz="0" w:space="0" w:color="auto"/>
        <w:right w:val="none" w:sz="0" w:space="0" w:color="auto"/>
      </w:divBdr>
      <w:divsChild>
        <w:div w:id="14893713">
          <w:marLeft w:val="0"/>
          <w:marRight w:val="0"/>
          <w:marTop w:val="0"/>
          <w:marBottom w:val="0"/>
          <w:divBdr>
            <w:top w:val="none" w:sz="0" w:space="0" w:color="auto"/>
            <w:left w:val="none" w:sz="0" w:space="0" w:color="auto"/>
            <w:bottom w:val="none" w:sz="0" w:space="0" w:color="auto"/>
            <w:right w:val="none" w:sz="0" w:space="0" w:color="auto"/>
          </w:divBdr>
          <w:divsChild>
            <w:div w:id="632179167">
              <w:marLeft w:val="0"/>
              <w:marRight w:val="0"/>
              <w:marTop w:val="0"/>
              <w:marBottom w:val="0"/>
              <w:divBdr>
                <w:top w:val="none" w:sz="0" w:space="0" w:color="auto"/>
                <w:left w:val="none" w:sz="0" w:space="0" w:color="auto"/>
                <w:bottom w:val="none" w:sz="0" w:space="0" w:color="auto"/>
                <w:right w:val="none" w:sz="0" w:space="0" w:color="auto"/>
              </w:divBdr>
              <w:divsChild>
                <w:div w:id="561868255">
                  <w:marLeft w:val="0"/>
                  <w:marRight w:val="0"/>
                  <w:marTop w:val="0"/>
                  <w:marBottom w:val="0"/>
                  <w:divBdr>
                    <w:top w:val="none" w:sz="0" w:space="0" w:color="auto"/>
                    <w:left w:val="none" w:sz="0" w:space="0" w:color="auto"/>
                    <w:bottom w:val="none" w:sz="0" w:space="0" w:color="auto"/>
                    <w:right w:val="none" w:sz="0" w:space="0" w:color="auto"/>
                  </w:divBdr>
                  <w:divsChild>
                    <w:div w:id="17620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804054">
      <w:bodyDiv w:val="1"/>
      <w:marLeft w:val="0"/>
      <w:marRight w:val="0"/>
      <w:marTop w:val="0"/>
      <w:marBottom w:val="0"/>
      <w:divBdr>
        <w:top w:val="none" w:sz="0" w:space="0" w:color="auto"/>
        <w:left w:val="none" w:sz="0" w:space="0" w:color="auto"/>
        <w:bottom w:val="none" w:sz="0" w:space="0" w:color="auto"/>
        <w:right w:val="none" w:sz="0" w:space="0" w:color="auto"/>
      </w:divBdr>
      <w:divsChild>
        <w:div w:id="837383475">
          <w:marLeft w:val="0"/>
          <w:marRight w:val="0"/>
          <w:marTop w:val="0"/>
          <w:marBottom w:val="0"/>
          <w:divBdr>
            <w:top w:val="none" w:sz="0" w:space="0" w:color="auto"/>
            <w:left w:val="none" w:sz="0" w:space="0" w:color="auto"/>
            <w:bottom w:val="none" w:sz="0" w:space="0" w:color="auto"/>
            <w:right w:val="none" w:sz="0" w:space="0" w:color="auto"/>
          </w:divBdr>
          <w:divsChild>
            <w:div w:id="490023974">
              <w:marLeft w:val="0"/>
              <w:marRight w:val="0"/>
              <w:marTop w:val="0"/>
              <w:marBottom w:val="0"/>
              <w:divBdr>
                <w:top w:val="none" w:sz="0" w:space="0" w:color="auto"/>
                <w:left w:val="none" w:sz="0" w:space="0" w:color="auto"/>
                <w:bottom w:val="none" w:sz="0" w:space="0" w:color="auto"/>
                <w:right w:val="none" w:sz="0" w:space="0" w:color="auto"/>
              </w:divBdr>
              <w:divsChild>
                <w:div w:id="1899586578">
                  <w:marLeft w:val="0"/>
                  <w:marRight w:val="0"/>
                  <w:marTop w:val="0"/>
                  <w:marBottom w:val="0"/>
                  <w:divBdr>
                    <w:top w:val="none" w:sz="0" w:space="0" w:color="auto"/>
                    <w:left w:val="none" w:sz="0" w:space="0" w:color="auto"/>
                    <w:bottom w:val="none" w:sz="0" w:space="0" w:color="auto"/>
                    <w:right w:val="none" w:sz="0" w:space="0" w:color="auto"/>
                  </w:divBdr>
                  <w:divsChild>
                    <w:div w:id="9738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hyperlink" Target="http://www.lumni.fr/video/comment-on-cree-un-loi" TargetMode="External"/><Relationship Id="rId27" Type="http://schemas.openxmlformats.org/officeDocument/2006/relationships/image" Target="media/image10.png"/><Relationship Id="rId28" Type="http://schemas.openxmlformats.org/officeDocument/2006/relationships/hyperlink" Target="https://www.decouvronsnotreconstitution.fr/11-14-ans-comment-la-constitution-organise-la-procedure-d-elaboration-des-lois" TargetMode="External"/><Relationship Id="rId29" Type="http://schemas.openxmlformats.org/officeDocument/2006/relationships/hyperlink" Target="https://www.youtube.com/watch?v=y1tch_0Lfz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hyperlink" Target="https://educadroit.fr/sites/default/files/Manuel_Education-au-droit_chap1_2020.pdf"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magistere.education.fr/dgesco/mod/h5pactivity/" TargetMode="External"/><Relationship Id="rId33" Type="http://schemas.openxmlformats.org/officeDocument/2006/relationships/hyperlink" Target="https://www.youtube.com/watch?v=y1tch_0Lfz0" TargetMode="Externa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10" Type="http://schemas.openxmlformats.org/officeDocument/2006/relationships/hyperlink" Target="https://www.vie-publique.fr/fiches/38053-que-sont-le-droit-et-la-loi" TargetMode="External"/><Relationship Id="rId11" Type="http://schemas.openxmlformats.org/officeDocument/2006/relationships/hyperlink" Target="https://www.decouvronsnotreconstitution.fr/11-14-ans-comment-la-constitution-organise-la-procedure-d-elaboration-des-lois" TargetMode="External"/><Relationship Id="rId12" Type="http://schemas.openxmlformats.org/officeDocument/2006/relationships/hyperlink" Target="https://www.vie-publique.fr/fiches/38053-que-sont-le-droit-et-la-loi" TargetMode="External"/><Relationship Id="rId13" Type="http://schemas.openxmlformats.org/officeDocument/2006/relationships/hyperlink" Target="https://www.unicef.fr/convention-droits-enfants/" TargetMode="External"/><Relationship Id="rId14" Type="http://schemas.openxmlformats.org/officeDocument/2006/relationships/hyperlink" Target="https://www.lumni.fr/video/comment-on-cree-un-loi#" TargetMode="External"/><Relationship Id="rId15" Type="http://schemas.openxmlformats.org/officeDocument/2006/relationships/hyperlink" Target="https://www.youtube.com/watch?v=y1tch_0Lfz0" TargetMode="External"/><Relationship Id="rId16" Type="http://schemas.openxmlformats.org/officeDocument/2006/relationships/hyperlink" Target="https://digistorm.app/p/4626255" TargetMode="External"/><Relationship Id="rId17" Type="http://schemas.openxmlformats.org/officeDocument/2006/relationships/image" Target="media/image2.png"/><Relationship Id="rId18" Type="http://schemas.openxmlformats.org/officeDocument/2006/relationships/hyperlink" Target="https://www.vie-publique.fr/fiches/38055-quest-ce-que-la-codification-des-lois" TargetMode="External"/><Relationship Id="rId19" Type="http://schemas.openxmlformats.org/officeDocument/2006/relationships/image" Target="media/image3.png"/><Relationship Id="rId37" Type="http://schemas.openxmlformats.org/officeDocument/2006/relationships/image" Target="media/image17.png"/><Relationship Id="rId38" Type="http://schemas.openxmlformats.org/officeDocument/2006/relationships/hyperlink" Target="https://www.lumni.fr/programme/c-est-ton-droit" TargetMode="External"/><Relationship Id="rId39" Type="http://schemas.openxmlformats.org/officeDocument/2006/relationships/hyperlink" Target="https://www.lumni.fr/quiz/reseaux-sociaux-et-cyberviolence" TargetMode="External"/><Relationship Id="rId40" Type="http://schemas.openxmlformats.org/officeDocument/2006/relationships/header" Target="header1.xml"/><Relationship Id="rId41" Type="http://schemas.openxmlformats.org/officeDocument/2006/relationships/image" Target="media/image19.png"/><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13</Pages>
  <Words>2539</Words>
  <Characters>13968</Characters>
  <Application>Microsoft Macintosh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8</cp:revision>
  <dcterms:created xsi:type="dcterms:W3CDTF">2024-04-18T14:45:00Z</dcterms:created>
  <dcterms:modified xsi:type="dcterms:W3CDTF">2024-05-20T14:39:00Z</dcterms:modified>
</cp:coreProperties>
</file>