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FCEF7" w14:textId="3C57A639" w:rsidR="00B0595B" w:rsidRPr="0038309F" w:rsidRDefault="008A6FDC" w:rsidP="008A6FDC">
      <w:pPr>
        <w:jc w:val="center"/>
      </w:pPr>
      <w:r w:rsidRPr="0038309F">
        <w:t xml:space="preserve">Correction du devoir sur table – </w:t>
      </w:r>
      <w:r w:rsidRPr="0038309F">
        <w:rPr>
          <w:b/>
          <w:bCs/>
        </w:rPr>
        <w:t>Exemple de dissertation réussie</w:t>
      </w:r>
    </w:p>
    <w:p w14:paraId="0990BD95" w14:textId="413F20F0" w:rsidR="008A6FDC" w:rsidRPr="0038309F" w:rsidRDefault="008A6FDC" w:rsidP="0038309F">
      <w:pPr>
        <w:ind w:firstLine="708"/>
        <w:jc w:val="both"/>
      </w:pPr>
      <w:r w:rsidRPr="0038309F">
        <w:t xml:space="preserve">Dans le roman précieux de la seconde moitié du XVIIe siècle, </w:t>
      </w:r>
      <w:r w:rsidRPr="0038309F">
        <w:rPr>
          <w:i/>
          <w:iCs/>
        </w:rPr>
        <w:t>Clélie, histoire romaine</w:t>
      </w:r>
      <w:r w:rsidRPr="0038309F">
        <w:t>, de Madame de Scudéry, le personnage principal imagine la carte de Tendre : une carte qui retrace toutes les étapes de la conquête amoureuse. Ces dernières prennent la forme de villages qui se succèdent, à une distance plus ou moins importante de la « Nouvelle-Amitié », et qui rendent compte de l'avancement de la passion. Seulement, ces villages mènent à la Mer Dangereuse, qui symbolise les troubles et la douleur auxquels la passion peut conduire. Justement, ce mot provient du latin « </w:t>
      </w:r>
      <w:proofErr w:type="spellStart"/>
      <w:r w:rsidRPr="0038309F">
        <w:t>patior</w:t>
      </w:r>
      <w:proofErr w:type="spellEnd"/>
      <w:r w:rsidRPr="0038309F">
        <w:t xml:space="preserve"> » qui signifie « souffrir ». Ainsi, la passion, qui est qualifiée d'élan affectif, est associée à un bouleversement de l'état mental et un dérèglement psychologique. </w:t>
      </w:r>
      <w:r w:rsidR="007C2F93" w:rsidRPr="0038309F">
        <w:t>Kant la</w:t>
      </w:r>
      <w:r w:rsidRPr="0038309F">
        <w:t xml:space="preserve"> définit comme étant </w:t>
      </w:r>
      <w:r w:rsidR="007C2F93" w:rsidRPr="0038309F">
        <w:t>« </w:t>
      </w:r>
      <w:r w:rsidRPr="0038309F">
        <w:t>l'inclination que la raison du sujet ne peut maîtriser où n'y parvient qu'avec peine</w:t>
      </w:r>
      <w:r w:rsidR="007C2F93" w:rsidRPr="0038309F">
        <w:t> ». L</w:t>
      </w:r>
      <w:r w:rsidRPr="0038309F">
        <w:t>es auteurs classiques avaient en effet une opinion et un jugement assez négatif sur les passions mais ne faisaient</w:t>
      </w:r>
      <w:r w:rsidR="007C2F93" w:rsidRPr="0038309F">
        <w:t>-</w:t>
      </w:r>
      <w:r w:rsidRPr="0038309F">
        <w:t xml:space="preserve">ils que critiquer cet état d'âme ? Le roman classique et précieux </w:t>
      </w:r>
      <w:r w:rsidR="007C2F93" w:rsidRPr="0038309F">
        <w:rPr>
          <w:i/>
          <w:iCs/>
        </w:rPr>
        <w:t>La P</w:t>
      </w:r>
      <w:r w:rsidRPr="0038309F">
        <w:rPr>
          <w:i/>
          <w:iCs/>
        </w:rPr>
        <w:t xml:space="preserve">rincesse de </w:t>
      </w:r>
      <w:r w:rsidR="007C2F93" w:rsidRPr="0038309F">
        <w:rPr>
          <w:i/>
          <w:iCs/>
        </w:rPr>
        <w:t>C</w:t>
      </w:r>
      <w:r w:rsidRPr="0038309F">
        <w:rPr>
          <w:i/>
          <w:iCs/>
        </w:rPr>
        <w:t>lèves</w:t>
      </w:r>
      <w:r w:rsidRPr="0038309F">
        <w:t xml:space="preserve"> </w:t>
      </w:r>
      <w:r w:rsidR="007C2F93" w:rsidRPr="0038309F">
        <w:t>est-il</w:t>
      </w:r>
      <w:r w:rsidRPr="0038309F">
        <w:t xml:space="preserve"> seulement une condamnation des passions</w:t>
      </w:r>
      <w:r w:rsidR="007C2F93" w:rsidRPr="0038309F">
        <w:t xml:space="preserve"> </w:t>
      </w:r>
      <w:r w:rsidRPr="0038309F">
        <w:t xml:space="preserve">? Madame de Lafayette </w:t>
      </w:r>
      <w:r w:rsidR="007C2F93" w:rsidRPr="0038309F">
        <w:t>avait-elle</w:t>
      </w:r>
      <w:r w:rsidRPr="0038309F">
        <w:t xml:space="preserve"> ce seul objectif lors de l'écriture de cette histoire ? Nous verrons tout d'abord que cette romancière a bien donné une dimension morale à cette œuvre, mais qu'elle a quand même donné une grande importance aux passions au sein de l'histoire, ce que nous montrerons ensuite</w:t>
      </w:r>
      <w:r w:rsidR="007C2F93" w:rsidRPr="0038309F">
        <w:t>. E</w:t>
      </w:r>
      <w:r w:rsidRPr="0038309F">
        <w:t>n effet</w:t>
      </w:r>
      <w:r w:rsidR="007C2F93" w:rsidRPr="0038309F">
        <w:t xml:space="preserve">, </w:t>
      </w:r>
      <w:r w:rsidRPr="0038309F">
        <w:t xml:space="preserve">et c'est ce que nous démontrerons à la fin, son roman cherche à plaire. </w:t>
      </w:r>
    </w:p>
    <w:p w14:paraId="399B41B9" w14:textId="14352F73" w:rsidR="007C2F93" w:rsidRPr="0038309F" w:rsidRDefault="007C2F93" w:rsidP="007C2F93"/>
    <w:p w14:paraId="576A0F11" w14:textId="7CB55D09" w:rsidR="007C2F93" w:rsidRPr="0038309F" w:rsidRDefault="007C2F93" w:rsidP="0038309F">
      <w:pPr>
        <w:ind w:firstLine="708"/>
        <w:jc w:val="both"/>
      </w:pPr>
      <w:r w:rsidRPr="0038309F">
        <w:t>Tout d'abord, nous pouvons affirmer que l'un des objectifs de Madame de La Fayette est de condamner les passions. Une des impressions qui se dégage de la lecture du roman et que la passion est destructrice. En effet, elle a entraîné la mort de plusieurs personnages. Le prince de Clèves est victime de la passion de sa femme. En apprenant que le duc s'est introduit à deux reprises dans sa maison à Coulommiers, il tombe gravement malade et décède de chagrin. Sur son lit de mort, il affirme à sa femme quelle est la raison de sa souffrance : « Vous versez bien des pleurs pour une mort que vous causez ». Nous rappelons qu’Anne de Bole</w:t>
      </w:r>
      <w:r w:rsidR="00246CB0" w:rsidRPr="0038309F">
        <w:t>y</w:t>
      </w:r>
      <w:r w:rsidRPr="0038309F">
        <w:t xml:space="preserve">n est également décédée à cause de sa passion avec le roi Henri VIII, aveuglé par la jalousie. Aussi, dans le roman </w:t>
      </w:r>
      <w:r w:rsidRPr="0038309F">
        <w:rPr>
          <w:i/>
          <w:iCs/>
        </w:rPr>
        <w:t>Manon Lescaut</w:t>
      </w:r>
      <w:r w:rsidRPr="0038309F">
        <w:t xml:space="preserve">, de l'abbé Prévost, le chevalier des Grieux, en s’abandonnant à sa passion pour Manon, perd son père, son argent et même son amante. Nous pouvons également remarquer que la passion de Madame de Clèves a détruit la stabilité et la tranquillité du couple. En effet, le mariage lui a prouvé une certaine stabilité et un certain repos qu'elle a perdus en s’apercevant de son amour pour le Duc. La passion est destructrice et est contraire au bonheur. </w:t>
      </w:r>
    </w:p>
    <w:p w14:paraId="6B8F902F" w14:textId="507BFEAD" w:rsidR="007C2F93" w:rsidRPr="0038309F" w:rsidRDefault="007C2F93" w:rsidP="00F23C7C">
      <w:pPr>
        <w:jc w:val="both"/>
      </w:pPr>
      <w:r w:rsidRPr="0038309F">
        <w:tab/>
        <w:t>De plus, elle fait souffrir</w:t>
      </w:r>
      <w:r w:rsidR="00F23C7C" w:rsidRPr="0038309F">
        <w:t>. C</w:t>
      </w:r>
      <w:r w:rsidRPr="0038309F">
        <w:t xml:space="preserve">ette souffrance a été ressentie par la princesse tout au long du roman, bien qu'elle se présente sous différentes formes. </w:t>
      </w:r>
      <w:r w:rsidR="00F23C7C" w:rsidRPr="0038309F">
        <w:t xml:space="preserve">Madame de Clèves est tout d'abord hésitante et embarrassée d'avouer sa passion à son mari. Elle regrette de ne pas avoir réclamé son portrait au Duc lorsque ce dernier s'en est emparé. La crainte d'une rivale et la jalousie à la lecture de la lettre du Vidame ne manquent pas de lui ouvrir les yeux et de la troubler. Sa douleur et son désespoir sont d'autant plus grands quand elle apprend que la Cour est au courant de l'aveu extraordinaire d'une jeune femme. Nous pouvons aussi noter la douleur de Madame de Thémines en apprenant qu'elle n'aurait pas l'exclusivité de l'amour du Vidame de Chartres. Sa souffrance est racontée dans la lettre de ce dernier. Dans le roman </w:t>
      </w:r>
      <w:r w:rsidR="00F23C7C" w:rsidRPr="0038309F">
        <w:rPr>
          <w:i/>
          <w:iCs/>
        </w:rPr>
        <w:t>Vingt-quatre heures de la vie d'une femme</w:t>
      </w:r>
      <w:r w:rsidR="00F23C7C" w:rsidRPr="0038309F">
        <w:t xml:space="preserve">, l'héroïne a honte de l'inclination soudaine qu'elle a éprouvée, à la fin de l'histoire. Ces épisodes justifient l'étymologie du mot « passion ». </w:t>
      </w:r>
    </w:p>
    <w:p w14:paraId="2DCE99BD" w14:textId="77777777" w:rsidR="00F23C7C" w:rsidRDefault="00F23C7C" w:rsidP="0038309F">
      <w:pPr>
        <w:ind w:firstLine="708"/>
        <w:jc w:val="both"/>
      </w:pPr>
      <w:r w:rsidRPr="0038309F">
        <w:t xml:space="preserve">Enfin, nous avons pu remarquer que la passion l'emporte sur la raison, comme l'a rappelé Kant, et qu’elle est donc à l'origine de comportements immoraux. Dans le roman, la passion pousse à plusieurs reprises les personnages à mentir. Le Vidame de Chartres, par exemple, a pris le risque de </w:t>
      </w:r>
      <w:r w:rsidRPr="0038309F">
        <w:lastRenderedPageBreak/>
        <w:t xml:space="preserve">mentir à la reine sur ses relations amoureuses, et ce malgré la méfiance naturelle de Catherine de Médicis au vu de ses origines italiennes. La Princesse de Clèves elle-même a hésité à avouer sa passion à son mari. Aussi nous pouvons bien évidemment rappeler le mensonge de Madame de Tournon. Cette dernière, en plus d'être infidèle, a menti à chacun de ses amants : Sancerre et Estouteville, et n'a pas tenu sa promesse concernant son mariage avec Sancerre. La Rochefoucauld a bien expliqué dans </w:t>
      </w:r>
      <w:r w:rsidRPr="0038309F">
        <w:rPr>
          <w:i/>
          <w:iCs/>
        </w:rPr>
        <w:t>Les Maximes</w:t>
      </w:r>
      <w:r w:rsidRPr="0038309F">
        <w:t xml:space="preserve">, que la passion cache des comportements immoraux comme la dissimulation ou le mensonge. Il a rappelé que la passion et l'amour se perdent dans « l'intérêt » comme « le fleuve se perd dans la mer ». Ainsi, la passion s'oppose à la morale. </w:t>
      </w:r>
    </w:p>
    <w:p w14:paraId="5C5D7132" w14:textId="77777777" w:rsidR="0038309F" w:rsidRPr="0038309F" w:rsidRDefault="0038309F" w:rsidP="0038309F">
      <w:pPr>
        <w:ind w:firstLine="708"/>
        <w:jc w:val="both"/>
      </w:pPr>
    </w:p>
    <w:p w14:paraId="7B6E3FF9" w14:textId="04D0E13C" w:rsidR="002675B3" w:rsidRPr="0038309F" w:rsidRDefault="00F23C7C" w:rsidP="0038309F">
      <w:pPr>
        <w:ind w:firstLine="708"/>
        <w:jc w:val="both"/>
      </w:pPr>
      <w:r w:rsidRPr="0038309F">
        <w:t>Bien que Madame de La Fayette les condamne, les passions so</w:t>
      </w:r>
      <w:r w:rsidR="0038309F">
        <w:t xml:space="preserve">nt importantes dans l'intrigue. </w:t>
      </w:r>
      <w:r w:rsidR="002675B3" w:rsidRPr="0038309F">
        <w:t xml:space="preserve">Le roman </w:t>
      </w:r>
      <w:r w:rsidR="002675B3" w:rsidRPr="0038309F">
        <w:rPr>
          <w:i/>
          <w:iCs/>
        </w:rPr>
        <w:t>La Princesse de Clèves</w:t>
      </w:r>
      <w:r w:rsidR="002675B3" w:rsidRPr="0038309F">
        <w:t xml:space="preserve"> est avant tout un roman pour l'amour. La passion constitue un ressort essentiel de l'histoire. </w:t>
      </w:r>
    </w:p>
    <w:p w14:paraId="694A7BD1" w14:textId="6E9A2599" w:rsidR="00F23C7C" w:rsidRPr="0038309F" w:rsidRDefault="002675B3" w:rsidP="0038309F">
      <w:pPr>
        <w:ind w:firstLine="708"/>
        <w:jc w:val="both"/>
      </w:pPr>
      <w:r w:rsidRPr="0038309F">
        <w:t xml:space="preserve">Nous pouvons tout d'abord noter que la passion constitue un élément déclencheur. En effet, lors de la scène du bal, c'est bien la danse entre le Duc et la princesse qui fait naître cette inclination soudaine. La passion, tout comme l'intrigue, commence à ce moment-là. Elle fait aussi avancer l'histoire. Effectivement, nous pouvons noter l'expression de cette passion dans l'épisode de la réécriture de la lettre. C'est justement ce moment idyllique et de pur bonheur pour les deux amants qui fait prendre conscience à la princesse de l'ambiguïté de la situation dans laquelle elle se trouve. Aussi, l'expression de la passion dans la scène des rubans peut même être qualifiée de tournant dans l'histoire. Effectivement, le gentilhomme rapporte à M.de Clèves que le duc, fasciné, s'est introduit chez lui, ce qui précipite sa mort point la passion fait évoluer l'intrigue et constituent un élément essentiel. </w:t>
      </w:r>
    </w:p>
    <w:p w14:paraId="2AA14982" w14:textId="0F4AC17B" w:rsidR="002675B3" w:rsidRPr="0038309F" w:rsidRDefault="002675B3" w:rsidP="0038309F">
      <w:pPr>
        <w:ind w:firstLine="708"/>
        <w:jc w:val="both"/>
      </w:pPr>
      <w:r w:rsidRPr="0038309F">
        <w:t xml:space="preserve">La passion permet aussi à l'héroïne de se construire. En effet, nous assistons à un véritable cheminement sentimental de la princesse, au cours de la lecture. Madame de Clèves avait une opinion assez éloignée de la réalité et de la vérité au début du récit. Elle vient de faire son entrée dans la cour et est encore dans un état de naïveté, objet de sa mère. Elle accepte justement le mari que Madame de Chartres lui a proposé et fait preuve de passivité. Cependant, la passion lui permet de se construire. Les troubles qu'elle ressent après s'être rendu compte de sa jalousie, lui permettent paradoxalement de devenir lucide, consciente des dangers de la tromperie. Les récits enchâssés, qui portent sur les passions de divers personnages, achèvent de lui donner un enseignement. Elle devient capable de discerner la dissimulation en amour et présente clairement ses craintes des rivales et de la tromperie au Duc, lors de la dernière scène de l'adieu. Ainsi, l'héroïne acquiert une certaine maturité. </w:t>
      </w:r>
    </w:p>
    <w:p w14:paraId="52D0DE20" w14:textId="6154732D" w:rsidR="002675B3" w:rsidRDefault="002675B3" w:rsidP="0038309F">
      <w:pPr>
        <w:ind w:firstLine="708"/>
        <w:jc w:val="both"/>
      </w:pPr>
      <w:r w:rsidRPr="0038309F">
        <w:t>Bien évidemment</w:t>
      </w:r>
      <w:r w:rsidR="00915D24" w:rsidRPr="0038309F">
        <w:t xml:space="preserve">, </w:t>
      </w:r>
      <w:r w:rsidRPr="0038309F">
        <w:t xml:space="preserve">la romancière fait de nombreuses peintures de la passion et de l'amour sous toutes ses formes. Madame de Lafayette décrit les coups de foudre. Celui entre le </w:t>
      </w:r>
      <w:r w:rsidR="00915D24" w:rsidRPr="0038309F">
        <w:t>D</w:t>
      </w:r>
      <w:r w:rsidRPr="0038309F">
        <w:t>uc et la princesse est particulièrement intéressant</w:t>
      </w:r>
      <w:r w:rsidR="00915D24" w:rsidRPr="0038309F">
        <w:t xml:space="preserve"> : </w:t>
      </w:r>
      <w:r w:rsidRPr="0038309F">
        <w:t xml:space="preserve">les </w:t>
      </w:r>
      <w:r w:rsidR="00915D24" w:rsidRPr="0038309F">
        <w:t>deux</w:t>
      </w:r>
      <w:r w:rsidRPr="0038309F">
        <w:t xml:space="preserve"> personnages semblent être faits l'un pour l'autre</w:t>
      </w:r>
      <w:r w:rsidR="00915D24" w:rsidRPr="0038309F">
        <w:t>. L</w:t>
      </w:r>
      <w:r w:rsidRPr="0038309F">
        <w:t xml:space="preserve">e lecteur est fasciné. Outre l'amour du </w:t>
      </w:r>
      <w:r w:rsidR="00915D24" w:rsidRPr="0038309F">
        <w:t>D</w:t>
      </w:r>
      <w:r w:rsidRPr="0038309F">
        <w:t>uc, l'auteur</w:t>
      </w:r>
      <w:r w:rsidR="00915D24" w:rsidRPr="0038309F">
        <w:t>e</w:t>
      </w:r>
      <w:r w:rsidRPr="0038309F">
        <w:t xml:space="preserve"> décrit l'amour du mari</w:t>
      </w:r>
      <w:r w:rsidR="00915D24" w:rsidRPr="0038309F">
        <w:t xml:space="preserve">. Bien qu'il ne soit pas passionné, il n'est pas moins rempli de respect. C'est justement cet amour qui lui prouva une stabilité sentimentale. Mais c'est par-dessus tout un amour éternel. La princesse refuse en effet de se remarier pour ne pas manquer à la mémoire de son mari. Enfin, Madame de Lafayette choisit la retraite de la princesse comme dénouement. C'est donc l'amour de Dieu qui triomphe. Cette fin janséniste montre que l'homme ne peut trouver le bonheur et le repos qu’auprès de Dieu. L’amour et la passion sont ainsi peints sous différents aspects dans le roman. </w:t>
      </w:r>
    </w:p>
    <w:p w14:paraId="585066AB" w14:textId="77777777" w:rsidR="0038309F" w:rsidRPr="0038309F" w:rsidRDefault="0038309F" w:rsidP="0038309F">
      <w:pPr>
        <w:ind w:firstLine="708"/>
        <w:jc w:val="both"/>
      </w:pPr>
    </w:p>
    <w:p w14:paraId="675EDC5F" w14:textId="6D7FBBB1" w:rsidR="00915D24" w:rsidRPr="0038309F" w:rsidRDefault="00915D24" w:rsidP="0038309F">
      <w:pPr>
        <w:ind w:firstLine="708"/>
        <w:jc w:val="both"/>
      </w:pPr>
      <w:r w:rsidRPr="0038309F">
        <w:rPr>
          <w:i/>
          <w:iCs/>
        </w:rPr>
        <w:lastRenderedPageBreak/>
        <w:t>La Princesse de Clèves</w:t>
      </w:r>
      <w:r w:rsidRPr="0038309F">
        <w:t xml:space="preserve"> e</w:t>
      </w:r>
      <w:r w:rsidR="0038309F">
        <w:t>s</w:t>
      </w:r>
      <w:r w:rsidRPr="0038309F">
        <w:t>t ainsi un roman qui chante l'amour, ma</w:t>
      </w:r>
      <w:r w:rsidR="0038309F">
        <w:t xml:space="preserve">is comme toute œuvre littéraire, </w:t>
      </w:r>
      <w:r w:rsidRPr="0038309F">
        <w:t xml:space="preserve">le roman cherche à captiver le lecteur. </w:t>
      </w:r>
    </w:p>
    <w:p w14:paraId="397FD934" w14:textId="56404A78" w:rsidR="00915D24" w:rsidRPr="0038309F" w:rsidRDefault="00915D24" w:rsidP="0038309F">
      <w:pPr>
        <w:ind w:firstLine="708"/>
        <w:jc w:val="both"/>
      </w:pPr>
      <w:r w:rsidRPr="0038309F">
        <w:t xml:space="preserve">En fait, Madame de Lafayette a pour but de plaire au lecteur, qu'il trouve l'histoire captivante sans quoi il ne percevra pas la dimension morale et les autres objectifs de l'auteur. Le roman </w:t>
      </w:r>
      <w:r w:rsidRPr="0038309F">
        <w:rPr>
          <w:i/>
          <w:iCs/>
        </w:rPr>
        <w:t>La Princesse de Clèves</w:t>
      </w:r>
      <w:r w:rsidRPr="0038309F">
        <w:t xml:space="preserve"> présente des personnages qui marquent. L'héroïne tout d'abord est exceptionnelle, tant en termes de beauté physique qu'en termes de beauté morale. Nous pouvons rappeler l'entrée extraordinaire et presque merveilleuse de la princesse à la cour. Cette dernière est admirée, et sa vertu exemplaire. Le lecteur est captivé par son évolution psychologique. L'auteur a voulu ainsi introduire la figure classique de l'honnête homme, transfigurée dans le personnage du Prince de Clèves essentiellement. Ce dernier marque les esprits pour la constance de sa passion pour la princesse</w:t>
      </w:r>
      <w:r w:rsidR="00AB4808" w:rsidRPr="0038309F">
        <w:t xml:space="preserve">, </w:t>
      </w:r>
      <w:r w:rsidRPr="0038309F">
        <w:t>sa compréhension et son respect face à l'aveu de sa femme</w:t>
      </w:r>
      <w:r w:rsidR="00AB4808" w:rsidRPr="0038309F">
        <w:t>. E</w:t>
      </w:r>
      <w:r w:rsidRPr="0038309F">
        <w:t xml:space="preserve">n dehors du cadre de la cour, nous pouvons citer le personnage de Gabriel du roman </w:t>
      </w:r>
      <w:r w:rsidR="00AB4808" w:rsidRPr="0038309F">
        <w:rPr>
          <w:i/>
          <w:iCs/>
        </w:rPr>
        <w:t>P</w:t>
      </w:r>
      <w:r w:rsidRPr="0038309F">
        <w:rPr>
          <w:i/>
          <w:iCs/>
        </w:rPr>
        <w:t>etit pays</w:t>
      </w:r>
      <w:r w:rsidRPr="0038309F">
        <w:t xml:space="preserve"> de Gaël Faye. C'est un enfant attachant, innocent et attaché à ses principes, ce qui le rend admirable, en temps de guerre civile au Burundi. Bien qu'ils ne soient pas tous parfaits, des personnages comme Emma dans </w:t>
      </w:r>
      <w:r w:rsidRPr="0038309F">
        <w:rPr>
          <w:i/>
          <w:iCs/>
        </w:rPr>
        <w:t xml:space="preserve">Madame </w:t>
      </w:r>
      <w:r w:rsidR="00AB4808" w:rsidRPr="0038309F">
        <w:rPr>
          <w:i/>
          <w:iCs/>
        </w:rPr>
        <w:t>B</w:t>
      </w:r>
      <w:r w:rsidRPr="0038309F">
        <w:rPr>
          <w:i/>
          <w:iCs/>
        </w:rPr>
        <w:t>ovary</w:t>
      </w:r>
      <w:r w:rsidRPr="0038309F">
        <w:t xml:space="preserve"> de Flaubert ou des </w:t>
      </w:r>
      <w:r w:rsidR="00AB4808" w:rsidRPr="0038309F">
        <w:t>G</w:t>
      </w:r>
      <w:r w:rsidRPr="0038309F">
        <w:t xml:space="preserve">rieux dans </w:t>
      </w:r>
      <w:r w:rsidRPr="0038309F">
        <w:rPr>
          <w:i/>
          <w:iCs/>
        </w:rPr>
        <w:t>Manon Lescaut</w:t>
      </w:r>
      <w:r w:rsidRPr="0038309F">
        <w:t xml:space="preserve"> de l'abbé Prévost nous captive</w:t>
      </w:r>
      <w:r w:rsidR="00AB4808" w:rsidRPr="0038309F">
        <w:t>nt</w:t>
      </w:r>
      <w:r w:rsidRPr="0038309F">
        <w:t xml:space="preserve"> car il</w:t>
      </w:r>
      <w:r w:rsidR="00AB4808" w:rsidRPr="0038309F">
        <w:t>s</w:t>
      </w:r>
      <w:r w:rsidRPr="0038309F">
        <w:t xml:space="preserve"> nous ressemble</w:t>
      </w:r>
      <w:r w:rsidR="00AB4808" w:rsidRPr="0038309F">
        <w:t>nt. A</w:t>
      </w:r>
      <w:r w:rsidRPr="0038309F">
        <w:t>insi</w:t>
      </w:r>
      <w:r w:rsidR="00AB4808" w:rsidRPr="0038309F">
        <w:t xml:space="preserve">, </w:t>
      </w:r>
      <w:r w:rsidRPr="0038309F">
        <w:t>pour plaire au lecteur, les romans mettent en scène des personnages mar</w:t>
      </w:r>
      <w:r w:rsidR="00AB4808" w:rsidRPr="0038309F">
        <w:t>qu</w:t>
      </w:r>
      <w:r w:rsidRPr="0038309F">
        <w:t>ant</w:t>
      </w:r>
      <w:r w:rsidR="00AB4808" w:rsidRPr="0038309F">
        <w:t>s</w:t>
      </w:r>
      <w:r w:rsidRPr="0038309F">
        <w:t xml:space="preserve">. </w:t>
      </w:r>
    </w:p>
    <w:p w14:paraId="3F401FC8" w14:textId="7FD380C0" w:rsidR="00915D24" w:rsidRPr="0038309F" w:rsidRDefault="00AB4808" w:rsidP="0038309F">
      <w:pPr>
        <w:ind w:firstLine="708"/>
        <w:jc w:val="both"/>
      </w:pPr>
      <w:r w:rsidRPr="0038309F">
        <w:t xml:space="preserve">De plus, </w:t>
      </w:r>
      <w:r w:rsidRPr="0038309F">
        <w:rPr>
          <w:i/>
          <w:iCs/>
        </w:rPr>
        <w:t>La Princesse de Clèves</w:t>
      </w:r>
      <w:r w:rsidRPr="0038309F">
        <w:t xml:space="preserve"> est un roman qui captive les lecteurs de l'époque. Madame de Lafayette a respecté la vraisemblance en ancrant l'histoire au sein de l'Histoire : « dans les dernières années du règne d'Henri second ». Elle fait allusion à des événements historiques. Nous pouvons citer les traités de paix entre la France et l'Espagne, qui se sont conclus avec le mariage d'Elisabeth avec le roi Philippe II. Toute une galerie de personnages historiques est présentée. L'auteure fait part des coutumes des courtisans : les courses à la bague, ou les participants « arboraient la couleur et les chiffres (…) de la dame » en l'honneur de laquelle il participait. Par ailleurs, le roman a permis le débat littéraire autour de la scène de l'aveu. Alors que Bussy-Rabutin la trouvait invraisemblable, Le Boyer de Fontenelle, trouve la princesse héroïque. Ainsi ce roman a plu aux lecteurs de l'époque. </w:t>
      </w:r>
    </w:p>
    <w:p w14:paraId="2D072E6D" w14:textId="5314443D" w:rsidR="00AB4808" w:rsidRPr="0038309F" w:rsidRDefault="00AB4808" w:rsidP="0038309F">
      <w:pPr>
        <w:ind w:firstLine="708"/>
        <w:jc w:val="both"/>
      </w:pPr>
      <w:r w:rsidRPr="0038309F">
        <w:t>Enfin, ce roman a plu et plaît encore du fait de sa modernité. Il constitue en effet l'un des premiers romans psychologiques. Nous avons accès aux sentiments de la princesse et à son évolution psychologique</w:t>
      </w:r>
      <w:r w:rsidR="00C666B5" w:rsidRPr="0038309F">
        <w:t>. D</w:t>
      </w:r>
      <w:r w:rsidRPr="0038309F">
        <w:t xml:space="preserve">es rebondissements et du suspense attirent le lecteur. La dernière digression renforce particulièrement l'intensité dramatique et crée du suspense </w:t>
      </w:r>
      <w:r w:rsidR="00C666B5" w:rsidRPr="0038309F">
        <w:t>« </w:t>
      </w:r>
      <w:r w:rsidRPr="0038309F">
        <w:t>intenable</w:t>
      </w:r>
      <w:r w:rsidR="00C666B5" w:rsidRPr="0038309F">
        <w:t> »</w:t>
      </w:r>
      <w:r w:rsidRPr="0038309F">
        <w:t>. Aussi</w:t>
      </w:r>
      <w:r w:rsidR="00C666B5" w:rsidRPr="0038309F">
        <w:t>,</w:t>
      </w:r>
      <w:r w:rsidRPr="0038309F">
        <w:t xml:space="preserve"> le lecteur est pressé de savoir l'issue de l</w:t>
      </w:r>
      <w:r w:rsidR="00C666B5" w:rsidRPr="0038309F">
        <w:t>a démarche</w:t>
      </w:r>
      <w:r w:rsidRPr="0038309F">
        <w:t xml:space="preserve"> du gentilhomme, lorsque ce dernier est envoyé par le </w:t>
      </w:r>
      <w:r w:rsidR="00C666B5" w:rsidRPr="0038309F">
        <w:t>P</w:t>
      </w:r>
      <w:r w:rsidRPr="0038309F">
        <w:t xml:space="preserve">rince de </w:t>
      </w:r>
      <w:r w:rsidR="00C666B5" w:rsidRPr="0038309F">
        <w:t>C</w:t>
      </w:r>
      <w:r w:rsidRPr="0038309F">
        <w:t xml:space="preserve">lèves. Nous pouvons également rappeler la charge </w:t>
      </w:r>
      <w:r w:rsidR="00C666B5" w:rsidRPr="0038309F">
        <w:t xml:space="preserve">érotique </w:t>
      </w:r>
      <w:r w:rsidRPr="0038309F">
        <w:t>de la scène des rubans</w:t>
      </w:r>
      <w:r w:rsidR="00C666B5" w:rsidRPr="0038309F">
        <w:t>. L</w:t>
      </w:r>
      <w:r w:rsidRPr="0038309F">
        <w:t xml:space="preserve">a princesse de </w:t>
      </w:r>
      <w:r w:rsidR="00C666B5" w:rsidRPr="0038309F">
        <w:t>C</w:t>
      </w:r>
      <w:r w:rsidRPr="0038309F">
        <w:t xml:space="preserve">lèves est espionnée par le </w:t>
      </w:r>
      <w:r w:rsidR="00C666B5" w:rsidRPr="0038309F">
        <w:t>D</w:t>
      </w:r>
      <w:r w:rsidRPr="0038309F">
        <w:t xml:space="preserve">uc dans un moment d'intimité. L'absence de date donne une dimension intemporelle au récit. </w:t>
      </w:r>
      <w:r w:rsidR="00C666B5" w:rsidRPr="0038309F">
        <w:t xml:space="preserve">Justement, son adaptation au cinéma par Christophe honoré montre la modernité du roman de Madame de Lafayette. Ce film intitulé </w:t>
      </w:r>
      <w:r w:rsidR="00C666B5" w:rsidRPr="0038309F">
        <w:rPr>
          <w:i/>
          <w:iCs/>
        </w:rPr>
        <w:t>La Belle personne</w:t>
      </w:r>
      <w:r w:rsidR="00C666B5" w:rsidRPr="0038309F">
        <w:t xml:space="preserve">, reprend l'intrigue mais la transpose dans un cadre actuel. Cette œuvre plaît au lecteur actuel également. Ainsi, nous avons pu démontrer que l'un des objectifs de l'auteure et de plaire et qu'elle y parvient parfaitement. </w:t>
      </w:r>
    </w:p>
    <w:p w14:paraId="5631B3F2" w14:textId="77777777" w:rsidR="00C666B5" w:rsidRPr="0038309F" w:rsidRDefault="00C666B5" w:rsidP="00F23C7C">
      <w:pPr>
        <w:jc w:val="both"/>
      </w:pPr>
    </w:p>
    <w:p w14:paraId="450E592A" w14:textId="2D3FB8FB" w:rsidR="00216732" w:rsidRPr="0038309F" w:rsidRDefault="00C666B5" w:rsidP="0038309F">
      <w:pPr>
        <w:ind w:firstLine="708"/>
        <w:jc w:val="both"/>
      </w:pPr>
      <w:r w:rsidRPr="0038309F">
        <w:t xml:space="preserve">Pour conclure, condamner les passions n'est pas le seul objectif de Madame de Lafayette. Cette dernière a écrit un roman pour l'amour mais qui doit plaire avant tout point il serait ainsi intéressant de s'intéresser aux passions dans la littérature moderne et actuelle. </w:t>
      </w:r>
    </w:p>
    <w:p w14:paraId="1FB1AB4A" w14:textId="77777777" w:rsidR="00216732" w:rsidRPr="0038309F" w:rsidRDefault="00216732" w:rsidP="00F23C7C">
      <w:pPr>
        <w:jc w:val="both"/>
      </w:pPr>
    </w:p>
    <w:p w14:paraId="2D5AE716" w14:textId="77777777" w:rsidR="00216732" w:rsidRPr="0038309F" w:rsidRDefault="00216732" w:rsidP="00216732">
      <w:pPr>
        <w:jc w:val="center"/>
        <w:rPr>
          <w:b/>
          <w:bCs/>
          <w:u w:val="single"/>
        </w:rPr>
      </w:pPr>
    </w:p>
    <w:p w14:paraId="66FCB25A" w14:textId="77777777" w:rsidR="00216732" w:rsidRPr="0038309F" w:rsidRDefault="00216732" w:rsidP="00216732">
      <w:pPr>
        <w:jc w:val="center"/>
        <w:rPr>
          <w:b/>
          <w:bCs/>
          <w:u w:val="single"/>
        </w:rPr>
      </w:pPr>
    </w:p>
    <w:p w14:paraId="188A1F73" w14:textId="77777777" w:rsidR="00216732" w:rsidRPr="0038309F" w:rsidRDefault="00216732" w:rsidP="00216732">
      <w:pPr>
        <w:jc w:val="center"/>
        <w:rPr>
          <w:b/>
          <w:bCs/>
          <w:u w:val="single"/>
        </w:rPr>
      </w:pPr>
    </w:p>
    <w:p w14:paraId="00A84330" w14:textId="28A21D7B" w:rsidR="00216732" w:rsidRPr="0038309F" w:rsidRDefault="00216732" w:rsidP="00216732">
      <w:pPr>
        <w:jc w:val="center"/>
        <w:rPr>
          <w:b/>
          <w:bCs/>
          <w:u w:val="single"/>
        </w:rPr>
      </w:pPr>
      <w:bookmarkStart w:id="0" w:name="_GoBack"/>
      <w:bookmarkEnd w:id="0"/>
      <w:r w:rsidRPr="0038309F">
        <w:rPr>
          <w:b/>
          <w:bCs/>
          <w:u w:val="single"/>
        </w:rPr>
        <w:t>Remarques sur cette dissertation</w:t>
      </w:r>
    </w:p>
    <w:p w14:paraId="6E51B02D" w14:textId="77777777" w:rsidR="006F5355" w:rsidRPr="0038309F" w:rsidRDefault="006F5355" w:rsidP="00216732">
      <w:pPr>
        <w:jc w:val="center"/>
        <w:rPr>
          <w:b/>
          <w:bCs/>
          <w:u w:val="single"/>
        </w:rPr>
      </w:pPr>
    </w:p>
    <w:p w14:paraId="044A860E" w14:textId="30377302" w:rsidR="00216732" w:rsidRPr="0038309F" w:rsidRDefault="00216732" w:rsidP="00F23C7C">
      <w:pPr>
        <w:jc w:val="both"/>
      </w:pPr>
      <w:r w:rsidRPr="0038309F">
        <w:t>Le plan suivi par l’élève est le suivant :</w:t>
      </w:r>
    </w:p>
    <w:p w14:paraId="5A43D1C4" w14:textId="36294FA3" w:rsidR="00216732" w:rsidRPr="0038309F" w:rsidRDefault="00216732" w:rsidP="00F23C7C">
      <w:pPr>
        <w:jc w:val="both"/>
        <w:rPr>
          <w:b/>
          <w:bCs/>
        </w:rPr>
      </w:pPr>
      <w:r w:rsidRPr="0038309F">
        <w:rPr>
          <w:b/>
          <w:bCs/>
        </w:rPr>
        <w:t>A/ Les passions sont condamnées dans le roman</w:t>
      </w:r>
    </w:p>
    <w:p w14:paraId="69E103A4" w14:textId="4EE0ACE7" w:rsidR="00216732" w:rsidRPr="0038309F" w:rsidRDefault="00216732" w:rsidP="00F23C7C">
      <w:pPr>
        <w:jc w:val="both"/>
      </w:pPr>
      <w:r w:rsidRPr="0038309F">
        <w:tab/>
        <w:t>1/ La passion est destructrice</w:t>
      </w:r>
    </w:p>
    <w:p w14:paraId="1C55EBD1" w14:textId="20F70864" w:rsidR="006F5355" w:rsidRPr="0038309F" w:rsidRDefault="006F5355" w:rsidP="006F5355">
      <w:pPr>
        <w:pStyle w:val="Pardeliste"/>
        <w:numPr>
          <w:ilvl w:val="0"/>
          <w:numId w:val="1"/>
        </w:numPr>
        <w:jc w:val="both"/>
        <w:rPr>
          <w:i/>
          <w:iCs/>
        </w:rPr>
      </w:pPr>
      <w:r w:rsidRPr="0038309F">
        <w:rPr>
          <w:i/>
          <w:iCs/>
        </w:rPr>
        <w:t>Des personnages meurent de la passion ou voient leur vie détruite</w:t>
      </w:r>
    </w:p>
    <w:p w14:paraId="71B7EB35" w14:textId="4009951B" w:rsidR="00216732" w:rsidRPr="0038309F" w:rsidRDefault="00216732" w:rsidP="00F23C7C">
      <w:pPr>
        <w:jc w:val="both"/>
      </w:pPr>
      <w:r w:rsidRPr="0038309F">
        <w:tab/>
        <w:t>2/ La passion fait souffrir</w:t>
      </w:r>
    </w:p>
    <w:p w14:paraId="4AAA102A" w14:textId="0926138F" w:rsidR="006F5355" w:rsidRPr="0038309F" w:rsidRDefault="006F5355" w:rsidP="006F5355">
      <w:pPr>
        <w:pStyle w:val="Pardeliste"/>
        <w:numPr>
          <w:ilvl w:val="0"/>
          <w:numId w:val="1"/>
        </w:numPr>
        <w:jc w:val="both"/>
        <w:rPr>
          <w:i/>
          <w:iCs/>
        </w:rPr>
      </w:pPr>
      <w:r w:rsidRPr="0038309F">
        <w:rPr>
          <w:i/>
          <w:iCs/>
        </w:rPr>
        <w:t xml:space="preserve">Regrets / craintes / jalousie </w:t>
      </w:r>
    </w:p>
    <w:p w14:paraId="1F2D7B21" w14:textId="14C90E1F" w:rsidR="00216732" w:rsidRPr="0038309F" w:rsidRDefault="00216732" w:rsidP="00F23C7C">
      <w:pPr>
        <w:jc w:val="both"/>
      </w:pPr>
      <w:r w:rsidRPr="0038309F">
        <w:tab/>
        <w:t>3/ La passion l’emporte sur la raison</w:t>
      </w:r>
    </w:p>
    <w:p w14:paraId="002F8572" w14:textId="0131C12C" w:rsidR="006F5355" w:rsidRPr="0038309F" w:rsidRDefault="006F5355" w:rsidP="006F5355">
      <w:pPr>
        <w:pStyle w:val="Pardeliste"/>
        <w:numPr>
          <w:ilvl w:val="0"/>
          <w:numId w:val="1"/>
        </w:numPr>
        <w:jc w:val="both"/>
        <w:rPr>
          <w:i/>
          <w:iCs/>
        </w:rPr>
      </w:pPr>
      <w:r w:rsidRPr="0038309F">
        <w:rPr>
          <w:i/>
          <w:iCs/>
        </w:rPr>
        <w:t xml:space="preserve">Mensonges / dissimulations </w:t>
      </w:r>
    </w:p>
    <w:p w14:paraId="017E10B2" w14:textId="47671320" w:rsidR="00216732" w:rsidRPr="0038309F" w:rsidRDefault="00216732" w:rsidP="00F23C7C">
      <w:pPr>
        <w:jc w:val="both"/>
        <w:rPr>
          <w:b/>
          <w:bCs/>
        </w:rPr>
      </w:pPr>
      <w:r w:rsidRPr="0038309F">
        <w:rPr>
          <w:b/>
          <w:bCs/>
        </w:rPr>
        <w:t>B/ Les passions sont importantes dans l’intrigue</w:t>
      </w:r>
    </w:p>
    <w:p w14:paraId="58559FDF" w14:textId="6CCC60D1" w:rsidR="00216732" w:rsidRPr="0038309F" w:rsidRDefault="00216732" w:rsidP="00F23C7C">
      <w:pPr>
        <w:jc w:val="both"/>
      </w:pPr>
      <w:r w:rsidRPr="0038309F">
        <w:tab/>
        <w:t>1/ La passion constitue un éléments déclencheur</w:t>
      </w:r>
    </w:p>
    <w:p w14:paraId="77AB15BA" w14:textId="147B9870" w:rsidR="006F5355" w:rsidRPr="0038309F" w:rsidRDefault="006F5355" w:rsidP="006F5355">
      <w:pPr>
        <w:pStyle w:val="Pardeliste"/>
        <w:numPr>
          <w:ilvl w:val="0"/>
          <w:numId w:val="1"/>
        </w:numPr>
        <w:jc w:val="both"/>
        <w:rPr>
          <w:i/>
          <w:iCs/>
        </w:rPr>
      </w:pPr>
      <w:r w:rsidRPr="0038309F">
        <w:rPr>
          <w:i/>
          <w:iCs/>
        </w:rPr>
        <w:t>Elle ponctue les étapes du récit</w:t>
      </w:r>
    </w:p>
    <w:p w14:paraId="373D1FED" w14:textId="6493CCD0" w:rsidR="00216732" w:rsidRPr="0038309F" w:rsidRDefault="00216732" w:rsidP="00F23C7C">
      <w:pPr>
        <w:jc w:val="both"/>
      </w:pPr>
      <w:r w:rsidRPr="0038309F">
        <w:tab/>
        <w:t>2/ La passion permet à l’héroïne de se construire</w:t>
      </w:r>
    </w:p>
    <w:p w14:paraId="15253662" w14:textId="4EAA01D6" w:rsidR="006F5355" w:rsidRPr="0038309F" w:rsidRDefault="006F5355" w:rsidP="006F5355">
      <w:pPr>
        <w:pStyle w:val="Pardeliste"/>
        <w:numPr>
          <w:ilvl w:val="0"/>
          <w:numId w:val="1"/>
        </w:numPr>
        <w:jc w:val="both"/>
        <w:rPr>
          <w:i/>
          <w:iCs/>
        </w:rPr>
      </w:pPr>
      <w:r w:rsidRPr="0038309F">
        <w:rPr>
          <w:i/>
          <w:iCs/>
        </w:rPr>
        <w:t>Prise de conscience et lucidité</w:t>
      </w:r>
    </w:p>
    <w:p w14:paraId="57996D11" w14:textId="6B154E0C" w:rsidR="00216732" w:rsidRPr="0038309F" w:rsidRDefault="00216732" w:rsidP="00F23C7C">
      <w:pPr>
        <w:jc w:val="both"/>
      </w:pPr>
      <w:r w:rsidRPr="0038309F">
        <w:tab/>
        <w:t>3/ L’amour est peint sous toutes ses formes</w:t>
      </w:r>
    </w:p>
    <w:p w14:paraId="2B60245D" w14:textId="4B10CE71" w:rsidR="006F5355" w:rsidRPr="0038309F" w:rsidRDefault="006F5355" w:rsidP="006F5355">
      <w:pPr>
        <w:pStyle w:val="Pardeliste"/>
        <w:numPr>
          <w:ilvl w:val="0"/>
          <w:numId w:val="1"/>
        </w:numPr>
        <w:jc w:val="both"/>
        <w:rPr>
          <w:i/>
          <w:iCs/>
        </w:rPr>
      </w:pPr>
      <w:r w:rsidRPr="0038309F">
        <w:rPr>
          <w:i/>
          <w:iCs/>
        </w:rPr>
        <w:t>Coup de foudre / amour éternel / amour de Dieu</w:t>
      </w:r>
    </w:p>
    <w:p w14:paraId="02CB0746" w14:textId="4FEEAA3D" w:rsidR="00216732" w:rsidRPr="0038309F" w:rsidRDefault="00216732" w:rsidP="00F23C7C">
      <w:pPr>
        <w:jc w:val="both"/>
        <w:rPr>
          <w:b/>
          <w:bCs/>
        </w:rPr>
      </w:pPr>
      <w:r w:rsidRPr="0038309F">
        <w:rPr>
          <w:b/>
          <w:bCs/>
        </w:rPr>
        <w:t>C/ Mme de Lafayette cherche à plaire au lecteur</w:t>
      </w:r>
    </w:p>
    <w:p w14:paraId="1205D774" w14:textId="5ECCA0FC" w:rsidR="00216732" w:rsidRPr="0038309F" w:rsidRDefault="00216732" w:rsidP="00F23C7C">
      <w:pPr>
        <w:jc w:val="both"/>
      </w:pPr>
      <w:r w:rsidRPr="0038309F">
        <w:tab/>
        <w:t>1/ Des personnages marquants</w:t>
      </w:r>
    </w:p>
    <w:p w14:paraId="6B48DEE0" w14:textId="1B404EAD" w:rsidR="006F5355" w:rsidRPr="0038309F" w:rsidRDefault="006F5355" w:rsidP="006F5355">
      <w:pPr>
        <w:pStyle w:val="Pardeliste"/>
        <w:numPr>
          <w:ilvl w:val="0"/>
          <w:numId w:val="1"/>
        </w:numPr>
        <w:jc w:val="both"/>
        <w:rPr>
          <w:i/>
          <w:iCs/>
        </w:rPr>
      </w:pPr>
      <w:r w:rsidRPr="0038309F">
        <w:rPr>
          <w:i/>
          <w:iCs/>
        </w:rPr>
        <w:t>Des personnages exceptionnels</w:t>
      </w:r>
    </w:p>
    <w:p w14:paraId="497BBA4A" w14:textId="0D170A42" w:rsidR="00216732" w:rsidRPr="0038309F" w:rsidRDefault="00216732" w:rsidP="00F23C7C">
      <w:pPr>
        <w:jc w:val="both"/>
      </w:pPr>
      <w:r w:rsidRPr="0038309F">
        <w:tab/>
        <w:t>2/ Un roman ancré dans l’Histoire</w:t>
      </w:r>
    </w:p>
    <w:p w14:paraId="47F13D6C" w14:textId="2640A94C" w:rsidR="006F5355" w:rsidRPr="0038309F" w:rsidRDefault="006F5355" w:rsidP="006F5355">
      <w:pPr>
        <w:pStyle w:val="Pardeliste"/>
        <w:numPr>
          <w:ilvl w:val="0"/>
          <w:numId w:val="1"/>
        </w:numPr>
        <w:jc w:val="both"/>
        <w:rPr>
          <w:i/>
          <w:iCs/>
        </w:rPr>
      </w:pPr>
      <w:r w:rsidRPr="0038309F">
        <w:rPr>
          <w:i/>
          <w:iCs/>
        </w:rPr>
        <w:t>Un contexte historique réel / vie quotidienne à la Cour</w:t>
      </w:r>
    </w:p>
    <w:p w14:paraId="36615C8A" w14:textId="19AB99F2" w:rsidR="00216732" w:rsidRPr="0038309F" w:rsidRDefault="00216732" w:rsidP="00F23C7C">
      <w:pPr>
        <w:jc w:val="both"/>
      </w:pPr>
      <w:r w:rsidRPr="0038309F">
        <w:tab/>
        <w:t>3/ Un roman moderne</w:t>
      </w:r>
    </w:p>
    <w:p w14:paraId="673DA620" w14:textId="18A17269" w:rsidR="006F5355" w:rsidRPr="0038309F" w:rsidRDefault="006F5355" w:rsidP="006F5355">
      <w:pPr>
        <w:pStyle w:val="Pardeliste"/>
        <w:numPr>
          <w:ilvl w:val="0"/>
          <w:numId w:val="1"/>
        </w:numPr>
        <w:jc w:val="both"/>
        <w:rPr>
          <w:i/>
          <w:iCs/>
        </w:rPr>
      </w:pPr>
      <w:r w:rsidRPr="0038309F">
        <w:rPr>
          <w:i/>
          <w:iCs/>
        </w:rPr>
        <w:t>Roman psychologique / dimension érotique / dimension intemporelle</w:t>
      </w:r>
    </w:p>
    <w:p w14:paraId="76F642AF" w14:textId="6069258A" w:rsidR="00200E0E" w:rsidRPr="0038309F" w:rsidRDefault="00200E0E" w:rsidP="00F23C7C">
      <w:pPr>
        <w:jc w:val="both"/>
      </w:pPr>
    </w:p>
    <w:p w14:paraId="3DE87C79" w14:textId="77777777" w:rsidR="00200E0E" w:rsidRPr="0038309F" w:rsidRDefault="00200E0E" w:rsidP="00F23C7C">
      <w:pPr>
        <w:jc w:val="both"/>
      </w:pPr>
    </w:p>
    <w:sectPr w:rsidR="00200E0E" w:rsidRPr="0038309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4A8F4" w14:textId="77777777" w:rsidR="00AC08FD" w:rsidRDefault="00AC08FD" w:rsidP="0065716B">
      <w:pPr>
        <w:spacing w:after="0" w:line="240" w:lineRule="auto"/>
      </w:pPr>
      <w:r>
        <w:separator/>
      </w:r>
    </w:p>
  </w:endnote>
  <w:endnote w:type="continuationSeparator" w:id="0">
    <w:p w14:paraId="7271248D" w14:textId="77777777" w:rsidR="00AC08FD" w:rsidRDefault="00AC08FD" w:rsidP="0065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C9FEC" w14:textId="77777777" w:rsidR="00AC08FD" w:rsidRDefault="00AC08FD" w:rsidP="0065716B">
      <w:pPr>
        <w:spacing w:after="0" w:line="240" w:lineRule="auto"/>
      </w:pPr>
      <w:r>
        <w:separator/>
      </w:r>
    </w:p>
  </w:footnote>
  <w:footnote w:type="continuationSeparator" w:id="0">
    <w:p w14:paraId="4FEFB234" w14:textId="77777777" w:rsidR="00AC08FD" w:rsidRDefault="00AC08FD" w:rsidP="0065716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435905"/>
      <w:docPartObj>
        <w:docPartGallery w:val="Page Numbers (Margins)"/>
        <w:docPartUnique/>
      </w:docPartObj>
    </w:sdtPr>
    <w:sdtEndPr/>
    <w:sdtContent>
      <w:p w14:paraId="2F550F25" w14:textId="093D525E" w:rsidR="0065716B" w:rsidRDefault="0065716B">
        <w:pPr>
          <w:pStyle w:val="En-tte"/>
        </w:pPr>
        <w:r>
          <w:rPr>
            <w:noProof/>
            <w:lang w:eastAsia="fr-FR"/>
          </w:rPr>
          <mc:AlternateContent>
            <mc:Choice Requires="wps">
              <w:drawing>
                <wp:anchor distT="0" distB="0" distL="114300" distR="114300" simplePos="0" relativeHeight="251659264" behindDoc="0" locked="0" layoutInCell="0" allowOverlap="1" wp14:anchorId="34435BB3" wp14:editId="1140376D">
                  <wp:simplePos x="0" y="0"/>
                  <wp:positionH relativeFrom="rightMargin">
                    <wp:align>center</wp:align>
                  </wp:positionH>
                  <wp:positionV relativeFrom="margin">
                    <wp:align>top</wp:align>
                  </wp:positionV>
                  <wp:extent cx="581025" cy="409575"/>
                  <wp:effectExtent l="0" t="0" r="0" b="0"/>
                  <wp:wrapNone/>
                  <wp:docPr id="1" name="Flèche : droit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721A9F6" w14:textId="77777777" w:rsidR="0065716B" w:rsidRDefault="0065716B">
                              <w:pPr>
                                <w:pStyle w:val="Pieddepage"/>
                                <w:jc w:val="center"/>
                                <w:rPr>
                                  <w:color w:val="FFFFFF" w:themeColor="background1"/>
                                </w:rPr>
                              </w:pPr>
                              <w:r>
                                <w:fldChar w:fldCharType="begin"/>
                              </w:r>
                              <w:r>
                                <w:instrText>PAGE   \* MERGEFORMAT</w:instrText>
                              </w:r>
                              <w:r>
                                <w:fldChar w:fldCharType="separate"/>
                              </w:r>
                              <w:r w:rsidR="008C3C0F" w:rsidRPr="008C3C0F">
                                <w:rPr>
                                  <w:noProof/>
                                  <w:color w:val="FFFFFF" w:themeColor="background1"/>
                                </w:rPr>
                                <w:t>2</w:t>
                              </w:r>
                              <w:r>
                                <w:rPr>
                                  <w:color w:val="FFFFFF" w:themeColor="background1"/>
                                </w:rPr>
                                <w:fldChar w:fldCharType="end"/>
                              </w:r>
                            </w:p>
                            <w:p w14:paraId="0182043C" w14:textId="77777777" w:rsidR="0065716B" w:rsidRDefault="0065716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435BB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" o:allowincell="f" adj="13609,5370" fillcolor="#c0504d" stroked="f" strokecolor="#5c83b4">
                  <v:textbox inset=",0,,0">
                    <w:txbxContent>
                      <w:p w14:paraId="1721A9F6" w14:textId="77777777" w:rsidR="0065716B" w:rsidRDefault="0065716B">
                        <w:pPr>
                          <w:pStyle w:val="Pieddepage"/>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0182043C" w14:textId="77777777" w:rsidR="0065716B" w:rsidRDefault="0065716B"/>
                    </w:txbxContent>
                  </v:textbox>
                  <w10:wrap anchorx="margin" anchory="margin"/>
                </v:shape>
              </w:pict>
            </mc:Fallback>
          </mc:AlternateConten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11B8"/>
    <w:multiLevelType w:val="hybridMultilevel"/>
    <w:tmpl w:val="B6DE0CB0"/>
    <w:lvl w:ilvl="0" w:tplc="8064DDCE">
      <w:start w:val="2"/>
      <w:numFmt w:val="bullet"/>
      <w:lvlText w:val=""/>
      <w:lvlJc w:val="left"/>
      <w:pPr>
        <w:ind w:left="1776" w:hanging="360"/>
      </w:pPr>
      <w:rPr>
        <w:rFonts w:ascii="Symbol" w:eastAsiaTheme="minorHAnsi" w:hAnsi="Symbol"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DC"/>
    <w:rsid w:val="00200E0E"/>
    <w:rsid w:val="00216732"/>
    <w:rsid w:val="00246CB0"/>
    <w:rsid w:val="002675B3"/>
    <w:rsid w:val="0038309F"/>
    <w:rsid w:val="003C05F7"/>
    <w:rsid w:val="004B7467"/>
    <w:rsid w:val="0065716B"/>
    <w:rsid w:val="006973B6"/>
    <w:rsid w:val="006F5355"/>
    <w:rsid w:val="007C2F93"/>
    <w:rsid w:val="008A6FDC"/>
    <w:rsid w:val="008C3C0F"/>
    <w:rsid w:val="00915D24"/>
    <w:rsid w:val="00A22812"/>
    <w:rsid w:val="00AB4808"/>
    <w:rsid w:val="00AC08FD"/>
    <w:rsid w:val="00C666B5"/>
    <w:rsid w:val="00E300B7"/>
    <w:rsid w:val="00E515B3"/>
    <w:rsid w:val="00F23C7C"/>
    <w:rsid w:val="00FF2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2AB1C"/>
  <w15:chartTrackingRefBased/>
  <w15:docId w15:val="{599B4FCC-31E8-4C46-86D9-70A2EF1B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22812"/>
    <w:rPr>
      <w:sz w:val="16"/>
      <w:szCs w:val="16"/>
    </w:rPr>
  </w:style>
  <w:style w:type="paragraph" w:styleId="Commentaire">
    <w:name w:val="annotation text"/>
    <w:basedOn w:val="Normal"/>
    <w:link w:val="CommentaireCar"/>
    <w:uiPriority w:val="99"/>
    <w:semiHidden/>
    <w:unhideWhenUsed/>
    <w:rsid w:val="00A22812"/>
    <w:pPr>
      <w:spacing w:line="240" w:lineRule="auto"/>
    </w:pPr>
    <w:rPr>
      <w:sz w:val="20"/>
      <w:szCs w:val="20"/>
    </w:rPr>
  </w:style>
  <w:style w:type="character" w:customStyle="1" w:styleId="CommentaireCar">
    <w:name w:val="Commentaire Car"/>
    <w:basedOn w:val="Policepardfaut"/>
    <w:link w:val="Commentaire"/>
    <w:uiPriority w:val="99"/>
    <w:semiHidden/>
    <w:rsid w:val="00A22812"/>
    <w:rPr>
      <w:sz w:val="20"/>
      <w:szCs w:val="20"/>
    </w:rPr>
  </w:style>
  <w:style w:type="paragraph" w:styleId="Objetducommentaire">
    <w:name w:val="annotation subject"/>
    <w:basedOn w:val="Commentaire"/>
    <w:next w:val="Commentaire"/>
    <w:link w:val="ObjetducommentaireCar"/>
    <w:uiPriority w:val="99"/>
    <w:semiHidden/>
    <w:unhideWhenUsed/>
    <w:rsid w:val="00A22812"/>
    <w:rPr>
      <w:b/>
      <w:bCs/>
    </w:rPr>
  </w:style>
  <w:style w:type="character" w:customStyle="1" w:styleId="ObjetducommentaireCar">
    <w:name w:val="Objet du commentaire Car"/>
    <w:basedOn w:val="CommentaireCar"/>
    <w:link w:val="Objetducommentaire"/>
    <w:uiPriority w:val="99"/>
    <w:semiHidden/>
    <w:rsid w:val="00A22812"/>
    <w:rPr>
      <w:b/>
      <w:bCs/>
      <w:sz w:val="20"/>
      <w:szCs w:val="20"/>
    </w:rPr>
  </w:style>
  <w:style w:type="paragraph" w:styleId="Pardeliste">
    <w:name w:val="List Paragraph"/>
    <w:basedOn w:val="Normal"/>
    <w:uiPriority w:val="34"/>
    <w:qFormat/>
    <w:rsid w:val="006F5355"/>
    <w:pPr>
      <w:ind w:left="720"/>
      <w:contextualSpacing/>
    </w:pPr>
  </w:style>
  <w:style w:type="paragraph" w:styleId="En-tte">
    <w:name w:val="header"/>
    <w:basedOn w:val="Normal"/>
    <w:link w:val="En-tteCar"/>
    <w:uiPriority w:val="99"/>
    <w:unhideWhenUsed/>
    <w:rsid w:val="0065716B"/>
    <w:pPr>
      <w:tabs>
        <w:tab w:val="center" w:pos="4536"/>
        <w:tab w:val="right" w:pos="9072"/>
      </w:tabs>
      <w:spacing w:after="0" w:line="240" w:lineRule="auto"/>
    </w:pPr>
  </w:style>
  <w:style w:type="character" w:customStyle="1" w:styleId="En-tteCar">
    <w:name w:val="En-tête Car"/>
    <w:basedOn w:val="Policepardfaut"/>
    <w:link w:val="En-tte"/>
    <w:uiPriority w:val="99"/>
    <w:rsid w:val="0065716B"/>
  </w:style>
  <w:style w:type="paragraph" w:styleId="Pieddepage">
    <w:name w:val="footer"/>
    <w:basedOn w:val="Normal"/>
    <w:link w:val="PieddepageCar"/>
    <w:uiPriority w:val="99"/>
    <w:unhideWhenUsed/>
    <w:rsid w:val="006571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F0EB-D94F-444B-90C5-6D211341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1945</Words>
  <Characters>10698</Characters>
  <Application>Microsoft Macintosh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christophejegat19@gmail.com</dc:creator>
  <cp:keywords/>
  <dc:description/>
  <cp:lastModifiedBy>Marie SOLIVO</cp:lastModifiedBy>
  <cp:revision>11</cp:revision>
  <dcterms:created xsi:type="dcterms:W3CDTF">2021-03-28T08:54:00Z</dcterms:created>
  <dcterms:modified xsi:type="dcterms:W3CDTF">2021-03-28T19:30:00Z</dcterms:modified>
</cp:coreProperties>
</file>