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9F1406" w14:textId="778974F8" w:rsidR="00AF0132" w:rsidRDefault="00401F41">
      <w:r>
        <w:rPr>
          <w:noProof/>
        </w:rPr>
        <w:drawing>
          <wp:anchor distT="0" distB="0" distL="114300" distR="114300" simplePos="0" relativeHeight="251658240" behindDoc="1" locked="0" layoutInCell="1" allowOverlap="1" wp14:anchorId="51D83A8E" wp14:editId="078B4621">
            <wp:simplePos x="0" y="0"/>
            <wp:positionH relativeFrom="margin">
              <wp:posOffset>192735</wp:posOffset>
            </wp:positionH>
            <wp:positionV relativeFrom="paragraph">
              <wp:posOffset>3022071</wp:posOffset>
            </wp:positionV>
            <wp:extent cx="4393870" cy="5858493"/>
            <wp:effectExtent l="0" t="0" r="6985" b="9525"/>
            <wp:wrapSquare wrapText="bothSides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3870" cy="58584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B3531">
        <w:t xml:space="preserve">J’ai choisi de placer </w:t>
      </w:r>
      <w:r w:rsidR="00E074EF" w:rsidRPr="00E074EF">
        <w:rPr>
          <w:u w:val="single"/>
        </w:rPr>
        <w:t xml:space="preserve">La Leçon d’anatomie du docteur </w:t>
      </w:r>
      <w:proofErr w:type="spellStart"/>
      <w:r w:rsidR="00E074EF" w:rsidRPr="00E074EF">
        <w:rPr>
          <w:u w:val="single"/>
        </w:rPr>
        <w:t>Tulp</w:t>
      </w:r>
      <w:proofErr w:type="spellEnd"/>
      <w:r w:rsidR="00E074EF">
        <w:t xml:space="preserve"> de Rembrandt </w:t>
      </w:r>
      <w:r w:rsidR="007B3531">
        <w:t xml:space="preserve">au Louvre, dans l’une </w:t>
      </w:r>
      <w:r w:rsidR="00651D3C">
        <w:t>des salles rouges</w:t>
      </w:r>
      <w:r w:rsidR="007B3531">
        <w:t>, afin d’avoir un grand espace et de pouvoir expos</w:t>
      </w:r>
      <w:r w:rsidR="00E074EF">
        <w:t>er</w:t>
      </w:r>
      <w:r w:rsidR="007B3531">
        <w:t xml:space="preserve"> d’autres tableaux similaires autour, comme </w:t>
      </w:r>
      <w:r w:rsidR="007B3531" w:rsidRPr="00E074EF">
        <w:rPr>
          <w:u w:val="single"/>
        </w:rPr>
        <w:t xml:space="preserve">la </w:t>
      </w:r>
      <w:r w:rsidR="00651D3C" w:rsidRPr="00E074EF">
        <w:rPr>
          <w:u w:val="single"/>
        </w:rPr>
        <w:t>leçon</w:t>
      </w:r>
      <w:r w:rsidR="007B3531" w:rsidRPr="00E074EF">
        <w:rPr>
          <w:u w:val="single"/>
        </w:rPr>
        <w:t xml:space="preserve"> d’anatomie du Dr. Willem van der </w:t>
      </w:r>
      <w:proofErr w:type="spellStart"/>
      <w:r w:rsidR="007B3531" w:rsidRPr="00E074EF">
        <w:rPr>
          <w:u w:val="single"/>
        </w:rPr>
        <w:t>Meer</w:t>
      </w:r>
      <w:proofErr w:type="spellEnd"/>
      <w:r w:rsidR="007B3531" w:rsidRPr="00E074EF">
        <w:t xml:space="preserve"> </w:t>
      </w:r>
      <w:r w:rsidR="00E074EF">
        <w:t xml:space="preserve">par </w:t>
      </w:r>
      <w:proofErr w:type="spellStart"/>
      <w:r w:rsidR="00E074EF">
        <w:t>Michiel</w:t>
      </w:r>
      <w:proofErr w:type="spellEnd"/>
      <w:r w:rsidR="00E074EF">
        <w:t xml:space="preserve"> et Pieter Van </w:t>
      </w:r>
      <w:proofErr w:type="spellStart"/>
      <w:r w:rsidR="00E074EF">
        <w:t>Mierevelt</w:t>
      </w:r>
      <w:proofErr w:type="spellEnd"/>
      <w:r w:rsidR="00E074EF">
        <w:t xml:space="preserve"> </w:t>
      </w:r>
      <w:r w:rsidR="007B3531">
        <w:t xml:space="preserve">ou </w:t>
      </w:r>
      <w:r w:rsidR="007B3531" w:rsidRPr="00E074EF">
        <w:rPr>
          <w:u w:val="single"/>
        </w:rPr>
        <w:t xml:space="preserve">la leçon d'anatomie du Dr </w:t>
      </w:r>
      <w:proofErr w:type="spellStart"/>
      <w:r w:rsidR="007B3531" w:rsidRPr="00E074EF">
        <w:rPr>
          <w:u w:val="single"/>
        </w:rPr>
        <w:t>Egbertsz</w:t>
      </w:r>
      <w:proofErr w:type="spellEnd"/>
      <w:r w:rsidR="00E074EF">
        <w:t xml:space="preserve"> par </w:t>
      </w:r>
      <w:proofErr w:type="spellStart"/>
      <w:r w:rsidR="00E074EF">
        <w:t>Pickenoy</w:t>
      </w:r>
      <w:proofErr w:type="spellEnd"/>
      <w:r w:rsidR="00E074EF">
        <w:t>,</w:t>
      </w:r>
      <w:r w:rsidR="00651D3C" w:rsidRPr="00E074EF">
        <w:t xml:space="preserve"> </w:t>
      </w:r>
      <w:r w:rsidR="00651D3C">
        <w:t xml:space="preserve">qui représentent également des apprentis chirurgiens assistant à un cours. </w:t>
      </w:r>
      <w:r w:rsidR="007B3531">
        <w:t xml:space="preserve"> </w:t>
      </w:r>
      <w:r w:rsidR="008F521C">
        <w:t xml:space="preserve">Un </w:t>
      </w:r>
      <w:r w:rsidR="00651D3C">
        <w:t xml:space="preserve">rideau vert  sera placé </w:t>
      </w:r>
      <w:r w:rsidR="00B56956">
        <w:t xml:space="preserve">devant </w:t>
      </w:r>
      <w:r w:rsidR="00651D3C">
        <w:t>le tableau, et contrastera avec les murs rouges</w:t>
      </w:r>
      <w:r w:rsidR="008F521C">
        <w:t>, rappelant l’exposition de 1884</w:t>
      </w:r>
      <w:r w:rsidR="00651D3C">
        <w:t>.</w:t>
      </w:r>
      <w:r w:rsidR="00B56956">
        <w:t xml:space="preserve"> Les pans du rideau pourront être tirés par le spectateur.</w:t>
      </w:r>
      <w:r w:rsidR="00651D3C">
        <w:t xml:space="preserve"> </w:t>
      </w:r>
      <w:r w:rsidR="00691A12">
        <w:t>C</w:t>
      </w:r>
      <w:r w:rsidR="00651D3C">
        <w:t xml:space="preserve">ela donnera un effet théâtrale typique de l’époque baroque, et fait référence au fait que Rembrandt </w:t>
      </w:r>
      <w:r w:rsidR="00016601">
        <w:t xml:space="preserve">tente d’introduire du mouvement dans son tableau, un sens du drame, donc un effet théâtral, avec le réalisme des figures, représentants des émotions </w:t>
      </w:r>
      <w:r w:rsidR="00691A12">
        <w:t>comme</w:t>
      </w:r>
      <w:r w:rsidR="00016601">
        <w:t xml:space="preserve"> la curiosité, ou une certaine crainte, chaque personnage regardant dans </w:t>
      </w:r>
      <w:r w:rsidR="00B56956">
        <w:t>une direction</w:t>
      </w:r>
      <w:r w:rsidR="00016601">
        <w:t xml:space="preserve"> bien précise. Un rideau permettrait également de mettre en scène l’œuvre,</w:t>
      </w:r>
      <w:r w:rsidR="00B56956">
        <w:t xml:space="preserve"> de faire participer le spectateur et de l’inclure dans</w:t>
      </w:r>
      <w:r w:rsidR="00691A12">
        <w:t xml:space="preserve"> le tableau</w:t>
      </w:r>
      <w:r w:rsidR="00B56956">
        <w:t xml:space="preserve">, comme si </w:t>
      </w:r>
      <w:r w:rsidR="00016601">
        <w:t xml:space="preserve">le soulever </w:t>
      </w:r>
      <w:r w:rsidR="00B56956">
        <w:t>lui permet</w:t>
      </w:r>
      <w:r w:rsidR="00691A12">
        <w:t>tait</w:t>
      </w:r>
      <w:r w:rsidR="00B56956">
        <w:t xml:space="preserve"> d’assister </w:t>
      </w:r>
      <w:r w:rsidR="00016601">
        <w:t xml:space="preserve">à </w:t>
      </w:r>
      <w:r w:rsidR="00691A12">
        <w:t xml:space="preserve">ce </w:t>
      </w:r>
      <w:r w:rsidR="00016601">
        <w:t>moment particulier</w:t>
      </w:r>
      <w:r w:rsidR="00B56956">
        <w:t>,</w:t>
      </w:r>
      <w:r w:rsidR="00016601">
        <w:t xml:space="preserve"> entouré des autres apprentis, puisque les cours étaient enseignés à un nombre limit</w:t>
      </w:r>
      <w:r w:rsidR="00691A12">
        <w:t>é</w:t>
      </w:r>
      <w:r w:rsidR="00016601">
        <w:t xml:space="preserve"> de futurs chirurgiens.</w:t>
      </w:r>
      <w:r w:rsidR="008727B7">
        <w:t xml:space="preserve"> Il peut également en découler un effet de surprise de la part du spectateur</w:t>
      </w:r>
      <w:r w:rsidR="00691A12">
        <w:t xml:space="preserve"> lorsqu’il découvrira l’œuvre et ce qu’elle représente</w:t>
      </w:r>
      <w:r w:rsidR="008727B7">
        <w:t>.</w:t>
      </w:r>
      <w:r w:rsidR="00016601">
        <w:t xml:space="preserve"> </w:t>
      </w:r>
      <w:r w:rsidR="00B56956">
        <w:t xml:space="preserve">Ainsi, le spectateur prend part au tableau et n’est plus seulement passif mais participatif. </w:t>
      </w:r>
      <w:r w:rsidR="008727B7">
        <w:t>Des canapés peuvent être placés près des œuvres pour permettent à d’autres visiteurs de s’asseoir et regarder les œuvres.</w:t>
      </w:r>
      <w:r w:rsidR="00A503BF">
        <w:t xml:space="preserve"> Cette exposition sera éphémère, d’une durée d’un an, et pourra être propagé par les</w:t>
      </w:r>
      <w:r>
        <w:t xml:space="preserve"> </w:t>
      </w:r>
      <w:r w:rsidR="00A503BF">
        <w:t xml:space="preserve">médias, comme les réseaux </w:t>
      </w:r>
      <w:r w:rsidR="00A503BF">
        <w:lastRenderedPageBreak/>
        <w:t xml:space="preserve">sociaux. </w:t>
      </w:r>
      <w:r>
        <w:rPr>
          <w:noProof/>
        </w:rPr>
        <w:drawing>
          <wp:inline distT="0" distB="0" distL="0" distR="0" wp14:anchorId="023F9D7F" wp14:editId="0228EFF0">
            <wp:extent cx="3984130" cy="5312173"/>
            <wp:effectExtent l="2857" t="0" r="318" b="317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985733" cy="5314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59436E" w14:textId="4E7CD51C" w:rsidR="00401F41" w:rsidRPr="00401F41" w:rsidRDefault="00401F41" w:rsidP="00401F41"/>
    <w:p w14:paraId="260880A5" w14:textId="2F3BFBE1" w:rsidR="00401F41" w:rsidRDefault="00401F41" w:rsidP="00401F41"/>
    <w:p w14:paraId="2B3ABA96" w14:textId="77777777" w:rsidR="00401F41" w:rsidRPr="00401F41" w:rsidRDefault="00401F41" w:rsidP="00401F41">
      <w:pPr>
        <w:jc w:val="right"/>
      </w:pPr>
    </w:p>
    <w:sectPr w:rsidR="00401F41" w:rsidRPr="00401F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531"/>
    <w:rsid w:val="00016601"/>
    <w:rsid w:val="00162EC5"/>
    <w:rsid w:val="00401F41"/>
    <w:rsid w:val="00651D3C"/>
    <w:rsid w:val="00691A12"/>
    <w:rsid w:val="00700E45"/>
    <w:rsid w:val="00774835"/>
    <w:rsid w:val="007B3531"/>
    <w:rsid w:val="008727B7"/>
    <w:rsid w:val="008F521C"/>
    <w:rsid w:val="00A503BF"/>
    <w:rsid w:val="00B56956"/>
    <w:rsid w:val="00E07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A3C60"/>
  <w15:chartTrackingRefBased/>
  <w15:docId w15:val="{0C12A849-5AEB-47B7-90C3-EB321B42D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265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ROEMER Amandine</dc:creator>
  <cp:keywords/>
  <dc:description/>
  <cp:lastModifiedBy>ROEMER Amandine</cp:lastModifiedBy>
  <cp:revision>6</cp:revision>
  <dcterms:created xsi:type="dcterms:W3CDTF">2022-03-14T17:47:00Z</dcterms:created>
  <dcterms:modified xsi:type="dcterms:W3CDTF">2022-03-16T09:20:00Z</dcterms:modified>
</cp:coreProperties>
</file>