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E623" w14:textId="45135C0D" w:rsidR="008E7F70" w:rsidRDefault="008E7F70" w:rsidP="008E7F70">
      <w:pPr>
        <w:pStyle w:val="Rubrik1"/>
        <w:rPr>
          <w:noProof/>
        </w:rPr>
      </w:pPr>
      <w:r w:rsidRPr="008E7F70">
        <w:rPr>
          <w:noProof/>
        </w:rPr>
        <w:t>Användarcase/scenario</w:t>
      </w:r>
      <w:r>
        <w:rPr>
          <w:noProof/>
        </w:rPr>
        <w:t xml:space="preserve">s: </w:t>
      </w:r>
      <w:r w:rsidRPr="008E7F70">
        <w:rPr>
          <w:noProof/>
        </w:rPr>
        <w:t>HyFlex lärande och Blended learning</w:t>
      </w:r>
      <w:r>
        <w:rPr>
          <w:noProof/>
        </w:rPr>
        <w:t xml:space="preserve"> samt distansutbildning</w:t>
      </w:r>
      <w:r w:rsidR="009924AF">
        <w:rPr>
          <w:noProof/>
        </w:rPr>
        <w:t xml:space="preserve"> med ABC-kursdesign</w:t>
      </w:r>
      <w:r w:rsidR="009924AF">
        <w:rPr>
          <w:rStyle w:val="Fotnotsreferens"/>
          <w:noProof/>
        </w:rPr>
        <w:footnoteReference w:id="1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55"/>
        <w:gridCol w:w="4851"/>
        <w:gridCol w:w="4852"/>
        <w:gridCol w:w="4852"/>
      </w:tblGrid>
      <w:tr w:rsidR="009924AF" w14:paraId="2827C277" w14:textId="77777777" w:rsidTr="00945CA0">
        <w:trPr>
          <w:trHeight w:val="523"/>
        </w:trPr>
        <w:tc>
          <w:tcPr>
            <w:tcW w:w="755" w:type="dxa"/>
          </w:tcPr>
          <w:p w14:paraId="5153B0F8" w14:textId="77777777" w:rsidR="009924AF" w:rsidRPr="008E7F70" w:rsidRDefault="009924AF" w:rsidP="008E7F70">
            <w:pPr>
              <w:pStyle w:val="Rubrik2"/>
            </w:pPr>
            <w:r>
              <w:t>Typ:</w:t>
            </w:r>
          </w:p>
        </w:tc>
        <w:tc>
          <w:tcPr>
            <w:tcW w:w="4851" w:type="dxa"/>
          </w:tcPr>
          <w:p w14:paraId="12B8F549" w14:textId="77777777" w:rsidR="009924AF" w:rsidRPr="008E7F70" w:rsidRDefault="009924AF" w:rsidP="008E7F70">
            <w:pPr>
              <w:pStyle w:val="Rubrik2"/>
            </w:pPr>
            <w:r w:rsidRPr="008E7F70">
              <w:t>Undervisningsmodell</w:t>
            </w:r>
          </w:p>
        </w:tc>
        <w:tc>
          <w:tcPr>
            <w:tcW w:w="4852" w:type="dxa"/>
          </w:tcPr>
          <w:p w14:paraId="5CA6A72B" w14:textId="77777777" w:rsidR="009924AF" w:rsidRPr="00371E73" w:rsidRDefault="009924AF" w:rsidP="008E7F70">
            <w:pPr>
              <w:pStyle w:val="Rubrik2"/>
              <w:rPr>
                <w:rFonts w:eastAsia="Times New Roman" w:cs="Times New Roman"/>
                <w:sz w:val="24"/>
                <w:szCs w:val="24"/>
                <w:lang w:eastAsia="sv-SE"/>
              </w:rPr>
            </w:pPr>
            <w:r w:rsidRPr="008E7F70">
              <w:rPr>
                <w:rFonts w:eastAsia="Times New Roman" w:cs="Times New Roman"/>
                <w:sz w:val="24"/>
                <w:szCs w:val="24"/>
                <w:lang w:eastAsia="sv-SE"/>
              </w:rPr>
              <w:t>Teknik</w:t>
            </w:r>
            <w:r>
              <w:rPr>
                <w:rFonts w:eastAsia="Times New Roman" w:cs="Times New Roman"/>
                <w:sz w:val="24"/>
                <w:szCs w:val="24"/>
                <w:lang w:eastAsia="sv-SE"/>
              </w:rPr>
              <w:t xml:space="preserve"> </w:t>
            </w:r>
            <w:r w:rsidRPr="008E7F70">
              <w:rPr>
                <w:rFonts w:eastAsia="Times New Roman" w:cs="Times New Roman"/>
                <w:sz w:val="24"/>
                <w:szCs w:val="24"/>
                <w:lang w:eastAsia="sv-SE"/>
              </w:rPr>
              <w:t xml:space="preserve">och </w:t>
            </w:r>
            <w:r>
              <w:rPr>
                <w:rFonts w:eastAsia="Times New Roman" w:cs="Times New Roman"/>
                <w:sz w:val="24"/>
                <w:szCs w:val="24"/>
                <w:lang w:eastAsia="sv-SE"/>
              </w:rPr>
              <w:t>plattformar</w:t>
            </w:r>
          </w:p>
        </w:tc>
        <w:tc>
          <w:tcPr>
            <w:tcW w:w="4852" w:type="dxa"/>
          </w:tcPr>
          <w:p w14:paraId="0067F890" w14:textId="77777777" w:rsidR="009924AF" w:rsidRPr="008E7F70" w:rsidRDefault="009924AF" w:rsidP="008E7F70">
            <w:pPr>
              <w:pStyle w:val="Rubrik2"/>
            </w:pPr>
            <w:r w:rsidRPr="008E7F70">
              <w:t>Lokaler och utrustning</w:t>
            </w:r>
          </w:p>
        </w:tc>
      </w:tr>
      <w:tr w:rsidR="009924AF" w14:paraId="5741A503" w14:textId="77777777" w:rsidTr="00945CA0">
        <w:trPr>
          <w:trHeight w:val="765"/>
        </w:trPr>
        <w:tc>
          <w:tcPr>
            <w:tcW w:w="755" w:type="dxa"/>
          </w:tcPr>
          <w:p w14:paraId="185C0FF9" w14:textId="77777777" w:rsidR="009924AF" w:rsidRPr="002B1AAC" w:rsidRDefault="009924AF" w:rsidP="002B1AAC">
            <w:pPr>
              <w:pStyle w:val="Rubrik3"/>
            </w:pPr>
            <w:r>
              <w:t>1</w:t>
            </w:r>
          </w:p>
        </w:tc>
        <w:tc>
          <w:tcPr>
            <w:tcW w:w="4851" w:type="dxa"/>
          </w:tcPr>
          <w:p w14:paraId="1EDD748A" w14:textId="77777777" w:rsidR="009924AF" w:rsidRPr="002F3502" w:rsidRDefault="009924AF" w:rsidP="002B1AAC">
            <w:pPr>
              <w:rPr>
                <w:rFonts w:ascii="Calibri" w:hAnsi="Calibri" w:cs="Calibri"/>
              </w:rPr>
            </w:pPr>
            <w:r w:rsidRPr="002F3502">
              <w:rPr>
                <w:rFonts w:ascii="Calibri" w:hAnsi="Calibri" w:cs="Calibri"/>
              </w:rPr>
              <w:t>Läraren hemmavid, med studenter i avsedda lärosalar.</w:t>
            </w:r>
          </w:p>
        </w:tc>
        <w:tc>
          <w:tcPr>
            <w:tcW w:w="4852" w:type="dxa"/>
          </w:tcPr>
          <w:p w14:paraId="30CC84A3" w14:textId="6741C8D0" w:rsidR="009924AF" w:rsidRPr="002F3502" w:rsidRDefault="009924AF" w:rsidP="002B1AAC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E-möten med studenter i lärosal via </w:t>
            </w:r>
            <w:r w:rsidR="00945CA0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e-mötesverktyg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. Inlämningar och dialog även via </w:t>
            </w:r>
            <w:r w:rsidR="00945CA0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e-examination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och </w:t>
            </w:r>
            <w:r w:rsidR="00945CA0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lärplattform</w:t>
            </w:r>
            <w:r w:rsid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4852" w:type="dxa"/>
          </w:tcPr>
          <w:p w14:paraId="31092507" w14:textId="11FE9CB4" w:rsidR="009924AF" w:rsidRPr="002F3502" w:rsidRDefault="009924AF" w:rsidP="002B1AAC">
            <w:pPr>
              <w:rPr>
                <w:rFonts w:ascii="Calibri" w:hAnsi="Calibri" w:cs="Calibri"/>
                <w:sz w:val="20"/>
                <w:szCs w:val="20"/>
              </w:rPr>
            </w:pPr>
            <w:r w:rsidRPr="002F3502">
              <w:rPr>
                <w:rFonts w:ascii="Calibri" w:hAnsi="Calibri" w:cs="Calibri"/>
                <w:sz w:val="20"/>
                <w:szCs w:val="20"/>
              </w:rPr>
              <w:t>TV-skärm i lärosal används för läraren ska kunna visa presentationer eller virtuell skrivtavla via Teams</w:t>
            </w:r>
            <w:r w:rsidR="00945CA0" w:rsidRPr="002F3502">
              <w:rPr>
                <w:rFonts w:ascii="Calibri" w:hAnsi="Calibri" w:cs="Calibri"/>
                <w:sz w:val="20"/>
                <w:szCs w:val="20"/>
              </w:rPr>
              <w:t>/e-mötesverktyg</w:t>
            </w:r>
            <w:r w:rsidRPr="002F350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924AF" w14:paraId="4DDACFD1" w14:textId="77777777" w:rsidTr="00945CA0">
        <w:trPr>
          <w:trHeight w:val="765"/>
        </w:trPr>
        <w:tc>
          <w:tcPr>
            <w:tcW w:w="755" w:type="dxa"/>
          </w:tcPr>
          <w:p w14:paraId="0C643744" w14:textId="77777777" w:rsidR="009924AF" w:rsidRPr="002B1AAC" w:rsidRDefault="009924AF" w:rsidP="002B1AAC">
            <w:pPr>
              <w:pStyle w:val="Rubrik3"/>
            </w:pPr>
            <w:r>
              <w:t>2</w:t>
            </w:r>
          </w:p>
        </w:tc>
        <w:tc>
          <w:tcPr>
            <w:tcW w:w="4851" w:type="dxa"/>
          </w:tcPr>
          <w:p w14:paraId="7BA8D0A4" w14:textId="77777777" w:rsidR="009924AF" w:rsidRPr="002F3502" w:rsidRDefault="009924AF" w:rsidP="002B1AAC">
            <w:pPr>
              <w:rPr>
                <w:rFonts w:ascii="Calibri" w:hAnsi="Calibri" w:cs="Calibri"/>
              </w:rPr>
            </w:pPr>
            <w:r w:rsidRPr="002F3502">
              <w:rPr>
                <w:rFonts w:ascii="Calibri" w:hAnsi="Calibri" w:cs="Calibri"/>
              </w:rPr>
              <w:t>Läraren hemmavid, med vissa studenter hemmavid och vissa studenter i avsedda lärosalar.</w:t>
            </w:r>
          </w:p>
        </w:tc>
        <w:tc>
          <w:tcPr>
            <w:tcW w:w="4852" w:type="dxa"/>
          </w:tcPr>
          <w:p w14:paraId="1659127A" w14:textId="77777777" w:rsidR="009924AF" w:rsidRPr="002F3502" w:rsidRDefault="009924AF" w:rsidP="002B1AAC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Som ovan, fast studenter har egen dator tillhands för att kommunicera med andra studenter vid behov.</w:t>
            </w:r>
          </w:p>
        </w:tc>
        <w:tc>
          <w:tcPr>
            <w:tcW w:w="4852" w:type="dxa"/>
          </w:tcPr>
          <w:p w14:paraId="72267F33" w14:textId="07320356" w:rsidR="009924AF" w:rsidRPr="002F3502" w:rsidRDefault="009924AF" w:rsidP="002B1AAC">
            <w:pPr>
              <w:rPr>
                <w:rFonts w:ascii="Calibri" w:hAnsi="Calibri" w:cs="Calibri"/>
                <w:sz w:val="20"/>
                <w:szCs w:val="20"/>
              </w:rPr>
            </w:pPr>
            <w:r w:rsidRPr="002F3502">
              <w:rPr>
                <w:rFonts w:ascii="Calibri" w:hAnsi="Calibri" w:cs="Calibri"/>
                <w:sz w:val="20"/>
                <w:szCs w:val="20"/>
              </w:rPr>
              <w:t>TV-skärm i lärosal används för läraren ska kunna visa presentationer eller virtuell skrivtavla via Teams</w:t>
            </w:r>
            <w:r w:rsidR="002F3502" w:rsidRPr="002F3502">
              <w:rPr>
                <w:rFonts w:ascii="Calibri" w:hAnsi="Calibri" w:cs="Calibri"/>
                <w:sz w:val="20"/>
                <w:szCs w:val="20"/>
              </w:rPr>
              <w:t>/e-mötesverktyg.</w:t>
            </w:r>
          </w:p>
        </w:tc>
      </w:tr>
      <w:tr w:rsidR="009924AF" w14:paraId="11B9991D" w14:textId="77777777" w:rsidTr="00945CA0">
        <w:trPr>
          <w:trHeight w:val="765"/>
        </w:trPr>
        <w:tc>
          <w:tcPr>
            <w:tcW w:w="755" w:type="dxa"/>
          </w:tcPr>
          <w:p w14:paraId="5E63667B" w14:textId="77777777" w:rsidR="009924AF" w:rsidRPr="002B1AAC" w:rsidRDefault="009924AF" w:rsidP="002B1AAC">
            <w:pPr>
              <w:pStyle w:val="Rubrik3"/>
            </w:pPr>
            <w:r>
              <w:t>3</w:t>
            </w:r>
          </w:p>
        </w:tc>
        <w:tc>
          <w:tcPr>
            <w:tcW w:w="4851" w:type="dxa"/>
          </w:tcPr>
          <w:p w14:paraId="35614381" w14:textId="3058A38C" w:rsidR="009924AF" w:rsidRPr="002F3502" w:rsidRDefault="009924AF" w:rsidP="002B1AAC">
            <w:pPr>
              <w:rPr>
                <w:rFonts w:ascii="Calibri" w:hAnsi="Calibri" w:cs="Calibri"/>
              </w:rPr>
            </w:pPr>
            <w:r w:rsidRPr="002F3502">
              <w:rPr>
                <w:rFonts w:ascii="Calibri" w:hAnsi="Calibri" w:cs="Calibri"/>
              </w:rPr>
              <w:t>Läraren på plats, med alla studenter i avsedda lärosalar.</w:t>
            </w:r>
          </w:p>
        </w:tc>
        <w:tc>
          <w:tcPr>
            <w:tcW w:w="4852" w:type="dxa"/>
          </w:tcPr>
          <w:p w14:paraId="6F677A50" w14:textId="3E0C0789" w:rsidR="009924AF" w:rsidRPr="002F3502" w:rsidRDefault="009924AF" w:rsidP="002B1AAC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Om inte alla studenter får plats i samma lärosal – kan läraren kommunicera via Teams</w:t>
            </w:r>
            <w:r w:rsidR="002F3502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/Zoom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enligt typ 2 ovan.</w:t>
            </w:r>
          </w:p>
        </w:tc>
        <w:tc>
          <w:tcPr>
            <w:tcW w:w="4852" w:type="dxa"/>
          </w:tcPr>
          <w:p w14:paraId="6FCC2FB8" w14:textId="77777777" w:rsidR="009924AF" w:rsidRPr="002F3502" w:rsidRDefault="009924AF" w:rsidP="002B1AAC">
            <w:pPr>
              <w:rPr>
                <w:rFonts w:ascii="Calibri" w:hAnsi="Calibri" w:cs="Calibri"/>
                <w:sz w:val="20"/>
                <w:szCs w:val="20"/>
              </w:rPr>
            </w:pPr>
            <w:r w:rsidRPr="002F3502">
              <w:rPr>
                <w:rFonts w:ascii="Calibri" w:hAnsi="Calibri" w:cs="Calibri"/>
                <w:sz w:val="20"/>
                <w:szCs w:val="20"/>
              </w:rPr>
              <w:t>Studenter och lärare måste uppmärksamma interna regler om avstånd och undvika smittspridning.</w:t>
            </w:r>
          </w:p>
        </w:tc>
      </w:tr>
      <w:tr w:rsidR="009924AF" w14:paraId="6B7C2F4D" w14:textId="77777777" w:rsidTr="00945CA0">
        <w:trPr>
          <w:trHeight w:val="765"/>
        </w:trPr>
        <w:tc>
          <w:tcPr>
            <w:tcW w:w="755" w:type="dxa"/>
          </w:tcPr>
          <w:p w14:paraId="1833B638" w14:textId="77777777" w:rsidR="009924AF" w:rsidRPr="002B1AAC" w:rsidRDefault="009924AF" w:rsidP="002B1AAC">
            <w:pPr>
              <w:pStyle w:val="Rubrik3"/>
            </w:pPr>
            <w:r>
              <w:t>4</w:t>
            </w:r>
          </w:p>
        </w:tc>
        <w:tc>
          <w:tcPr>
            <w:tcW w:w="4851" w:type="dxa"/>
          </w:tcPr>
          <w:p w14:paraId="12E23D2A" w14:textId="77777777" w:rsidR="009924AF" w:rsidRPr="002F3502" w:rsidRDefault="009924AF" w:rsidP="002B1AAC">
            <w:pPr>
              <w:rPr>
                <w:rFonts w:ascii="Calibri" w:hAnsi="Calibri" w:cs="Calibri"/>
              </w:rPr>
            </w:pPr>
            <w:r w:rsidRPr="002F3502">
              <w:rPr>
                <w:rFonts w:ascii="Calibri" w:hAnsi="Calibri" w:cs="Calibri"/>
              </w:rPr>
              <w:t>Läraren på plats, med vissa studenter hemmavid och vissa i avsedda lärosalar.</w:t>
            </w:r>
          </w:p>
        </w:tc>
        <w:tc>
          <w:tcPr>
            <w:tcW w:w="4852" w:type="dxa"/>
          </w:tcPr>
          <w:p w14:paraId="0C513E4A" w14:textId="3F07527D" w:rsidR="009924AF" w:rsidRPr="002F3502" w:rsidRDefault="009924AF" w:rsidP="002B1AAC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Lärare kommunicerar via Teams</w:t>
            </w:r>
            <w:r w:rsidR="002F3502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/Zoom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till studenter som är hemmavid.</w:t>
            </w:r>
          </w:p>
        </w:tc>
        <w:tc>
          <w:tcPr>
            <w:tcW w:w="4852" w:type="dxa"/>
          </w:tcPr>
          <w:p w14:paraId="23CF620B" w14:textId="77777777" w:rsidR="009924AF" w:rsidRPr="002F3502" w:rsidRDefault="009924AF" w:rsidP="002B1AAC">
            <w:pPr>
              <w:rPr>
                <w:rFonts w:ascii="Calibri" w:hAnsi="Calibri" w:cs="Calibri"/>
                <w:sz w:val="20"/>
                <w:szCs w:val="20"/>
              </w:rPr>
            </w:pPr>
            <w:r w:rsidRPr="002F3502">
              <w:rPr>
                <w:rFonts w:ascii="Calibri" w:hAnsi="Calibri" w:cs="Calibri"/>
                <w:sz w:val="20"/>
                <w:szCs w:val="20"/>
              </w:rPr>
              <w:t>Se typ 2, samma arbetssätt. Lärare leder däremot lektionen.</w:t>
            </w:r>
          </w:p>
        </w:tc>
      </w:tr>
      <w:tr w:rsidR="009924AF" w14:paraId="68DCA671" w14:textId="77777777" w:rsidTr="00945CA0">
        <w:trPr>
          <w:trHeight w:val="1047"/>
        </w:trPr>
        <w:tc>
          <w:tcPr>
            <w:tcW w:w="755" w:type="dxa"/>
          </w:tcPr>
          <w:p w14:paraId="162F9D41" w14:textId="77777777" w:rsidR="009924AF" w:rsidRPr="002B1AAC" w:rsidRDefault="009924AF" w:rsidP="002B1AAC">
            <w:pPr>
              <w:pStyle w:val="Rubrik3"/>
            </w:pPr>
            <w:r>
              <w:t>5</w:t>
            </w:r>
          </w:p>
        </w:tc>
        <w:tc>
          <w:tcPr>
            <w:tcW w:w="4851" w:type="dxa"/>
          </w:tcPr>
          <w:p w14:paraId="3BB078E4" w14:textId="77777777" w:rsidR="009924AF" w:rsidRPr="002F3502" w:rsidRDefault="009924AF" w:rsidP="002B1AAC">
            <w:pPr>
              <w:rPr>
                <w:rFonts w:ascii="Calibri" w:hAnsi="Calibri" w:cs="Calibri"/>
              </w:rPr>
            </w:pPr>
            <w:r w:rsidRPr="002F3502">
              <w:rPr>
                <w:rFonts w:ascii="Calibri" w:hAnsi="Calibri" w:cs="Calibri"/>
              </w:rPr>
              <w:t>Studenter på plats för grupparbete i avsedda lärosalar.</w:t>
            </w:r>
          </w:p>
        </w:tc>
        <w:tc>
          <w:tcPr>
            <w:tcW w:w="4852" w:type="dxa"/>
          </w:tcPr>
          <w:p w14:paraId="7C1A9818" w14:textId="6C3F1675" w:rsidR="009924AF" w:rsidRPr="002F3502" w:rsidRDefault="009924AF" w:rsidP="002B1AAC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Studenter grupparbetar i lärplattform, via Teams</w:t>
            </w:r>
            <w:r w:rsidR="002F3502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/Zoom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eller annan virtuell/online-samarbetsyta via Office365 samt </w:t>
            </w:r>
            <w:r w:rsidR="002F3502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e-examinationssystem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4852" w:type="dxa"/>
          </w:tcPr>
          <w:p w14:paraId="2349C5AF" w14:textId="77777777" w:rsidR="009924AF" w:rsidRPr="002F3502" w:rsidRDefault="009924AF" w:rsidP="002B1AAC">
            <w:pPr>
              <w:rPr>
                <w:rFonts w:ascii="Calibri" w:hAnsi="Calibri" w:cs="Calibri"/>
                <w:sz w:val="20"/>
                <w:szCs w:val="20"/>
              </w:rPr>
            </w:pPr>
            <w:r w:rsidRPr="002F3502">
              <w:rPr>
                <w:rFonts w:ascii="Calibri" w:hAnsi="Calibri" w:cs="Calibri"/>
                <w:sz w:val="20"/>
                <w:szCs w:val="20"/>
              </w:rPr>
              <w:t>Beroende på interna regler hur antal begränsas i grupprum – måste regler om avstånd och smittspridning undvikas.</w:t>
            </w:r>
          </w:p>
        </w:tc>
      </w:tr>
      <w:tr w:rsidR="009924AF" w14:paraId="174A5A65" w14:textId="77777777" w:rsidTr="00945CA0">
        <w:trPr>
          <w:trHeight w:val="1047"/>
        </w:trPr>
        <w:tc>
          <w:tcPr>
            <w:tcW w:w="755" w:type="dxa"/>
          </w:tcPr>
          <w:p w14:paraId="73EA1BAF" w14:textId="77777777" w:rsidR="009924AF" w:rsidRPr="002B1AAC" w:rsidRDefault="009924AF" w:rsidP="002B1AAC">
            <w:pPr>
              <w:pStyle w:val="Rubrik3"/>
            </w:pPr>
            <w:r>
              <w:t>6</w:t>
            </w:r>
          </w:p>
        </w:tc>
        <w:tc>
          <w:tcPr>
            <w:tcW w:w="4851" w:type="dxa"/>
          </w:tcPr>
          <w:p w14:paraId="7734F238" w14:textId="77777777" w:rsidR="009924AF" w:rsidRPr="002F3502" w:rsidRDefault="009924AF" w:rsidP="002B1AAC">
            <w:pPr>
              <w:rPr>
                <w:rFonts w:ascii="Calibri" w:hAnsi="Calibri" w:cs="Calibri"/>
              </w:rPr>
            </w:pPr>
            <w:r w:rsidRPr="002F3502">
              <w:rPr>
                <w:rFonts w:ascii="Calibri" w:hAnsi="Calibri" w:cs="Calibri"/>
              </w:rPr>
              <w:t>Studenter hemmavid och på plats för grupparbete i avsedda lärosalar.</w:t>
            </w:r>
          </w:p>
        </w:tc>
        <w:tc>
          <w:tcPr>
            <w:tcW w:w="4852" w:type="dxa"/>
          </w:tcPr>
          <w:p w14:paraId="453D530B" w14:textId="1804B510" w:rsidR="009924AF" w:rsidRPr="002F3502" w:rsidRDefault="009924AF" w:rsidP="006F5012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E-möten med studenter i lärosal via Teams, enligt typ 1 och 2. Inlämningar och dialog även via </w:t>
            </w:r>
            <w:r w:rsidR="002F3502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e-examinationssystem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och </w:t>
            </w:r>
            <w:r w:rsidR="002F3502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lärplattform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4852" w:type="dxa"/>
          </w:tcPr>
          <w:p w14:paraId="5CA79AD8" w14:textId="77777777" w:rsidR="009924AF" w:rsidRPr="002F3502" w:rsidRDefault="009924AF" w:rsidP="00371E73">
            <w:pPr>
              <w:rPr>
                <w:rFonts w:ascii="Calibri" w:hAnsi="Calibri" w:cs="Calibri"/>
                <w:sz w:val="20"/>
                <w:szCs w:val="20"/>
              </w:rPr>
            </w:pPr>
            <w:r w:rsidRPr="002F3502">
              <w:rPr>
                <w:rFonts w:ascii="Calibri" w:hAnsi="Calibri" w:cs="Calibri"/>
                <w:sz w:val="20"/>
                <w:szCs w:val="20"/>
              </w:rPr>
              <w:t>Beroende på interna regler hur antal begränsas i grupprum – måste regler om avstånd och smittspridning undvikas.</w:t>
            </w:r>
          </w:p>
        </w:tc>
      </w:tr>
      <w:tr w:rsidR="009924AF" w14:paraId="5895A15B" w14:textId="77777777" w:rsidTr="00945CA0">
        <w:trPr>
          <w:trHeight w:val="1047"/>
        </w:trPr>
        <w:tc>
          <w:tcPr>
            <w:tcW w:w="755" w:type="dxa"/>
          </w:tcPr>
          <w:p w14:paraId="1A7A8D57" w14:textId="77777777" w:rsidR="009924AF" w:rsidRDefault="009924AF" w:rsidP="009924AF">
            <w:pPr>
              <w:pStyle w:val="Rubrik3"/>
            </w:pPr>
            <w:r>
              <w:t>7</w:t>
            </w:r>
          </w:p>
        </w:tc>
        <w:tc>
          <w:tcPr>
            <w:tcW w:w="4851" w:type="dxa"/>
          </w:tcPr>
          <w:p w14:paraId="6A8D025E" w14:textId="7481CEC1" w:rsidR="009924AF" w:rsidRPr="002F3502" w:rsidRDefault="002F0371" w:rsidP="009924AF">
            <w:pPr>
              <w:rPr>
                <w:rFonts w:ascii="Calibri" w:hAnsi="Calibri" w:cs="Calibri"/>
              </w:rPr>
            </w:pPr>
            <w:r w:rsidRPr="002F3502">
              <w:rPr>
                <w:rFonts w:ascii="Calibri" w:hAnsi="Calibri" w:cs="Calibri"/>
              </w:rPr>
              <w:t>Både l</w:t>
            </w:r>
            <w:r w:rsidR="009924AF" w:rsidRPr="002F3502">
              <w:rPr>
                <w:rFonts w:ascii="Calibri" w:hAnsi="Calibri" w:cs="Calibri"/>
              </w:rPr>
              <w:t>ärare &amp; studenter helt på distans – helt nätbaserad undervisning</w:t>
            </w:r>
          </w:p>
        </w:tc>
        <w:tc>
          <w:tcPr>
            <w:tcW w:w="4852" w:type="dxa"/>
          </w:tcPr>
          <w:p w14:paraId="3EA0C017" w14:textId="5E96350B" w:rsidR="009924AF" w:rsidRPr="002F3502" w:rsidRDefault="009924AF" w:rsidP="009924AF">
            <w:pP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E-möten, </w:t>
            </w:r>
            <w:r w:rsidR="002F3502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lärplattform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,</w:t>
            </w:r>
            <w:r w:rsidR="002F3502"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e-examinationssystem</w:t>
            </w:r>
            <w:r w:rsidRPr="002F3502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, Office365, mejl- och telefonkontakt (asynkront och synkron kontakt används varierat).</w:t>
            </w:r>
          </w:p>
        </w:tc>
        <w:tc>
          <w:tcPr>
            <w:tcW w:w="4852" w:type="dxa"/>
          </w:tcPr>
          <w:p w14:paraId="37F61A6F" w14:textId="61C1B052" w:rsidR="009924AF" w:rsidRPr="002F3502" w:rsidRDefault="009924AF" w:rsidP="009924AF">
            <w:pPr>
              <w:rPr>
                <w:rFonts w:ascii="Calibri" w:hAnsi="Calibri" w:cs="Calibri"/>
                <w:sz w:val="20"/>
                <w:szCs w:val="20"/>
              </w:rPr>
            </w:pPr>
            <w:r w:rsidRPr="002F3502">
              <w:rPr>
                <w:rFonts w:ascii="Calibri" w:hAnsi="Calibri" w:cs="Calibri"/>
                <w:sz w:val="20"/>
                <w:szCs w:val="20"/>
                <w:lang w:eastAsia="sv-SE"/>
              </w:rPr>
              <w:t>FUNKA-studenter behöver en extra uppmärksamhet, för uppföljning och kontakt</w:t>
            </w:r>
            <w:r w:rsidR="002F3502">
              <w:rPr>
                <w:rFonts w:ascii="Calibri" w:hAnsi="Calibri" w:cs="Calibri"/>
                <w:sz w:val="20"/>
                <w:szCs w:val="20"/>
                <w:lang w:eastAsia="sv-SE"/>
              </w:rPr>
              <w:t>.</w:t>
            </w:r>
          </w:p>
        </w:tc>
      </w:tr>
    </w:tbl>
    <w:p w14:paraId="02BB46F1" w14:textId="6073574C" w:rsidR="002F0371" w:rsidRPr="00945CA0" w:rsidRDefault="009924AF" w:rsidP="002F0371">
      <w:pPr>
        <w:rPr>
          <w:rFonts w:ascii="Calibri" w:hAnsi="Calibri" w:cs="Calibri"/>
          <w:sz w:val="16"/>
          <w:szCs w:val="16"/>
          <w:lang w:eastAsia="sv-SE"/>
        </w:rPr>
      </w:pPr>
      <w:r w:rsidRPr="00945CA0">
        <w:rPr>
          <w:rFonts w:ascii="Calibri" w:hAnsi="Calibri" w:cs="Calibri"/>
          <w:i/>
          <w:iCs/>
          <w:sz w:val="16"/>
          <w:szCs w:val="16"/>
        </w:rPr>
        <w:t xml:space="preserve">Notera: </w:t>
      </w:r>
      <w:r w:rsidRPr="00945CA0">
        <w:rPr>
          <w:rFonts w:ascii="Calibri" w:hAnsi="Calibri" w:cs="Calibri"/>
          <w:sz w:val="16"/>
          <w:szCs w:val="16"/>
          <w:lang w:eastAsia="sv-SE"/>
        </w:rPr>
        <w:t xml:space="preserve">FUNKA-studenter behöver en extra uppmärksamhet, med tätare uppföljning och kontakt. FUNKA-studenter kan använda talsyntes &amp; rättstavning ffa med installera </w:t>
      </w:r>
      <w:r w:rsidR="00945CA0" w:rsidRPr="00945CA0">
        <w:rPr>
          <w:rFonts w:ascii="Calibri" w:hAnsi="Calibri" w:cs="Calibri"/>
          <w:sz w:val="16"/>
          <w:szCs w:val="16"/>
          <w:lang w:eastAsia="sv-SE"/>
        </w:rPr>
        <w:t xml:space="preserve">likande </w:t>
      </w:r>
      <w:r w:rsidRPr="00945CA0">
        <w:rPr>
          <w:rFonts w:ascii="Calibri" w:hAnsi="Calibri" w:cs="Calibri"/>
          <w:sz w:val="16"/>
          <w:szCs w:val="16"/>
          <w:lang w:eastAsia="sv-SE"/>
        </w:rPr>
        <w:t xml:space="preserve">Claroread Plus via </w:t>
      </w:r>
      <w:r w:rsidR="00945CA0" w:rsidRPr="00945CA0">
        <w:rPr>
          <w:rFonts w:ascii="Calibri" w:hAnsi="Calibri" w:cs="Calibri"/>
          <w:sz w:val="16"/>
          <w:szCs w:val="16"/>
          <w:lang w:eastAsia="sv-SE"/>
        </w:rPr>
        <w:t>H</w:t>
      </w:r>
      <w:r w:rsidRPr="00945CA0">
        <w:rPr>
          <w:rFonts w:ascii="Calibri" w:hAnsi="Calibri" w:cs="Calibri"/>
          <w:sz w:val="16"/>
          <w:szCs w:val="16"/>
          <w:lang w:eastAsia="sv-SE"/>
        </w:rPr>
        <w:t>ögskolebibliotek. Presentationer, bör vara digitalt tillgängliga för att skärmuppläs</w:t>
      </w:r>
      <w:r w:rsidR="00945CA0" w:rsidRPr="00945CA0">
        <w:rPr>
          <w:rFonts w:ascii="Calibri" w:hAnsi="Calibri" w:cs="Calibri"/>
          <w:sz w:val="16"/>
          <w:szCs w:val="16"/>
          <w:lang w:eastAsia="sv-SE"/>
        </w:rPr>
        <w:t>ning</w:t>
      </w:r>
      <w:r w:rsidRPr="00945CA0">
        <w:rPr>
          <w:rFonts w:ascii="Calibri" w:hAnsi="Calibri" w:cs="Calibri"/>
          <w:sz w:val="16"/>
          <w:szCs w:val="16"/>
          <w:lang w:eastAsia="sv-SE"/>
        </w:rPr>
        <w:t xml:space="preserve"> (talsyntes). Presentationerna gärna/helst vara publicerade i förväg innan presentationen. Undertext på videofilmer rekommenderas. Talsyntes aktiverad i </w:t>
      </w:r>
      <w:r w:rsidR="00945CA0" w:rsidRPr="00945CA0">
        <w:rPr>
          <w:rFonts w:ascii="Calibri" w:hAnsi="Calibri" w:cs="Calibri"/>
          <w:sz w:val="16"/>
          <w:szCs w:val="16"/>
          <w:lang w:eastAsia="sv-SE"/>
        </w:rPr>
        <w:t>e-examinationssystem</w:t>
      </w:r>
      <w:r w:rsidRPr="00945CA0">
        <w:rPr>
          <w:rFonts w:ascii="Calibri" w:hAnsi="Calibri" w:cs="Calibri"/>
          <w:sz w:val="16"/>
          <w:szCs w:val="16"/>
          <w:lang w:eastAsia="sv-SE"/>
        </w:rPr>
        <w:t xml:space="preserve"> vid digital examination.</w:t>
      </w:r>
    </w:p>
    <w:p w14:paraId="40130849" w14:textId="44AF8FC9" w:rsidR="002F0371" w:rsidRPr="00945CA0" w:rsidRDefault="002F0371">
      <w:pPr>
        <w:rPr>
          <w:rFonts w:ascii="Calibri" w:hAnsi="Calibri" w:cs="Calibri"/>
          <w:i/>
          <w:iCs/>
        </w:rPr>
      </w:pPr>
      <w:r w:rsidRPr="00945CA0">
        <w:rPr>
          <w:rFonts w:ascii="Calibri" w:hAnsi="Calibri" w:cs="Calibri"/>
          <w:i/>
          <w:iCs/>
        </w:rPr>
        <w:t xml:space="preserve"> /Mats Brenner, </w:t>
      </w:r>
      <w:r w:rsidR="00945CA0" w:rsidRPr="00945CA0">
        <w:rPr>
          <w:rFonts w:ascii="Calibri" w:hAnsi="Calibri" w:cs="Calibri"/>
          <w:i/>
          <w:iCs/>
        </w:rPr>
        <w:t>Pedagogisk utvecklare vid UoL Karolinska Instituet (Uppdaterad 2021-12-03)</w:t>
      </w:r>
    </w:p>
    <w:sectPr w:rsidR="002F0371" w:rsidRPr="00945CA0" w:rsidSect="009924AF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38" w:h="11906" w:orient="landscape" w:code="9"/>
      <w:pgMar w:top="567" w:right="720" w:bottom="567" w:left="720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5B10" w14:textId="77777777" w:rsidR="003234EF" w:rsidRDefault="003234EF" w:rsidP="00664751">
      <w:pPr>
        <w:spacing w:after="0" w:line="240" w:lineRule="auto"/>
      </w:pPr>
      <w:r>
        <w:separator/>
      </w:r>
    </w:p>
    <w:p w14:paraId="6FA138FF" w14:textId="77777777" w:rsidR="003234EF" w:rsidRDefault="003234EF"/>
  </w:endnote>
  <w:endnote w:type="continuationSeparator" w:id="0">
    <w:p w14:paraId="0A1A86E5" w14:textId="77777777" w:rsidR="003234EF" w:rsidRDefault="003234EF" w:rsidP="00664751">
      <w:pPr>
        <w:spacing w:after="0" w:line="240" w:lineRule="auto"/>
      </w:pPr>
      <w:r>
        <w:continuationSeparator/>
      </w:r>
    </w:p>
    <w:p w14:paraId="36B5AEB2" w14:textId="77777777" w:rsidR="003234EF" w:rsidRDefault="00323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D8CE" w14:textId="77777777" w:rsidR="00563580" w:rsidRDefault="00563580">
    <w:pPr>
      <w:pStyle w:val="Sidfot"/>
    </w:pPr>
  </w:p>
  <w:p w14:paraId="66D5FE05" w14:textId="77777777" w:rsidR="00946328" w:rsidRDefault="009463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F17E" w14:textId="77777777" w:rsidR="002F6D96" w:rsidRDefault="002F6D96" w:rsidP="002F6D96">
    <w:pPr>
      <w:pStyle w:val="Sidfot"/>
    </w:pPr>
  </w:p>
  <w:p w14:paraId="31F36469" w14:textId="77777777" w:rsidR="00D90E1D" w:rsidRPr="002F6D96" w:rsidRDefault="00D90E1D" w:rsidP="002F6D96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DDEC" w14:textId="77777777" w:rsidR="003234EF" w:rsidRDefault="003234EF" w:rsidP="00664751">
      <w:pPr>
        <w:spacing w:after="0" w:line="240" w:lineRule="auto"/>
      </w:pPr>
      <w:r>
        <w:separator/>
      </w:r>
    </w:p>
    <w:p w14:paraId="659BB53F" w14:textId="77777777" w:rsidR="003234EF" w:rsidRDefault="003234EF"/>
  </w:footnote>
  <w:footnote w:type="continuationSeparator" w:id="0">
    <w:p w14:paraId="0AE8902C" w14:textId="77777777" w:rsidR="003234EF" w:rsidRDefault="003234EF" w:rsidP="00664751">
      <w:pPr>
        <w:spacing w:after="0" w:line="240" w:lineRule="auto"/>
      </w:pPr>
      <w:r>
        <w:continuationSeparator/>
      </w:r>
    </w:p>
    <w:p w14:paraId="16EFA8CD" w14:textId="77777777" w:rsidR="003234EF" w:rsidRDefault="003234EF"/>
  </w:footnote>
  <w:footnote w:id="1">
    <w:p w14:paraId="12BF2A07" w14:textId="0C718590" w:rsidR="009924AF" w:rsidRPr="00945CA0" w:rsidRDefault="009924AF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945CA0">
        <w:rPr>
          <w:lang w:val="en-US"/>
        </w:rPr>
        <w:t xml:space="preserve"> ABC-kursdesign URL: </w:t>
      </w:r>
      <w:hyperlink r:id="rId1" w:history="1">
        <w:r w:rsidRPr="00945CA0">
          <w:rPr>
            <w:rStyle w:val="Hyperlnk"/>
            <w:lang w:val="en-US"/>
          </w:rPr>
          <w:t>https://blogs.ucl.ac.uk/abc-ld/abc-ld-resources-swedish/</w:t>
        </w:r>
      </w:hyperlink>
      <w:r w:rsidRPr="00945CA0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087" w14:textId="77777777" w:rsidR="00563580" w:rsidRDefault="00563580">
    <w:pPr>
      <w:pStyle w:val="Sidhuvud"/>
    </w:pPr>
  </w:p>
  <w:p w14:paraId="022AA705" w14:textId="77777777" w:rsidR="00946328" w:rsidRDefault="009463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65DD" w14:textId="77777777" w:rsidR="00946328" w:rsidRDefault="00946328" w:rsidP="00664E5F">
    <w:pPr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DF9E" w14:textId="77777777" w:rsidR="003A3453" w:rsidRDefault="003A3453" w:rsidP="002918DD">
    <w:pPr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F491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81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3EED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F44B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8A5C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4A7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A04E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DC3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702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96A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E22A9"/>
    <w:multiLevelType w:val="multilevel"/>
    <w:tmpl w:val="F49811A8"/>
    <w:styleLink w:val="PktlistaESH"/>
    <w:lvl w:ilvl="0">
      <w:start w:val="1"/>
      <w:numFmt w:val="bullet"/>
      <w:pStyle w:val="Punktlista"/>
      <w:lvlText w:val="-"/>
      <w:lvlJc w:val="left"/>
      <w:pPr>
        <w:tabs>
          <w:tab w:val="num" w:pos="216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17"/>
        </w:tabs>
        <w:ind w:left="1077" w:hanging="363"/>
      </w:pPr>
      <w:rPr>
        <w:rFonts w:ascii="Symbol" w:hAnsi="Symbol" w:cs="Courier New" w:hint="default"/>
      </w:rPr>
    </w:lvl>
    <w:lvl w:ilvl="2">
      <w:start w:val="1"/>
      <w:numFmt w:val="bullet"/>
      <w:lvlText w:val="o"/>
      <w:lvlJc w:val="left"/>
      <w:pPr>
        <w:tabs>
          <w:tab w:val="num" w:pos="2874"/>
        </w:tabs>
        <w:ind w:left="1434" w:hanging="36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231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5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02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9"/>
        </w:tabs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16"/>
        </w:tabs>
        <w:ind w:left="3576" w:hanging="363"/>
      </w:pPr>
      <w:rPr>
        <w:rFonts w:ascii="Wingdings" w:hAnsi="Wingdings" w:hint="default"/>
      </w:rPr>
    </w:lvl>
  </w:abstractNum>
  <w:abstractNum w:abstractNumId="11" w15:restartNumberingAfterBreak="0">
    <w:nsid w:val="0CC75840"/>
    <w:multiLevelType w:val="multilevel"/>
    <w:tmpl w:val="C65C4F02"/>
    <w:styleLink w:val="listaESH"/>
    <w:lvl w:ilvl="0">
      <w:start w:val="1"/>
      <w:numFmt w:val="decimal"/>
      <w:suff w:val="space"/>
      <w:lvlText w:val="§ %1"/>
      <w:lvlJc w:val="left"/>
      <w:pPr>
        <w:ind w:left="397" w:hanging="397"/>
      </w:pPr>
      <w:rPr>
        <w:rFonts w:ascii="Garamond" w:hAnsi="Garamond" w:hint="default"/>
        <w:b/>
        <w:sz w:val="24"/>
      </w:rPr>
    </w:lvl>
    <w:lvl w:ilvl="1">
      <w:start w:val="1"/>
      <w:numFmt w:val="none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1C1B68B4"/>
    <w:multiLevelType w:val="hybridMultilevel"/>
    <w:tmpl w:val="F25A13FC"/>
    <w:lvl w:ilvl="0" w:tplc="E7C634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F6419"/>
    <w:multiLevelType w:val="multilevel"/>
    <w:tmpl w:val="1464858A"/>
    <w:styleLink w:val="NrlistaESH"/>
    <w:lvl w:ilvl="0">
      <w:start w:val="1"/>
      <w:numFmt w:val="decimal"/>
      <w:pStyle w:val="Nr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6500D0C"/>
    <w:multiLevelType w:val="multilevel"/>
    <w:tmpl w:val="FE78EC5E"/>
    <w:styleLink w:val="ESH"/>
    <w:lvl w:ilvl="0">
      <w:start w:val="1"/>
      <w:numFmt w:val="decimal"/>
      <w:pStyle w:val="Numreradlista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pStyle w:val="Numreradlista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b/>
        <w:sz w:val="26"/>
      </w:rPr>
    </w:lvl>
    <w:lvl w:ilvl="2">
      <w:start w:val="1"/>
      <w:numFmt w:val="decimal"/>
      <w:pStyle w:val="Numreradlista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b/>
        <w:sz w:val="24"/>
      </w:rPr>
    </w:lvl>
    <w:lvl w:ilvl="3">
      <w:start w:val="1"/>
      <w:numFmt w:val="decimal"/>
      <w:pStyle w:val="Numreradlista4"/>
      <w:suff w:val="space"/>
      <w:lvlText w:val="%1.%2.%3.%4"/>
      <w:lvlJc w:val="left"/>
      <w:pPr>
        <w:ind w:left="0" w:firstLine="0"/>
      </w:pPr>
      <w:rPr>
        <w:rFonts w:ascii="Garamond" w:hAnsi="Garamond" w:hint="default"/>
        <w:b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CC822E4"/>
    <w:multiLevelType w:val="multilevel"/>
    <w:tmpl w:val="F67EFD20"/>
    <w:lvl w:ilvl="0">
      <w:start w:val="1"/>
      <w:numFmt w:val="decimal"/>
      <w:pStyle w:val="lista"/>
      <w:suff w:val="space"/>
      <w:lvlText w:val="§ %1"/>
      <w:lvlJc w:val="left"/>
      <w:pPr>
        <w:ind w:left="397" w:hanging="397"/>
      </w:pPr>
      <w:rPr>
        <w:rFonts w:ascii="Garamond" w:hAnsi="Garamond" w:hint="default"/>
        <w:b/>
        <w:i w:val="0"/>
        <w:sz w:val="24"/>
      </w:rPr>
    </w:lvl>
    <w:lvl w:ilvl="1">
      <w:start w:val="1"/>
      <w:numFmt w:val="none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6" w15:restartNumberingAfterBreak="0">
    <w:nsid w:val="38635C5D"/>
    <w:multiLevelType w:val="multilevel"/>
    <w:tmpl w:val="214A7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F5923"/>
    <w:multiLevelType w:val="hybridMultilevel"/>
    <w:tmpl w:val="E0663346"/>
    <w:lvl w:ilvl="0" w:tplc="8B409980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A37C7"/>
    <w:multiLevelType w:val="multilevel"/>
    <w:tmpl w:val="F49811A8"/>
    <w:numStyleLink w:val="Formatmall1"/>
  </w:abstractNum>
  <w:abstractNum w:abstractNumId="19" w15:restartNumberingAfterBreak="0">
    <w:nsid w:val="544650F1"/>
    <w:multiLevelType w:val="multilevel"/>
    <w:tmpl w:val="F49811A8"/>
    <w:styleLink w:val="Formatmall1"/>
    <w:lvl w:ilvl="0">
      <w:start w:val="1"/>
      <w:numFmt w:val="bullet"/>
      <w:lvlText w:val="-"/>
      <w:lvlJc w:val="left"/>
      <w:pPr>
        <w:tabs>
          <w:tab w:val="num" w:pos="216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17"/>
        </w:tabs>
        <w:ind w:left="1077" w:hanging="363"/>
      </w:pPr>
      <w:rPr>
        <w:rFonts w:ascii="Symbol" w:hAnsi="Symbol" w:cs="Courier New" w:hint="default"/>
      </w:rPr>
    </w:lvl>
    <w:lvl w:ilvl="2">
      <w:start w:val="1"/>
      <w:numFmt w:val="bullet"/>
      <w:lvlText w:val="o"/>
      <w:lvlJc w:val="left"/>
      <w:pPr>
        <w:tabs>
          <w:tab w:val="num" w:pos="2874"/>
        </w:tabs>
        <w:ind w:left="1434" w:hanging="36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231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5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02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9"/>
        </w:tabs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16"/>
        </w:tabs>
        <w:ind w:left="3576" w:hanging="363"/>
      </w:pPr>
      <w:rPr>
        <w:rFonts w:ascii="Wingdings" w:hAnsi="Wingdings" w:hint="default"/>
      </w:rPr>
    </w:lvl>
  </w:abstractNum>
  <w:abstractNum w:abstractNumId="20" w15:restartNumberingAfterBreak="0">
    <w:nsid w:val="579954B8"/>
    <w:multiLevelType w:val="multilevel"/>
    <w:tmpl w:val="F89C2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CDF1D35"/>
    <w:multiLevelType w:val="multilevel"/>
    <w:tmpl w:val="F49811A8"/>
    <w:numStyleLink w:val="PktlistaESH"/>
  </w:abstractNum>
  <w:abstractNum w:abstractNumId="22" w15:restartNumberingAfterBreak="0">
    <w:nsid w:val="6A67336E"/>
    <w:multiLevelType w:val="multilevel"/>
    <w:tmpl w:val="FE78EC5E"/>
    <w:numStyleLink w:val="ESH"/>
  </w:abstractNum>
  <w:num w:numId="1" w16cid:durableId="1012418102">
    <w:abstractNumId w:val="8"/>
  </w:num>
  <w:num w:numId="2" w16cid:durableId="1348021618">
    <w:abstractNumId w:val="3"/>
  </w:num>
  <w:num w:numId="3" w16cid:durableId="122963205">
    <w:abstractNumId w:val="2"/>
  </w:num>
  <w:num w:numId="4" w16cid:durableId="1581791338">
    <w:abstractNumId w:val="1"/>
  </w:num>
  <w:num w:numId="5" w16cid:durableId="22681400">
    <w:abstractNumId w:val="0"/>
  </w:num>
  <w:num w:numId="6" w16cid:durableId="1895700740">
    <w:abstractNumId w:val="9"/>
  </w:num>
  <w:num w:numId="7" w16cid:durableId="1620261170">
    <w:abstractNumId w:val="7"/>
  </w:num>
  <w:num w:numId="8" w16cid:durableId="1927575140">
    <w:abstractNumId w:val="6"/>
  </w:num>
  <w:num w:numId="9" w16cid:durableId="361976393">
    <w:abstractNumId w:val="5"/>
  </w:num>
  <w:num w:numId="10" w16cid:durableId="76441236">
    <w:abstractNumId w:val="4"/>
  </w:num>
  <w:num w:numId="11" w16cid:durableId="1700275049">
    <w:abstractNumId w:val="17"/>
  </w:num>
  <w:num w:numId="12" w16cid:durableId="1303926129">
    <w:abstractNumId w:val="16"/>
  </w:num>
  <w:num w:numId="13" w16cid:durableId="89199380">
    <w:abstractNumId w:val="14"/>
  </w:num>
  <w:num w:numId="14" w16cid:durableId="229507978">
    <w:abstractNumId w:val="22"/>
  </w:num>
  <w:num w:numId="15" w16cid:durableId="1013724838">
    <w:abstractNumId w:val="19"/>
  </w:num>
  <w:num w:numId="16" w16cid:durableId="1802766587">
    <w:abstractNumId w:val="18"/>
  </w:num>
  <w:num w:numId="17" w16cid:durableId="1620917960">
    <w:abstractNumId w:val="15"/>
  </w:num>
  <w:num w:numId="18" w16cid:durableId="1614435340">
    <w:abstractNumId w:val="11"/>
  </w:num>
  <w:num w:numId="19" w16cid:durableId="59063161">
    <w:abstractNumId w:val="14"/>
  </w:num>
  <w:num w:numId="20" w16cid:durableId="655955033">
    <w:abstractNumId w:val="20"/>
  </w:num>
  <w:num w:numId="21" w16cid:durableId="1202521543">
    <w:abstractNumId w:val="13"/>
  </w:num>
  <w:num w:numId="22" w16cid:durableId="2065132006">
    <w:abstractNumId w:val="22"/>
  </w:num>
  <w:num w:numId="23" w16cid:durableId="1456362665">
    <w:abstractNumId w:val="22"/>
  </w:num>
  <w:num w:numId="24" w16cid:durableId="1405762658">
    <w:abstractNumId w:val="22"/>
  </w:num>
  <w:num w:numId="25" w16cid:durableId="988097613">
    <w:abstractNumId w:val="22"/>
  </w:num>
  <w:num w:numId="26" w16cid:durableId="645086764">
    <w:abstractNumId w:val="10"/>
  </w:num>
  <w:num w:numId="27" w16cid:durableId="1710035317">
    <w:abstractNumId w:val="21"/>
  </w:num>
  <w:num w:numId="28" w16cid:durableId="2113738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70"/>
    <w:rsid w:val="0000562A"/>
    <w:rsid w:val="0002100D"/>
    <w:rsid w:val="0003258F"/>
    <w:rsid w:val="00033311"/>
    <w:rsid w:val="00062252"/>
    <w:rsid w:val="0006410D"/>
    <w:rsid w:val="00080B11"/>
    <w:rsid w:val="000F2CE0"/>
    <w:rsid w:val="00105303"/>
    <w:rsid w:val="001320DA"/>
    <w:rsid w:val="001336CA"/>
    <w:rsid w:val="00184DC8"/>
    <w:rsid w:val="001C0046"/>
    <w:rsid w:val="001C66EC"/>
    <w:rsid w:val="001C7103"/>
    <w:rsid w:val="001D1656"/>
    <w:rsid w:val="00201935"/>
    <w:rsid w:val="00204159"/>
    <w:rsid w:val="00212B89"/>
    <w:rsid w:val="00222AF9"/>
    <w:rsid w:val="002555EF"/>
    <w:rsid w:val="002918DD"/>
    <w:rsid w:val="00291E60"/>
    <w:rsid w:val="002924FD"/>
    <w:rsid w:val="002B1AAC"/>
    <w:rsid w:val="002C7704"/>
    <w:rsid w:val="002E14D0"/>
    <w:rsid w:val="002F0371"/>
    <w:rsid w:val="002F3502"/>
    <w:rsid w:val="002F6D96"/>
    <w:rsid w:val="00307A10"/>
    <w:rsid w:val="0031769E"/>
    <w:rsid w:val="0032038D"/>
    <w:rsid w:val="003234EF"/>
    <w:rsid w:val="00327ED5"/>
    <w:rsid w:val="00343464"/>
    <w:rsid w:val="00371E73"/>
    <w:rsid w:val="003A3453"/>
    <w:rsid w:val="00444146"/>
    <w:rsid w:val="00473F87"/>
    <w:rsid w:val="00497D8C"/>
    <w:rsid w:val="004A75FA"/>
    <w:rsid w:val="004D0858"/>
    <w:rsid w:val="004D2148"/>
    <w:rsid w:val="004D40EA"/>
    <w:rsid w:val="004E41D8"/>
    <w:rsid w:val="004E6430"/>
    <w:rsid w:val="0054568D"/>
    <w:rsid w:val="00563580"/>
    <w:rsid w:val="005B5F3A"/>
    <w:rsid w:val="005E486D"/>
    <w:rsid w:val="005E4F4E"/>
    <w:rsid w:val="005F46BF"/>
    <w:rsid w:val="006639D2"/>
    <w:rsid w:val="00664751"/>
    <w:rsid w:val="00664E5F"/>
    <w:rsid w:val="006A770B"/>
    <w:rsid w:val="006B4F5C"/>
    <w:rsid w:val="006C6EF0"/>
    <w:rsid w:val="006C74C1"/>
    <w:rsid w:val="006F268F"/>
    <w:rsid w:val="006F5012"/>
    <w:rsid w:val="00776E78"/>
    <w:rsid w:val="00783590"/>
    <w:rsid w:val="007A60D8"/>
    <w:rsid w:val="007E780F"/>
    <w:rsid w:val="007F12BD"/>
    <w:rsid w:val="008204ED"/>
    <w:rsid w:val="0083468C"/>
    <w:rsid w:val="008A5B74"/>
    <w:rsid w:val="008D7586"/>
    <w:rsid w:val="008E7F70"/>
    <w:rsid w:val="00940DD3"/>
    <w:rsid w:val="00945CA0"/>
    <w:rsid w:val="00946328"/>
    <w:rsid w:val="00964A94"/>
    <w:rsid w:val="00992113"/>
    <w:rsid w:val="009924AF"/>
    <w:rsid w:val="009B3CC5"/>
    <w:rsid w:val="009B3DB3"/>
    <w:rsid w:val="009C2F68"/>
    <w:rsid w:val="009F5DA0"/>
    <w:rsid w:val="00A13ED3"/>
    <w:rsid w:val="00A21850"/>
    <w:rsid w:val="00A576E7"/>
    <w:rsid w:val="00A62C6F"/>
    <w:rsid w:val="00A67D58"/>
    <w:rsid w:val="00A7584C"/>
    <w:rsid w:val="00AA46C2"/>
    <w:rsid w:val="00AA587E"/>
    <w:rsid w:val="00AB29DD"/>
    <w:rsid w:val="00AE7925"/>
    <w:rsid w:val="00B05D6C"/>
    <w:rsid w:val="00B07855"/>
    <w:rsid w:val="00B217B2"/>
    <w:rsid w:val="00B267E9"/>
    <w:rsid w:val="00B47B3E"/>
    <w:rsid w:val="00B645FE"/>
    <w:rsid w:val="00B64CF1"/>
    <w:rsid w:val="00B8139B"/>
    <w:rsid w:val="00BA7A06"/>
    <w:rsid w:val="00BC284C"/>
    <w:rsid w:val="00C009E0"/>
    <w:rsid w:val="00C27F83"/>
    <w:rsid w:val="00C32ACB"/>
    <w:rsid w:val="00CB66EE"/>
    <w:rsid w:val="00CC09E9"/>
    <w:rsid w:val="00CC2D7B"/>
    <w:rsid w:val="00CD2347"/>
    <w:rsid w:val="00CE1C3B"/>
    <w:rsid w:val="00D03D54"/>
    <w:rsid w:val="00D30736"/>
    <w:rsid w:val="00D41696"/>
    <w:rsid w:val="00D4401E"/>
    <w:rsid w:val="00D90E1D"/>
    <w:rsid w:val="00DB7364"/>
    <w:rsid w:val="00DD74CC"/>
    <w:rsid w:val="00DE453D"/>
    <w:rsid w:val="00E00656"/>
    <w:rsid w:val="00E6537D"/>
    <w:rsid w:val="00EE2993"/>
    <w:rsid w:val="00F127AE"/>
    <w:rsid w:val="00F70415"/>
    <w:rsid w:val="00F87113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61DFC4"/>
  <w15:chartTrackingRefBased/>
  <w15:docId w15:val="{7C96A675-77C0-4119-995B-CBAAA300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B3DB3"/>
    <w:pPr>
      <w:spacing w:after="200" w:line="280" w:lineRule="atLeast"/>
    </w:pPr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B3DB3"/>
    <w:pPr>
      <w:keepNext/>
      <w:keepLines/>
      <w:spacing w:before="200" w:after="0" w:line="34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B3DB3"/>
    <w:pPr>
      <w:keepNext/>
      <w:keepLines/>
      <w:spacing w:before="200" w:after="0" w:line="320" w:lineRule="atLeas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B3DB3"/>
    <w:pPr>
      <w:keepNext/>
      <w:keepLines/>
      <w:spacing w:before="200" w:after="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B3DB3"/>
    <w:pPr>
      <w:keepNext/>
      <w:keepLines/>
      <w:spacing w:before="200" w:after="0" w:line="300" w:lineRule="atLeast"/>
      <w:outlineLvl w:val="3"/>
    </w:pPr>
    <w:rPr>
      <w:rFonts w:ascii="Garamond" w:eastAsiaTheme="majorEastAsia" w:hAnsi="Garamond" w:cstheme="majorBidi"/>
      <w:b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B3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3DB3"/>
  </w:style>
  <w:style w:type="paragraph" w:styleId="Sidfot">
    <w:name w:val="footer"/>
    <w:basedOn w:val="Normal"/>
    <w:link w:val="SidfotChar"/>
    <w:uiPriority w:val="99"/>
    <w:unhideWhenUsed/>
    <w:rsid w:val="009B3DB3"/>
    <w:pPr>
      <w:tabs>
        <w:tab w:val="center" w:pos="4536"/>
        <w:tab w:val="right" w:pos="9072"/>
      </w:tabs>
      <w:spacing w:after="0" w:line="200" w:lineRule="atLeast"/>
    </w:pPr>
    <w:rPr>
      <w:rFonts w:ascii="Futura Lt BT" w:hAnsi="Futura Lt BT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9B3DB3"/>
    <w:rPr>
      <w:rFonts w:ascii="Futura Lt BT" w:hAnsi="Futura Lt BT"/>
      <w:sz w:val="15"/>
    </w:rPr>
  </w:style>
  <w:style w:type="table" w:styleId="Tabellrutnt">
    <w:name w:val="Table Grid"/>
    <w:basedOn w:val="Normaltabell"/>
    <w:uiPriority w:val="39"/>
    <w:rsid w:val="009B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B3DB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B3DB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B3DB3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B3DB3"/>
    <w:rPr>
      <w:rFonts w:ascii="Garamond" w:eastAsiaTheme="majorEastAsia" w:hAnsi="Garamond" w:cstheme="majorBidi"/>
      <w:b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3DB3"/>
    <w:rPr>
      <w:rFonts w:ascii="Segoe UI" w:hAnsi="Segoe UI" w:cs="Segoe UI"/>
      <w:sz w:val="18"/>
      <w:szCs w:val="18"/>
    </w:rPr>
  </w:style>
  <w:style w:type="paragraph" w:styleId="Punktlista">
    <w:name w:val="List Bullet"/>
    <w:basedOn w:val="Normal"/>
    <w:uiPriority w:val="1"/>
    <w:unhideWhenUsed/>
    <w:qFormat/>
    <w:rsid w:val="009B3DB3"/>
    <w:pPr>
      <w:numPr>
        <w:numId w:val="27"/>
      </w:numPr>
      <w:contextualSpacing/>
    </w:pPr>
  </w:style>
  <w:style w:type="paragraph" w:styleId="Lista0">
    <w:name w:val="List"/>
    <w:basedOn w:val="Normal"/>
    <w:uiPriority w:val="99"/>
    <w:unhideWhenUsed/>
    <w:rsid w:val="009B3DB3"/>
    <w:pPr>
      <w:ind w:left="283" w:hanging="283"/>
      <w:contextualSpacing/>
    </w:pPr>
  </w:style>
  <w:style w:type="paragraph" w:styleId="Liststycke">
    <w:name w:val="List Paragraph"/>
    <w:basedOn w:val="Normal"/>
    <w:uiPriority w:val="34"/>
    <w:unhideWhenUsed/>
    <w:rsid w:val="009B3DB3"/>
    <w:pPr>
      <w:ind w:left="720"/>
      <w:contextualSpacing/>
    </w:pPr>
  </w:style>
  <w:style w:type="paragraph" w:customStyle="1" w:styleId="Nrlista">
    <w:name w:val="Nr lista"/>
    <w:basedOn w:val="Liststycke"/>
    <w:unhideWhenUsed/>
    <w:qFormat/>
    <w:rsid w:val="009B3DB3"/>
    <w:pPr>
      <w:numPr>
        <w:numId w:val="21"/>
      </w:numPr>
      <w:ind w:left="709"/>
    </w:pPr>
    <w:rPr>
      <w:noProof/>
    </w:rPr>
  </w:style>
  <w:style w:type="paragraph" w:styleId="Numreradlista">
    <w:name w:val="List Number"/>
    <w:basedOn w:val="Rubrik1"/>
    <w:next w:val="Normal"/>
    <w:uiPriority w:val="99"/>
    <w:unhideWhenUsed/>
    <w:qFormat/>
    <w:rsid w:val="009B3DB3"/>
    <w:pPr>
      <w:numPr>
        <w:numId w:val="25"/>
      </w:numPr>
      <w:contextualSpacing/>
    </w:pPr>
  </w:style>
  <w:style w:type="paragraph" w:styleId="Numreradlista2">
    <w:name w:val="List Number 2"/>
    <w:basedOn w:val="Rubrik2"/>
    <w:uiPriority w:val="99"/>
    <w:unhideWhenUsed/>
    <w:qFormat/>
    <w:rsid w:val="009B3DB3"/>
    <w:pPr>
      <w:numPr>
        <w:ilvl w:val="1"/>
        <w:numId w:val="25"/>
      </w:numPr>
      <w:contextualSpacing/>
    </w:pPr>
  </w:style>
  <w:style w:type="paragraph" w:styleId="Numreradlista3">
    <w:name w:val="List Number 3"/>
    <w:basedOn w:val="Rubrik3"/>
    <w:next w:val="Normal"/>
    <w:uiPriority w:val="99"/>
    <w:unhideWhenUsed/>
    <w:qFormat/>
    <w:rsid w:val="009B3DB3"/>
    <w:pPr>
      <w:numPr>
        <w:ilvl w:val="2"/>
        <w:numId w:val="25"/>
      </w:numPr>
      <w:contextualSpacing/>
    </w:pPr>
  </w:style>
  <w:style w:type="paragraph" w:styleId="Numreradlista4">
    <w:name w:val="List Number 4"/>
    <w:basedOn w:val="Rubrik4"/>
    <w:next w:val="Normal"/>
    <w:uiPriority w:val="99"/>
    <w:unhideWhenUsed/>
    <w:qFormat/>
    <w:rsid w:val="009B3DB3"/>
    <w:pPr>
      <w:numPr>
        <w:ilvl w:val="3"/>
        <w:numId w:val="25"/>
      </w:numPr>
      <w:contextualSpacing/>
    </w:pPr>
  </w:style>
  <w:style w:type="numbering" w:customStyle="1" w:styleId="ESH">
    <w:name w:val="ESH"/>
    <w:uiPriority w:val="99"/>
    <w:rsid w:val="009B3DB3"/>
    <w:pPr>
      <w:numPr>
        <w:numId w:val="13"/>
      </w:numPr>
    </w:pPr>
  </w:style>
  <w:style w:type="numbering" w:customStyle="1" w:styleId="Formatmall1">
    <w:name w:val="Formatmall1"/>
    <w:uiPriority w:val="99"/>
    <w:rsid w:val="00AA587E"/>
    <w:pPr>
      <w:numPr>
        <w:numId w:val="15"/>
      </w:numPr>
    </w:pPr>
  </w:style>
  <w:style w:type="paragraph" w:styleId="Innehll1">
    <w:name w:val="toc 1"/>
    <w:basedOn w:val="Normal"/>
    <w:next w:val="Normal"/>
    <w:autoRedefine/>
    <w:uiPriority w:val="39"/>
    <w:unhideWhenUsed/>
    <w:rsid w:val="0003258F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03258F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03258F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03258F"/>
    <w:rPr>
      <w:color w:val="0563C1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rsid w:val="009B3DB3"/>
    <w:pPr>
      <w:spacing w:before="240" w:line="280" w:lineRule="atLeast"/>
      <w:outlineLvl w:val="9"/>
    </w:pPr>
    <w:rPr>
      <w:b w:val="0"/>
      <w:sz w:val="32"/>
    </w:rPr>
  </w:style>
  <w:style w:type="paragraph" w:customStyle="1" w:styleId="lista">
    <w:name w:val="§ lista"/>
    <w:basedOn w:val="Rubrik4"/>
    <w:next w:val="Normal"/>
    <w:unhideWhenUsed/>
    <w:rsid w:val="009B3DB3"/>
    <w:pPr>
      <w:numPr>
        <w:numId w:val="17"/>
      </w:numPr>
    </w:pPr>
  </w:style>
  <w:style w:type="numbering" w:customStyle="1" w:styleId="listaESH">
    <w:name w:val="§lista ESH"/>
    <w:uiPriority w:val="99"/>
    <w:rsid w:val="009B3DB3"/>
    <w:pPr>
      <w:numPr>
        <w:numId w:val="18"/>
      </w:numPr>
    </w:pPr>
  </w:style>
  <w:style w:type="paragraph" w:styleId="Ingetavstnd">
    <w:name w:val="No Spacing"/>
    <w:uiPriority w:val="2"/>
    <w:unhideWhenUsed/>
    <w:qFormat/>
    <w:rsid w:val="009B3DB3"/>
    <w:pPr>
      <w:spacing w:after="0" w:line="240" w:lineRule="auto"/>
    </w:pPr>
    <w:rPr>
      <w:lang w:val="en-US"/>
    </w:rPr>
  </w:style>
  <w:style w:type="numbering" w:customStyle="1" w:styleId="NrlistaESH">
    <w:name w:val="Nr lista ESH"/>
    <w:uiPriority w:val="99"/>
    <w:rsid w:val="009B3DB3"/>
    <w:pPr>
      <w:numPr>
        <w:numId w:val="21"/>
      </w:numPr>
    </w:pPr>
  </w:style>
  <w:style w:type="numbering" w:customStyle="1" w:styleId="PktlistaESH">
    <w:name w:val="Pkt lista ESH"/>
    <w:uiPriority w:val="99"/>
    <w:rsid w:val="009B3DB3"/>
    <w:pPr>
      <w:numPr>
        <w:numId w:val="26"/>
      </w:numPr>
    </w:pPr>
  </w:style>
  <w:style w:type="character" w:styleId="Platshllartext">
    <w:name w:val="Placeholder Text"/>
    <w:basedOn w:val="Standardstycketeckensnitt"/>
    <w:uiPriority w:val="99"/>
    <w:semiHidden/>
    <w:rsid w:val="009B3DB3"/>
    <w:rPr>
      <w:color w:val="808080"/>
    </w:rPr>
  </w:style>
  <w:style w:type="paragraph" w:customStyle="1" w:styleId="Sidhuvudavstnd30efter">
    <w:name w:val="Sidhuvud avstånd 30 efter"/>
    <w:basedOn w:val="Ingetavstnd"/>
    <w:uiPriority w:val="99"/>
    <w:unhideWhenUsed/>
    <w:rsid w:val="009B3DB3"/>
    <w:pPr>
      <w:spacing w:after="600"/>
    </w:pPr>
    <w:rPr>
      <w:sz w:val="10"/>
      <w:szCs w:val="10"/>
    </w:rPr>
  </w:style>
  <w:style w:type="paragraph" w:customStyle="1" w:styleId="SidhuvudEnhet">
    <w:name w:val="Sidhuvud Enhet"/>
    <w:basedOn w:val="Sidhuvud"/>
    <w:uiPriority w:val="99"/>
    <w:unhideWhenUsed/>
    <w:rsid w:val="009B3DB3"/>
    <w:pPr>
      <w:spacing w:before="180" w:line="220" w:lineRule="atLeast"/>
      <w:ind w:left="159"/>
    </w:pPr>
    <w:rPr>
      <w:rFonts w:ascii="Futura Lt BT" w:hAnsi="Futura Lt BT"/>
      <w:sz w:val="18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924AF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924AF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924AF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99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logs.ucl.ac.uk/abc-ld/abc-ld-resources-swedish/" TargetMode="External"/></Relationships>
</file>

<file path=word/theme/theme1.xml><?xml version="1.0" encoding="utf-8"?>
<a:theme xmlns:a="http://schemas.openxmlformats.org/drawingml/2006/main" name="Högskolan">
  <a:themeElements>
    <a:clrScheme name="Högskolan">
      <a:dk1>
        <a:sysClr val="windowText" lastClr="000000"/>
      </a:dk1>
      <a:lt1>
        <a:sysClr val="window" lastClr="FFFFFF"/>
      </a:lt1>
      <a:dk2>
        <a:srgbClr val="007488"/>
      </a:dk2>
      <a:lt2>
        <a:srgbClr val="E7E6E6"/>
      </a:lt2>
      <a:accent1>
        <a:srgbClr val="007488"/>
      </a:accent1>
      <a:accent2>
        <a:srgbClr val="C1CA00"/>
      </a:accent2>
      <a:accent3>
        <a:srgbClr val="685544"/>
      </a:accent3>
      <a:accent4>
        <a:srgbClr val="ECE8E1"/>
      </a:accent4>
      <a:accent5>
        <a:srgbClr val="004E93"/>
      </a:accent5>
      <a:accent6>
        <a:srgbClr val="F3EFEC"/>
      </a:accent6>
      <a:hlink>
        <a:srgbClr val="0563C1"/>
      </a:hlink>
      <a:folHlink>
        <a:srgbClr val="954F72"/>
      </a:folHlink>
    </a:clrScheme>
    <a:fontScheme name="Högskolan">
      <a:majorFont>
        <a:latin typeface="Futura Bk B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8580D-54FB-4897-9345-8DB4CAFC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 Mats</dc:creator>
  <cp:keywords/>
  <dc:description/>
  <cp:lastModifiedBy>Mats Brenner</cp:lastModifiedBy>
  <cp:revision>2</cp:revision>
  <cp:lastPrinted>2016-12-16T14:29:00Z</cp:lastPrinted>
  <dcterms:created xsi:type="dcterms:W3CDTF">2023-10-05T10:51:00Z</dcterms:created>
  <dcterms:modified xsi:type="dcterms:W3CDTF">2023-10-05T10:51:00Z</dcterms:modified>
</cp:coreProperties>
</file>