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12" w:rsidRPr="00216012" w:rsidRDefault="00216012" w:rsidP="00216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160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Инструкция для участников ГМО с выступлением.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216012" w:rsidRPr="00216012" w:rsidRDefault="00216012" w:rsidP="002160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160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Требования к оформлению методических материалов.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 соответствии с рекомендациями: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должен быть систематизирован, изложен максимально просто и чётко. Язык методического материала должен быть лаконичным, грамотным, убедительным.</w:t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Содержание должно четко соответствовать теме и цели.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Методический материал обязательно должен иметь титульный лист. </w:t>
      </w:r>
      <w:r w:rsidRPr="00216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без добавления границ в соответствии с примером оформления (см. приложение).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выполнены в текстовом редакторе </w:t>
      </w:r>
      <w:proofErr w:type="spellStart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16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отредактированы</w:t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параметрам: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ориентация листа – книжная;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А</w:t>
      </w:r>
      <w:proofErr w:type="gramStart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 Обычные (верхнее и нижнее - 2 см, левое – 3 см, правое – 1,5 см);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шрифт </w:t>
      </w:r>
      <w:proofErr w:type="spellStart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шрифта для всего текста материалов – 12 </w:t>
      </w:r>
      <w:proofErr w:type="spellStart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междустрочный интервал – одинарный;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выравнивание по ширине страницы;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абзацный отступ – 1 см;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литературы (если имеется) размещается в конце текста в алфавитном порядке;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нумерация страниц и не требуется.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Размещение методического материала: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сдачи методического материала за 5 дней до начала работы секции ГМО. </w:t>
      </w: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направляет свой методический материал на электронную почту руководителя ГМО.  </w:t>
      </w:r>
    </w:p>
    <w:p w:rsidR="00216012" w:rsidRPr="00216012" w:rsidRDefault="00216012" w:rsidP="00216012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216012" w:rsidRPr="00216012" w:rsidRDefault="00216012" w:rsidP="00216012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1601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После размещения методического материала на сайте ГМО, педагог принимает участие в обсуждениях</w:t>
      </w:r>
      <w:r w:rsidRPr="00216012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216012" w:rsidRPr="00216012" w:rsidRDefault="00216012" w:rsidP="00216012">
      <w:pPr>
        <w:widowControl w:val="0"/>
        <w:shd w:val="clear" w:color="auto" w:fill="FFFFFF"/>
        <w:tabs>
          <w:tab w:val="left" w:pos="0"/>
        </w:tabs>
        <w:adjustRightInd w:val="0"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16012">
        <w:rPr>
          <w:rFonts w:ascii="Times New Roman" w:eastAsia="Calibri" w:hAnsi="Times New Roman" w:cs="Times New Roman"/>
          <w:sz w:val="28"/>
          <w:szCs w:val="28"/>
        </w:rPr>
        <w:t>В строке КОММЕНТАРИИ педагог, выступающий на ГМО</w:t>
      </w:r>
    </w:p>
    <w:p w:rsidR="00216012" w:rsidRPr="00216012" w:rsidRDefault="00216012" w:rsidP="0021601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6012">
        <w:rPr>
          <w:rFonts w:ascii="Times New Roman" w:eastAsia="Calibri" w:hAnsi="Times New Roman" w:cs="Times New Roman"/>
          <w:sz w:val="28"/>
          <w:szCs w:val="28"/>
        </w:rPr>
        <w:t>кратко описывает свой методический материал, отражающий основное содержание его публикации,</w:t>
      </w:r>
    </w:p>
    <w:p w:rsidR="00216012" w:rsidRPr="00216012" w:rsidRDefault="00216012" w:rsidP="0021601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6012">
        <w:rPr>
          <w:rFonts w:ascii="Times New Roman" w:eastAsia="Calibri" w:hAnsi="Times New Roman" w:cs="Times New Roman"/>
          <w:sz w:val="28"/>
          <w:szCs w:val="28"/>
        </w:rPr>
        <w:t>может задать вопросы, призывающие к обсуждению представленного им материала,</w:t>
      </w:r>
    </w:p>
    <w:p w:rsidR="00216012" w:rsidRPr="00216012" w:rsidRDefault="00216012" w:rsidP="0021601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6012">
        <w:rPr>
          <w:rFonts w:ascii="Times New Roman" w:eastAsia="Calibri" w:hAnsi="Times New Roman" w:cs="Times New Roman"/>
          <w:sz w:val="28"/>
          <w:szCs w:val="28"/>
        </w:rPr>
        <w:lastRenderedPageBreak/>
        <w:t>принимает участие в диалогах (не игнорирует заданные ему вопросы),</w:t>
      </w:r>
    </w:p>
    <w:p w:rsidR="00216012" w:rsidRPr="00216012" w:rsidRDefault="00216012" w:rsidP="0021601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16012">
        <w:rPr>
          <w:rFonts w:ascii="Times New Roman" w:eastAsia="Calibri" w:hAnsi="Times New Roman" w:cs="Times New Roman"/>
          <w:sz w:val="28"/>
          <w:szCs w:val="28"/>
        </w:rPr>
        <w:t>участвует в обсуждениях опубликованных материалов своих коллег, даёт развёрнутые, содержательные комментарии.</w:t>
      </w:r>
    </w:p>
    <w:p w:rsidR="00216012" w:rsidRPr="00216012" w:rsidRDefault="00216012" w:rsidP="00216012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6012" w:rsidRPr="00216012" w:rsidRDefault="00216012" w:rsidP="00216012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6012">
        <w:rPr>
          <w:rFonts w:ascii="Times New Roman" w:eastAsia="Calibri" w:hAnsi="Times New Roman" w:cs="Times New Roman"/>
          <w:b/>
          <w:i/>
          <w:sz w:val="28"/>
          <w:szCs w:val="28"/>
        </w:rPr>
        <w:t>Призываем Ва</w:t>
      </w:r>
      <w:r w:rsidR="00B629A5">
        <w:rPr>
          <w:rFonts w:ascii="Times New Roman" w:eastAsia="Calibri" w:hAnsi="Times New Roman" w:cs="Times New Roman"/>
          <w:b/>
          <w:i/>
          <w:sz w:val="28"/>
          <w:szCs w:val="28"/>
        </w:rPr>
        <w:t>с к интересному</w:t>
      </w:r>
      <w:bookmarkStart w:id="0" w:name="_GoBack"/>
      <w:bookmarkEnd w:id="0"/>
      <w:r w:rsidRPr="0021601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полезному для каждого участника секции общению! </w:t>
      </w:r>
    </w:p>
    <w:p w:rsidR="00216012" w:rsidRPr="00216012" w:rsidRDefault="00216012" w:rsidP="00216012">
      <w:pPr>
        <w:spacing w:after="160" w:line="256" w:lineRule="auto"/>
        <w:rPr>
          <w:rFonts w:ascii="Calibri" w:eastAsia="Calibri" w:hAnsi="Calibri" w:cs="Times New Roman"/>
        </w:rPr>
      </w:pP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012" w:rsidRPr="00216012" w:rsidRDefault="00216012" w:rsidP="00216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012" w:rsidRPr="00216012" w:rsidRDefault="00216012" w:rsidP="00216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601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Приложение</w:t>
      </w:r>
      <w:r w:rsidRPr="00216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(оформление титульного листа):</w:t>
      </w:r>
    </w:p>
    <w:p w:rsidR="00382049" w:rsidRDefault="00382049"/>
    <w:p w:rsidR="00216012" w:rsidRDefault="00216012"/>
    <w:p w:rsidR="00216012" w:rsidRDefault="00216012">
      <w:r>
        <w:rPr>
          <w:noProof/>
          <w:lang w:eastAsia="ru-RU"/>
        </w:rPr>
        <w:lastRenderedPageBreak/>
        <w:drawing>
          <wp:inline distT="0" distB="0" distL="0" distR="0" wp14:anchorId="6AD5A1D6" wp14:editId="5E9B661D">
            <wp:extent cx="5940425" cy="8396527"/>
            <wp:effectExtent l="0" t="0" r="3175" b="5080"/>
            <wp:docPr id="2" name="Рисунок 2" descr="C:\Users\xxx\Desktop\Образец титульного листа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xxx\Desktop\Образец титульного листа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78C3"/>
    <w:multiLevelType w:val="hybridMultilevel"/>
    <w:tmpl w:val="3F529B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66"/>
    <w:rsid w:val="00215166"/>
    <w:rsid w:val="00216012"/>
    <w:rsid w:val="00382049"/>
    <w:rsid w:val="00B6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2021-10-14T07:36:00Z</dcterms:created>
  <dcterms:modified xsi:type="dcterms:W3CDTF">2021-10-14T08:17:00Z</dcterms:modified>
</cp:coreProperties>
</file>