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</w:rPr>
      </w:pPr>
      <w:r w:rsidRPr="00523759">
        <w:rPr>
          <w:rStyle w:val="c7"/>
          <w:b/>
        </w:rPr>
        <w:t>Городской методический кабинет</w:t>
      </w: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</w:rPr>
      </w:pPr>
      <w:r w:rsidRPr="00523759">
        <w:rPr>
          <w:rStyle w:val="c7"/>
          <w:b/>
        </w:rPr>
        <w:t>Заседание секции ГМО «Познавательное развитие»</w:t>
      </w: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4131EE" w:rsidRPr="00523759" w:rsidRDefault="004131EE" w:rsidP="00790636">
      <w:pPr>
        <w:pStyle w:val="c18"/>
        <w:shd w:val="clear" w:color="auto" w:fill="FFFFFF"/>
        <w:spacing w:before="0" w:beforeAutospacing="0" w:after="0" w:afterAutospacing="0"/>
        <w:rPr>
          <w:rStyle w:val="c7"/>
        </w:rPr>
      </w:pPr>
      <w:r w:rsidRPr="00523759">
        <w:rPr>
          <w:rStyle w:val="c7"/>
        </w:rPr>
        <w:t>Тема: Круглый стол: «Работа с родителями в рамках познавательного развития детей»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rPr>
          <w:rStyle w:val="c7"/>
        </w:rPr>
      </w:pP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rPr>
          <w:rStyle w:val="c7"/>
        </w:rPr>
      </w:pP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rPr>
          <w:rStyle w:val="c7"/>
        </w:rPr>
      </w:pPr>
    </w:p>
    <w:p w:rsid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</w:rPr>
      </w:pPr>
      <w:r w:rsidRPr="00523759">
        <w:rPr>
          <w:rStyle w:val="c7"/>
          <w:b/>
          <w:sz w:val="28"/>
          <w:szCs w:val="28"/>
        </w:rPr>
        <w:t xml:space="preserve">Сообщение: 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sz w:val="28"/>
          <w:szCs w:val="28"/>
        </w:rPr>
      </w:pPr>
      <w:r w:rsidRPr="00523759">
        <w:rPr>
          <w:rStyle w:val="c7"/>
          <w:b/>
          <w:i/>
          <w:sz w:val="28"/>
          <w:szCs w:val="28"/>
        </w:rPr>
        <w:t xml:space="preserve">«Совместная работа с родителями по организации исследовательской деятельности с воспитанниками старшей </w:t>
      </w:r>
      <w:r w:rsidR="00523759" w:rsidRPr="00523759">
        <w:rPr>
          <w:rStyle w:val="c7"/>
          <w:b/>
          <w:i/>
          <w:sz w:val="28"/>
          <w:szCs w:val="28"/>
        </w:rPr>
        <w:t>группы</w:t>
      </w:r>
      <w:r w:rsidRPr="00523759">
        <w:rPr>
          <w:rStyle w:val="c7"/>
          <w:b/>
          <w:i/>
          <w:sz w:val="28"/>
          <w:szCs w:val="28"/>
        </w:rPr>
        <w:t xml:space="preserve"> «Почемучка»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b/>
        </w:rPr>
      </w:pP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right"/>
        <w:rPr>
          <w:rStyle w:val="c7"/>
          <w:b/>
          <w:sz w:val="28"/>
          <w:szCs w:val="28"/>
        </w:rPr>
      </w:pPr>
      <w:r w:rsidRPr="00523759">
        <w:rPr>
          <w:rStyle w:val="c7"/>
          <w:b/>
          <w:sz w:val="28"/>
          <w:szCs w:val="28"/>
        </w:rPr>
        <w:t>Выполнила: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right"/>
        <w:rPr>
          <w:rStyle w:val="c7"/>
          <w:sz w:val="28"/>
          <w:szCs w:val="28"/>
        </w:rPr>
      </w:pPr>
      <w:r w:rsidRPr="00523759">
        <w:rPr>
          <w:rStyle w:val="c7"/>
          <w:sz w:val="28"/>
          <w:szCs w:val="28"/>
        </w:rPr>
        <w:t>Чеботарева Светлана Михайловна,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right"/>
        <w:rPr>
          <w:rStyle w:val="c7"/>
          <w:sz w:val="28"/>
          <w:szCs w:val="28"/>
        </w:rPr>
      </w:pPr>
      <w:r w:rsidRPr="00523759">
        <w:rPr>
          <w:rStyle w:val="c7"/>
          <w:sz w:val="28"/>
          <w:szCs w:val="28"/>
        </w:rPr>
        <w:t>воспитатель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right"/>
        <w:rPr>
          <w:rStyle w:val="c7"/>
          <w:sz w:val="28"/>
          <w:szCs w:val="28"/>
        </w:rPr>
      </w:pPr>
      <w:r w:rsidRPr="00523759">
        <w:rPr>
          <w:rStyle w:val="c7"/>
          <w:sz w:val="28"/>
          <w:szCs w:val="28"/>
        </w:rPr>
        <w:t xml:space="preserve">МБДОУ детский сад </w:t>
      </w:r>
    </w:p>
    <w:p w:rsidR="00790636" w:rsidRPr="00523759" w:rsidRDefault="00790636" w:rsidP="00790636">
      <w:pPr>
        <w:pStyle w:val="c18"/>
        <w:shd w:val="clear" w:color="auto" w:fill="FFFFFF"/>
        <w:spacing w:before="0" w:beforeAutospacing="0" w:after="0" w:afterAutospacing="0"/>
        <w:jc w:val="right"/>
        <w:rPr>
          <w:rStyle w:val="c7"/>
          <w:sz w:val="28"/>
          <w:szCs w:val="28"/>
        </w:rPr>
      </w:pPr>
      <w:r w:rsidRPr="00523759">
        <w:rPr>
          <w:rStyle w:val="c7"/>
          <w:sz w:val="28"/>
          <w:szCs w:val="28"/>
        </w:rPr>
        <w:t>№ 29 «У Лукоморья»</w:t>
      </w:r>
    </w:p>
    <w:p w:rsidR="004131EE" w:rsidRPr="00523759" w:rsidRDefault="004131EE" w:rsidP="00790636">
      <w:pPr>
        <w:pStyle w:val="c18"/>
        <w:shd w:val="clear" w:color="auto" w:fill="FFFFFF"/>
        <w:spacing w:before="0" w:beforeAutospacing="0" w:after="0" w:afterAutospacing="0"/>
        <w:jc w:val="right"/>
        <w:rPr>
          <w:rStyle w:val="c7"/>
          <w:sz w:val="28"/>
          <w:szCs w:val="28"/>
        </w:rPr>
      </w:pPr>
    </w:p>
    <w:p w:rsidR="004131EE" w:rsidRPr="00523759" w:rsidRDefault="004131EE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sz w:val="36"/>
          <w:szCs w:val="36"/>
        </w:rPr>
      </w:pPr>
    </w:p>
    <w:p w:rsidR="004131EE" w:rsidRPr="00523759" w:rsidRDefault="004131EE" w:rsidP="0079063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4131EE" w:rsidRPr="00523759" w:rsidRDefault="004131EE" w:rsidP="004131EE">
      <w:pPr>
        <w:pStyle w:val="c18"/>
        <w:shd w:val="clear" w:color="auto" w:fill="FFFFFF"/>
        <w:spacing w:before="0" w:beforeAutospacing="0" w:after="0" w:afterAutospacing="0"/>
        <w:rPr>
          <w:rStyle w:val="c7"/>
          <w:sz w:val="36"/>
          <w:szCs w:val="36"/>
        </w:rPr>
      </w:pPr>
    </w:p>
    <w:p w:rsidR="00DF21B6" w:rsidRPr="00523759" w:rsidRDefault="00790636" w:rsidP="00DF21B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7"/>
        </w:rPr>
      </w:pPr>
      <w:r w:rsidRPr="00523759">
        <w:rPr>
          <w:rStyle w:val="c7"/>
        </w:rPr>
        <w:t>Г.Саяногорск, 2024г.</w:t>
      </w:r>
    </w:p>
    <w:p w:rsidR="00164AA5" w:rsidRPr="00523759" w:rsidRDefault="00164AA5" w:rsidP="00413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AA5" w:rsidRPr="00523759" w:rsidRDefault="00164AA5" w:rsidP="00523759">
      <w:pPr>
        <w:pStyle w:val="c17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523759">
        <w:rPr>
          <w:rStyle w:val="c29"/>
        </w:rPr>
        <w:lastRenderedPageBreak/>
        <w:t>Китайская   пословица гласит: </w:t>
      </w:r>
      <w:r w:rsidRPr="00523759">
        <w:rPr>
          <w:rStyle w:val="c3"/>
        </w:rPr>
        <w:t>«Расскажи - и я забуду, покажи – и я запомню, дай попробовать - и я пойму”. Усваивается все крепко и надолго, когда ребенок слышит, видит и делает сам. Вот на этом и основано активное внедрение детского экспериментирования в практику работы детских дошкольных учреждений.</w:t>
      </w:r>
    </w:p>
    <w:p w:rsidR="00164AA5" w:rsidRPr="00523759" w:rsidRDefault="00164AA5" w:rsidP="00523759">
      <w:pPr>
        <w:pStyle w:val="c17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523759">
        <w:rPr>
          <w:rStyle w:val="c29"/>
        </w:rPr>
        <w:t>Организация исследовательской деятельности воспитанников учреждений дошкольного образования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интересы. Стремление к контакту и взаимодействию с окружающим миром, желание находить и решать новые задачи является важным качеством человека. Ребенок с самого рождения является первооткрывателем, исследователем мира, который его окружает.</w:t>
      </w:r>
    </w:p>
    <w:p w:rsidR="004131EE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Путей развития потенциала личности существует много, но исследовательская деятельность один из </w:t>
      </w:r>
      <w:r w:rsidR="00DF21B6" w:rsidRPr="00523759">
        <w:rPr>
          <w:rFonts w:ascii="Times New Roman" w:eastAsia="Times New Roman" w:hAnsi="Times New Roman" w:cs="Times New Roman"/>
          <w:sz w:val="24"/>
          <w:szCs w:val="24"/>
        </w:rPr>
        <w:t>самых эффективных. Целью</w:t>
      </w:r>
      <w:r w:rsidR="00BE4D37" w:rsidRPr="00523759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, используя наиболее эффективные средства обучения и воспитания на основе современных методик и образовательных технологий, не насыщать ребенка информацией, а</w:t>
      </w:r>
      <w:r w:rsidR="00DF21B6" w:rsidRPr="00523759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развития познавательного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интерес</w:t>
      </w:r>
      <w:r w:rsidR="00DF21B6" w:rsidRPr="0052375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, умения добывать знания самостоятельно, чтобы использовать их в разных жизненных ситуациях. Знания, добытые самостоятельно, всегда являются осознанными и более прочными. Ребенок – исследователь, проявляет интерес ко всему, что его окружает.</w:t>
      </w:r>
    </w:p>
    <w:p w:rsidR="004131EE" w:rsidRPr="00523759" w:rsidRDefault="004131EE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Он настроен на познание окружающего мира:</w:t>
      </w:r>
    </w:p>
    <w:p w:rsidR="004131EE" w:rsidRPr="00523759" w:rsidRDefault="004131EE" w:rsidP="00523759">
      <w:pPr>
        <w:pStyle w:val="a4"/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рвет бумагу и смотрит, что получится;</w:t>
      </w:r>
    </w:p>
    <w:p w:rsidR="004131EE" w:rsidRPr="00523759" w:rsidRDefault="004131EE" w:rsidP="00523759">
      <w:pPr>
        <w:pStyle w:val="a4"/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наблюдает за рыбками в аквариуме;</w:t>
      </w:r>
    </w:p>
    <w:p w:rsidR="00523759" w:rsidRPr="00523759" w:rsidRDefault="004131EE" w:rsidP="00523759">
      <w:pPr>
        <w:pStyle w:val="a4"/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изучает поведение птицы за окном;</w:t>
      </w:r>
    </w:p>
    <w:p w:rsidR="00523759" w:rsidRPr="00523759" w:rsidRDefault="004131EE" w:rsidP="00523759">
      <w:pPr>
        <w:pStyle w:val="a4"/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разбирает игрушки, изучая их устройство;</w:t>
      </w:r>
    </w:p>
    <w:p w:rsidR="004131EE" w:rsidRPr="00523759" w:rsidRDefault="004131EE" w:rsidP="00523759">
      <w:pPr>
        <w:pStyle w:val="a4"/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проводит опыты с разными предметами.</w:t>
      </w:r>
    </w:p>
    <w:p w:rsidR="00DF21B6" w:rsidRPr="00523759" w:rsidRDefault="00DF21B6" w:rsidP="00523759">
      <w:pPr>
        <w:shd w:val="clear" w:color="auto" w:fill="FFFFFF"/>
        <w:spacing w:after="16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В своей работе, отдаю предпочтение опытам, экспериментам, занятиям – исследованиям, самостоятельной поисковой деятельности детей. Проведение опытов и экспериментов вызывает у детей восторг. Опыт – это весело и увлекательно, но в тоже, время в каждом опыте раскрывается причина наблюдаемого явления, дети подводят к суждению, умозаключению, уточняются их знания о свойствах и качествах объектов, об их изменениях. Каждый опыт помогает находить решение всевозможных задач и даёт возможность понять, почему всё происходит так, а не иначе, побуждает к самостоятельному поиску причине способов действий, проявления творчества.</w:t>
      </w:r>
    </w:p>
    <w:p w:rsidR="00DF21B6" w:rsidRPr="00523759" w:rsidRDefault="00DF21B6" w:rsidP="00523759">
      <w:pPr>
        <w:shd w:val="clear" w:color="auto" w:fill="FFFFFF"/>
        <w:spacing w:before="33" w:after="33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EE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Как известно, ни одну воспитательную или образовательную задачу нельзя решить без плодотворного контакта с семьёй и полного взаимодействия между родителями и педагогами. Для ребенка важно, чтобы его мама и папа поддерживали его интересы. Никому ни секрет, что для ребёнка родители – самые главные в мире люди, и родительские слова становятся руководством к действию.</w:t>
      </w:r>
    </w:p>
    <w:p w:rsidR="004131EE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Поэтому я стараюсь привлечь родителей к активной помощи в решении проблем, связанных с развитием познавательно-исследовательской активности дошкольников.</w:t>
      </w:r>
    </w:p>
    <w:p w:rsidR="004131EE" w:rsidRPr="00523759" w:rsidRDefault="004131EE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u w:val="single"/>
        </w:rPr>
        <w:t>Главными задачами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 во взаимодействии с родителями считаю:</w:t>
      </w:r>
    </w:p>
    <w:p w:rsidR="004131EE" w:rsidRPr="00523759" w:rsidRDefault="004131EE" w:rsidP="00523759">
      <w:pPr>
        <w:numPr>
          <w:ilvl w:val="0"/>
          <w:numId w:val="2"/>
        </w:numPr>
        <w:shd w:val="clear" w:color="auto" w:fill="FFFFFF"/>
        <w:spacing w:before="33" w:after="33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Развивать эмоционально-ценностное отношение дошкольников к окружающему миру совместно с родителями;</w:t>
      </w:r>
    </w:p>
    <w:p w:rsidR="004131EE" w:rsidRPr="00523759" w:rsidRDefault="004131EE" w:rsidP="00523759">
      <w:pPr>
        <w:numPr>
          <w:ilvl w:val="0"/>
          <w:numId w:val="3"/>
        </w:numPr>
        <w:shd w:val="clear" w:color="auto" w:fill="FFFFFF"/>
        <w:spacing w:before="33" w:after="33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Создать условия для участия родителей в образовательной деятельности;</w:t>
      </w:r>
    </w:p>
    <w:p w:rsidR="004131EE" w:rsidRPr="00523759" w:rsidRDefault="004131EE" w:rsidP="00523759">
      <w:pPr>
        <w:numPr>
          <w:ilvl w:val="0"/>
          <w:numId w:val="3"/>
        </w:numPr>
        <w:shd w:val="clear" w:color="auto" w:fill="FFFFFF"/>
        <w:spacing w:before="33" w:after="33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Обогатить совместно с родителями развивающую предметно-пространственную среду по формированию познавательных интересов дошкольников;</w:t>
      </w:r>
    </w:p>
    <w:p w:rsidR="004131EE" w:rsidRPr="00523759" w:rsidRDefault="004131EE" w:rsidP="00523759">
      <w:pPr>
        <w:numPr>
          <w:ilvl w:val="0"/>
          <w:numId w:val="3"/>
        </w:numPr>
        <w:shd w:val="clear" w:color="auto" w:fill="FFFFFF"/>
        <w:spacing w:before="33" w:after="33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целостного устойчивого познавательного интереса у ребенка совместно с родителями;</w:t>
      </w:r>
    </w:p>
    <w:p w:rsidR="004131EE" w:rsidRPr="00523759" w:rsidRDefault="004131EE" w:rsidP="00523759">
      <w:pPr>
        <w:numPr>
          <w:ilvl w:val="0"/>
          <w:numId w:val="3"/>
        </w:numPr>
        <w:shd w:val="clear" w:color="auto" w:fill="FFFFFF"/>
        <w:spacing w:before="33" w:after="33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Повышать педагогическую культуру родителей в вопросах познавательно-исследовательской деятельности детей.</w:t>
      </w:r>
    </w:p>
    <w:p w:rsidR="00BE4D37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Дети любят рисовать, поэтому   вода и краски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стали первым исследовательским материалом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. Вовлечение родителей в опытную деятельность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началось через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увлечение рисованием различными способами.</w:t>
      </w:r>
      <w:r w:rsidR="00BE4D37"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E4D37" w:rsidRPr="00523759" w:rsidRDefault="00BE4D37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родителей создали картотеку элементарных опытов и экспериментов. Например, «Цветные льдинки» (лед можно увидеть не только зимой, но и в любое другое время года, если воду заморозить в холодильнике).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Давались задания провести «Опыты на кухне». Родители с удовольствием откликнулись на этот прием и принесли описание результатов проведенных совместно с детьми исследований. Получились интересные опыты: провели эксперимент c куриным яйцом, из которого был сделал вывод ,что соленая вода помогает держаться яйцу и оно, как подводная лодка висит в толще воды; рассматривали дольки фруктов через лупу и сок, который выжимали из фруктов; провели опыт с горохом и сахаром, через который узнали о том, что горох в воде разбухает, а сахар растворяется.</w:t>
      </w:r>
    </w:p>
    <w:p w:rsidR="00BE4D37" w:rsidRPr="00523759" w:rsidRDefault="00BE4D37" w:rsidP="00523759">
      <w:pPr>
        <w:shd w:val="clear" w:color="auto" w:fill="FFFFFF"/>
        <w:spacing w:after="16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полноценного взаимодействия с семьями воспитанников проведены следующие формы работы:</w:t>
      </w:r>
    </w:p>
    <w:p w:rsidR="00BE4D37" w:rsidRPr="00523759" w:rsidRDefault="00BE4D37" w:rsidP="00523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собрана подборка консультаций для родителей «Организация детского экспериментирования в домашних условиях», «Почему дошкольнику полезно быть исследователем»;</w:t>
      </w:r>
    </w:p>
    <w:p w:rsidR="00BE4D37" w:rsidRPr="00523759" w:rsidRDefault="00BE4D37" w:rsidP="00523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проведён мастер-класс «Экспериментируем вместе»;</w:t>
      </w:r>
    </w:p>
    <w:p w:rsidR="00BE4D37" w:rsidRPr="00523759" w:rsidRDefault="00BE4D37" w:rsidP="00523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изготовлены памятки для родителей: «Чего нельзя и что нужно делать для поддержания интереса детей к детскому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экспериментированию» ¸</w:t>
      </w: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«Опыты в домашних условиях».</w:t>
      </w:r>
    </w:p>
    <w:p w:rsidR="004131EE" w:rsidRPr="00523759" w:rsidRDefault="004131EE" w:rsidP="00523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Родители старались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поддерживать у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детей любознательность и желание делиться своими знаниями в группе.</w:t>
      </w:r>
    </w:p>
    <w:p w:rsidR="004131EE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Родители приняли активное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поиске информации и иллюстративного материала, для создания познавательно-развивающей среды в группе. Благодаря родителям, у нас появилась мини лаборатория, в которой дошкольник, в процессе экспериментирования, имеет возможность удовлетворить присущую ему любознательность, почувствовать себя учёным, исследователем, первооткрывателем. Совместно с родителями и детьми собраны коллекции открыток о природе, семян, камней, ракушек, шишек.</w:t>
      </w:r>
    </w:p>
    <w:p w:rsidR="004131EE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На родительском собрании я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представила родителям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  презентацию «Эксперименты в домашних условиях»».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Родители познакомились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с разными экспериментами, которые можно провести в домашних условиях. После п</w:t>
      </w:r>
      <w:r w:rsidR="00B93DE8" w:rsidRPr="00523759">
        <w:rPr>
          <w:rFonts w:ascii="Times New Roman" w:eastAsia="Times New Roman" w:hAnsi="Times New Roman" w:cs="Times New Roman"/>
          <w:sz w:val="24"/>
          <w:szCs w:val="24"/>
        </w:rPr>
        <w:t xml:space="preserve">росмотра презентации мы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обсудили опыты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и экспери</w:t>
      </w:r>
      <w:r w:rsidR="00B93DE8" w:rsidRPr="00523759">
        <w:rPr>
          <w:rFonts w:ascii="Times New Roman" w:eastAsia="Times New Roman" w:hAnsi="Times New Roman" w:cs="Times New Roman"/>
          <w:sz w:val="24"/>
          <w:szCs w:val="24"/>
        </w:rPr>
        <w:t>менты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, которые можно провести дома совместно с ребенком.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Тесное педагогическое взаимодействие позволило вовлечь родителей в образовательный процесс.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ab/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Так мы с родителями воспитанников постепенно объединились в команду единомышленников, имеющих общую цель – повысить познавательно – исследовательскую активность детей, вырастить здоровых, гармонично развитых, адаптированных к жизни в современном обществе людей.</w:t>
      </w:r>
    </w:p>
    <w:p w:rsidR="004131EE" w:rsidRPr="00523759" w:rsidRDefault="004131EE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Темами проектов, реализованных в нашей группе, были:</w:t>
      </w:r>
    </w:p>
    <w:p w:rsidR="004131EE" w:rsidRPr="00523759" w:rsidRDefault="004131EE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«Волшебница – вода», Дети на практике, в ходе экспериментов узнали о свойствах воды.</w:t>
      </w:r>
    </w:p>
    <w:p w:rsidR="00B2566D" w:rsidRPr="00523759" w:rsidRDefault="00B93DE8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«Магнитные чудеса</w:t>
      </w:r>
      <w:r w:rsidR="004131EE" w:rsidRPr="00523759">
        <w:rPr>
          <w:rFonts w:ascii="Times New Roman" w:eastAsia="Times New Roman" w:hAnsi="Times New Roman" w:cs="Times New Roman"/>
          <w:sz w:val="24"/>
          <w:szCs w:val="24"/>
        </w:rPr>
        <w:t>», где дети познакомились со свойствами магнита</w:t>
      </w:r>
      <w:r w:rsidR="00B2566D" w:rsidRPr="005237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1EE" w:rsidRP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759" w:rsidRDefault="004131EE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«Выращиваем плесень» (наблюдение за заплесневевшим хлебом) Дети с родителями дома выращивали плесень на хлебе, а потом принесли в ДОУ. </w:t>
      </w:r>
    </w:p>
    <w:p w:rsidR="004131EE" w:rsidRPr="00523759" w:rsidRDefault="004131EE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Цели, которые мы ставили перед собой:</w:t>
      </w:r>
    </w:p>
    <w:p w:rsidR="004131EE" w:rsidRPr="00523759" w:rsidRDefault="004131EE" w:rsidP="00523759">
      <w:pPr>
        <w:pStyle w:val="a4"/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Изучить, что такое плесень.</w:t>
      </w:r>
    </w:p>
    <w:p w:rsidR="004131EE" w:rsidRPr="00523759" w:rsidRDefault="004131EE" w:rsidP="00523759">
      <w:pPr>
        <w:pStyle w:val="a4"/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Вырастить грибок под названием плесень на кусочке хлеба</w:t>
      </w:r>
    </w:p>
    <w:p w:rsidR="004131EE" w:rsidRPr="00523759" w:rsidRDefault="004131EE" w:rsidP="00523759">
      <w:pPr>
        <w:pStyle w:val="a4"/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Определить факторы, влияющие на его появление и разрастание</w:t>
      </w:r>
    </w:p>
    <w:p w:rsidR="00523759" w:rsidRDefault="004131EE" w:rsidP="00523759">
      <w:pPr>
        <w:pStyle w:val="a4"/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Узнать о роли плесени в жизни человека и живой природы</w:t>
      </w:r>
    </w:p>
    <w:p w:rsidR="004131EE" w:rsidRPr="00523759" w:rsidRDefault="004131EE" w:rsidP="00523759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Был проведен мастер – класс для родителе</w:t>
      </w:r>
      <w:r w:rsidR="00B2566D" w:rsidRPr="00523759">
        <w:rPr>
          <w:rFonts w:ascii="Times New Roman" w:eastAsia="Times New Roman" w:hAnsi="Times New Roman" w:cs="Times New Roman"/>
          <w:sz w:val="24"/>
          <w:szCs w:val="24"/>
        </w:rPr>
        <w:t>й «Мыльные пузыри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», где дети сами учились делать мыльные пузыри, закрепляли свойства воды, изучали качества мыльных пузырей, а родители наблюдали за данным процессом.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Ну и самый наш люби</w:t>
      </w:r>
      <w:r w:rsidR="00B2566D" w:rsidRPr="00523759">
        <w:rPr>
          <w:rFonts w:ascii="Times New Roman" w:eastAsia="Times New Roman" w:hAnsi="Times New Roman" w:cs="Times New Roman"/>
          <w:sz w:val="24"/>
          <w:szCs w:val="24"/>
        </w:rPr>
        <w:t xml:space="preserve">мый проект – это </w:t>
      </w:r>
      <w:r w:rsidR="00B2566D" w:rsidRPr="00523759">
        <w:rPr>
          <w:rFonts w:ascii="Times New Roman" w:eastAsia="Times New Roman" w:hAnsi="Times New Roman" w:cs="Times New Roman"/>
          <w:sz w:val="24"/>
          <w:szCs w:val="24"/>
        </w:rPr>
        <w:lastRenderedPageBreak/>
        <w:t>«Огород на подоконнике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», где с удовольствием принимают участие и </w:t>
      </w:r>
      <w:r w:rsidR="00523759" w:rsidRPr="00523759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и родители. Все результаты наблюдений мы зарисовываем в таблицы. Родители охотно помогают в изготовлении атрибутов. Для реализации проекта, предлагают свои идеи.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Многие дети с удовольствием рассказывают дома о том, что мы делаем в саду, проводят интересные опыты дома с родителями и делятся своими открытиями в детском саду.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759">
        <w:rPr>
          <w:rFonts w:ascii="Times New Roman" w:eastAsia="Times New Roman" w:hAnsi="Times New Roman" w:cs="Times New Roman"/>
          <w:sz w:val="24"/>
          <w:szCs w:val="24"/>
        </w:rPr>
        <w:t>Большую радость, удивление и даже восторг дети испытывают от своих маленьких «открытий», которые вызывают у них чувство удовлетворения от проделанной работы. Всё это возможно лишь при условии тесного взаимодействия детского сада и семьи.</w:t>
      </w:r>
    </w:p>
    <w:p w:rsidR="00B93DE8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Из всего сказанного можно сделать вывод, что наша работа ведется не зря. Дети с интересом продолжают экспериментировать, родители принимают в этом активное участие. Они поддерживают познавательный интерес детей, их стремление узнать новое, самостоятельно выяснять непонятное, желание вникнуть в сущность предметов, явлений, действительности.</w:t>
      </w:r>
      <w:r w:rsidR="0052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DE8" w:rsidRPr="00523759">
        <w:rPr>
          <w:rFonts w:ascii="Times New Roman" w:eastAsia="Times New Roman" w:hAnsi="Times New Roman" w:cs="Times New Roman"/>
          <w:sz w:val="24"/>
          <w:szCs w:val="24"/>
        </w:rPr>
        <w:t>Вся работа с родителями оказалась не напрасна. Большинство родителей поняли, что экспериментальная поисковая деятельность влияет на всестороннее развитие ребёнка. Они стали союзниками, помощниками всегда отзывчивы на просьбы и предложения.</w:t>
      </w:r>
    </w:p>
    <w:p w:rsidR="00B93DE8" w:rsidRPr="00523759" w:rsidRDefault="00B93DE8" w:rsidP="00523759">
      <w:pPr>
        <w:shd w:val="clear" w:color="auto" w:fill="FFFFFF"/>
        <w:spacing w:after="16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Постепенно, шаг за шагом, дети учатся совместно работать, искать и собирать информацию, анализировать и систематизировать ее, тесно общаться со сверстниками. У родителей непременно появляется уверенность в своих детях, потому что они видят их еще с одной стороны: как активных творцов, способных добиваться поставленной цели. Следовательно, в школе эти дети, при определенной помощи родителей, способны достичь высоких результатов. Делая упор на сознательную поисковую активность и продуктивное мышление ребенка, целенаправленно устремляя их на достижение определенных познавательных задач, можно добиться ожидаемых положительных результатов в любом виде деятельности.</w:t>
      </w:r>
    </w:p>
    <w:p w:rsidR="00164AA5" w:rsidRPr="00523759" w:rsidRDefault="00164AA5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EE" w:rsidRPr="00523759" w:rsidRDefault="00164AA5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заключение хочется привести слова</w:t>
      </w:r>
      <w:r w:rsidR="004131EE" w:rsidRPr="00523759">
        <w:rPr>
          <w:rFonts w:ascii="Times New Roman" w:eastAsia="Times New Roman" w:hAnsi="Times New Roman" w:cs="Times New Roman"/>
          <w:sz w:val="24"/>
          <w:szCs w:val="24"/>
        </w:rPr>
        <w:t xml:space="preserve"> В. 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4131EE" w:rsidRPr="00523759" w:rsidRDefault="004131EE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3DE8" w:rsidRPr="00523759" w:rsidRDefault="00B93DE8" w:rsidP="005237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1B6" w:rsidRPr="00523759" w:rsidRDefault="00DF21B6" w:rsidP="005237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DF21B6" w:rsidRPr="00523759" w:rsidRDefault="00DF21B6" w:rsidP="00523759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И.Э. Куликовская, Н.Н. </w:t>
      </w:r>
      <w:proofErr w:type="spellStart"/>
      <w:r w:rsidRPr="00523759">
        <w:rPr>
          <w:rFonts w:ascii="Times New Roman" w:eastAsia="Times New Roman" w:hAnsi="Times New Roman" w:cs="Times New Roman"/>
          <w:sz w:val="24"/>
          <w:szCs w:val="24"/>
        </w:rPr>
        <w:t>Совгир</w:t>
      </w:r>
      <w:proofErr w:type="spellEnd"/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Детское экспериментирование, 2003.</w:t>
      </w:r>
    </w:p>
    <w:p w:rsidR="00BD3B94" w:rsidRDefault="00DF21B6" w:rsidP="00523759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3759">
        <w:rPr>
          <w:rFonts w:ascii="Times New Roman" w:eastAsia="Times New Roman" w:hAnsi="Times New Roman" w:cs="Times New Roman"/>
          <w:sz w:val="24"/>
          <w:szCs w:val="24"/>
        </w:rPr>
        <w:t>Тугушева</w:t>
      </w:r>
      <w:proofErr w:type="spellEnd"/>
      <w:r w:rsidRPr="00523759">
        <w:rPr>
          <w:rFonts w:ascii="Times New Roman" w:eastAsia="Times New Roman" w:hAnsi="Times New Roman" w:cs="Times New Roman"/>
          <w:sz w:val="24"/>
          <w:szCs w:val="24"/>
        </w:rPr>
        <w:t xml:space="preserve"> Г.П. Чистякова А.Е. Экспериментальная деятельность детей среднего и старшего дошкольного возраста, 2007.</w:t>
      </w: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E86" w:rsidRPr="00523759" w:rsidRDefault="00C13E86" w:rsidP="00C13E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13E86" w:rsidRPr="0052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71B"/>
    <w:multiLevelType w:val="multilevel"/>
    <w:tmpl w:val="2AE6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65CC3"/>
    <w:multiLevelType w:val="multilevel"/>
    <w:tmpl w:val="D418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F5AE0"/>
    <w:multiLevelType w:val="hybridMultilevel"/>
    <w:tmpl w:val="9A4E0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3106"/>
    <w:multiLevelType w:val="multilevel"/>
    <w:tmpl w:val="D8A23C3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7335D"/>
    <w:multiLevelType w:val="multilevel"/>
    <w:tmpl w:val="6E06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71851"/>
    <w:multiLevelType w:val="multilevel"/>
    <w:tmpl w:val="157E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1324E"/>
    <w:multiLevelType w:val="multilevel"/>
    <w:tmpl w:val="0C1A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93F00"/>
    <w:multiLevelType w:val="multilevel"/>
    <w:tmpl w:val="0C1A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32B9A"/>
    <w:multiLevelType w:val="hybridMultilevel"/>
    <w:tmpl w:val="BD86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EE"/>
    <w:rsid w:val="00164AA5"/>
    <w:rsid w:val="004131EE"/>
    <w:rsid w:val="00523759"/>
    <w:rsid w:val="00790636"/>
    <w:rsid w:val="00B2566D"/>
    <w:rsid w:val="00B93DE8"/>
    <w:rsid w:val="00BD3B94"/>
    <w:rsid w:val="00BE4D37"/>
    <w:rsid w:val="00C13E86"/>
    <w:rsid w:val="00DF21B6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A92D"/>
  <w15:docId w15:val="{46EBE90D-A9CC-40EF-89B3-F02C6737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"/>
    <w:basedOn w:val="a"/>
    <w:uiPriority w:val="99"/>
    <w:unhideWhenUsed/>
    <w:rsid w:val="0041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131EE"/>
  </w:style>
  <w:style w:type="paragraph" w:customStyle="1" w:styleId="c18">
    <w:name w:val="c18"/>
    <w:basedOn w:val="a"/>
    <w:rsid w:val="0041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21B6"/>
    <w:pPr>
      <w:ind w:left="720"/>
      <w:contextualSpacing/>
    </w:pPr>
  </w:style>
  <w:style w:type="paragraph" w:customStyle="1" w:styleId="c17">
    <w:name w:val="c17"/>
    <w:basedOn w:val="a"/>
    <w:rsid w:val="0016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64AA5"/>
  </w:style>
  <w:style w:type="character" w:customStyle="1" w:styleId="c3">
    <w:name w:val="c3"/>
    <w:basedOn w:val="a0"/>
    <w:rsid w:val="00164AA5"/>
  </w:style>
  <w:style w:type="character" w:customStyle="1" w:styleId="c47">
    <w:name w:val="c47"/>
    <w:basedOn w:val="a0"/>
    <w:rsid w:val="0016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1708-82D8-4196-A179-8CE439FC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Любовь Мещерякова</cp:lastModifiedBy>
  <cp:revision>2</cp:revision>
  <dcterms:created xsi:type="dcterms:W3CDTF">2024-10-22T09:36:00Z</dcterms:created>
  <dcterms:modified xsi:type="dcterms:W3CDTF">2024-10-22T09:36:00Z</dcterms:modified>
</cp:coreProperties>
</file>