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6BC02DD" w:rsidR="0033640E" w:rsidRPr="004E6108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5" w14:textId="77777777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Протокол заседания</w:t>
      </w:r>
    </w:p>
    <w:p w14:paraId="00000006" w14:textId="0C2AE091" w:rsidR="0033640E" w:rsidRPr="004E6108" w:rsidRDefault="006645E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C3415D">
        <w:rPr>
          <w:rFonts w:ascii="Times New Roman" w:eastAsia="Times New Roman" w:hAnsi="Times New Roman" w:cs="Times New Roman"/>
          <w:b/>
          <w:sz w:val="24"/>
          <w:szCs w:val="24"/>
        </w:rPr>
        <w:t>26.0</w:t>
      </w:r>
      <w:r w:rsidR="00CD64A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3415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415D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00000007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4DA51174" w:rsidR="0033640E" w:rsidRPr="004E6108" w:rsidRDefault="00751133" w:rsidP="006645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r w:rsidR="006645E4" w:rsidRPr="006645E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3415D" w:rsidRPr="00C3415D">
        <w:rPr>
          <w:rFonts w:ascii="Times New Roman" w:eastAsia="Times New Roman" w:hAnsi="Times New Roman" w:cs="Times New Roman"/>
          <w:b/>
          <w:sz w:val="24"/>
          <w:szCs w:val="24"/>
        </w:rPr>
        <w:t>Формирование у детей дошкольного возраста математических представлений посредством игровых технологий»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F1F952F" w:rsidR="0033640E" w:rsidRPr="004E6108" w:rsidRDefault="006A3BE5" w:rsidP="004E610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Форма и место проведения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заочная с применением дистанционных технологий/на сайте ГМО (платформа Netboard.me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14:paraId="0000000B" w14:textId="44BC0529" w:rsidR="0033640E" w:rsidRPr="004E6108" w:rsidRDefault="006645E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Участники: </w:t>
      </w:r>
      <w:r w:rsidRPr="0043550D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C3415D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43550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человек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(лист регистрации прилагается)</w:t>
      </w:r>
    </w:p>
    <w:p w14:paraId="0000000C" w14:textId="7B6A7907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C3415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4E6108">
        <w:rPr>
          <w:rFonts w:ascii="Times New Roman" w:eastAsia="Times New Roman" w:hAnsi="Times New Roman" w:cs="Times New Roman"/>
          <w:sz w:val="24"/>
          <w:szCs w:val="24"/>
        </w:rPr>
        <w:t>(количество)</w:t>
      </w:r>
    </w:p>
    <w:p w14:paraId="0000000D" w14:textId="7437C04C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Из МБДОУ</w:t>
      </w:r>
      <w:r w:rsidR="00C341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 w:rsidR="00C341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4, </w:t>
      </w:r>
      <w:r w:rsidR="00CD64A8" w:rsidRPr="00CD64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№28, д/с № 29</w:t>
      </w:r>
      <w:r w:rsidR="00CD64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751133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  <w:r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3708BD0F" w14:textId="77777777" w:rsidR="00102EF3" w:rsidRPr="00E4446A" w:rsidRDefault="006A3BE5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b/>
          <w:sz w:val="24"/>
          <w:szCs w:val="24"/>
        </w:rPr>
        <w:t xml:space="preserve">Повестка: </w:t>
      </w:r>
    </w:p>
    <w:p w14:paraId="417F6F90" w14:textId="77777777" w:rsidR="00C3415D" w:rsidRPr="00E4446A" w:rsidRDefault="00C3415D" w:rsidP="00C01A9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sz w:val="24"/>
          <w:szCs w:val="24"/>
        </w:rPr>
        <w:t>Эффективность использования занимательного материала в формировании математических представлений дошкольников.</w:t>
      </w:r>
    </w:p>
    <w:p w14:paraId="00000019" w14:textId="4EE16ADE" w:rsidR="0033640E" w:rsidRPr="00E4446A" w:rsidRDefault="00C3415D" w:rsidP="00C01A99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D401E" w:rsidRPr="00E4446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0531E" w:rsidRPr="00E4446A">
        <w:rPr>
          <w:rFonts w:ascii="Times New Roman" w:eastAsia="Times New Roman" w:hAnsi="Times New Roman" w:cs="Times New Roman"/>
          <w:b/>
          <w:sz w:val="24"/>
          <w:szCs w:val="24"/>
        </w:rPr>
        <w:t>Изучили опыт:</w:t>
      </w:r>
    </w:p>
    <w:p w14:paraId="69EEFF67" w14:textId="2AB0FCEC" w:rsidR="00C3415D" w:rsidRPr="00E4446A" w:rsidRDefault="00CE5253" w:rsidP="00C01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</w:t>
      </w:r>
      <w:r w:rsidR="00C3415D"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. </w:t>
      </w:r>
      <w:proofErr w:type="spellStart"/>
      <w:r w:rsidR="00C3415D"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Кромова</w:t>
      </w:r>
      <w:proofErr w:type="spellEnd"/>
      <w:r w:rsidR="00C3415D"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А.В., воспитатель МБДОУ д/с №11 «Росинка»</w:t>
      </w:r>
      <w:r w:rsidR="00C3415D" w:rsidRPr="00E4446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3415D" w:rsidRPr="00E4446A">
        <w:rPr>
          <w:rFonts w:ascii="Times New Roman" w:eastAsia="Times New Roman" w:hAnsi="Times New Roman" w:cs="Times New Roman"/>
          <w:sz w:val="24"/>
          <w:szCs w:val="24"/>
        </w:rPr>
        <w:t xml:space="preserve">поделилась опытом </w:t>
      </w:r>
      <w:r w:rsidR="00C3415D" w:rsidRPr="00E4446A">
        <w:rPr>
          <w:rFonts w:ascii="Times New Roman" w:eastAsia="Times New Roman" w:hAnsi="Times New Roman" w:cs="Times New Roman"/>
          <w:sz w:val="24"/>
          <w:szCs w:val="24"/>
        </w:rPr>
        <w:t xml:space="preserve">"Использование игровых технологий для развития математических способностей детей </w:t>
      </w:r>
      <w:r w:rsidR="00C3415D" w:rsidRPr="00E4446A">
        <w:rPr>
          <w:rFonts w:ascii="Times New Roman" w:eastAsia="Times New Roman" w:hAnsi="Times New Roman" w:cs="Times New Roman"/>
          <w:sz w:val="24"/>
          <w:szCs w:val="24"/>
        </w:rPr>
        <w:t>старшего дошкольного возраста".</w:t>
      </w:r>
    </w:p>
    <w:p w14:paraId="71797238" w14:textId="170D2B38" w:rsidR="00681B01" w:rsidRPr="00E4446A" w:rsidRDefault="009B6F4B" w:rsidP="00C01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>Пришли к выводу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415D" w:rsidRPr="00E4446A">
        <w:rPr>
          <w:rFonts w:ascii="Times New Roman" w:eastAsia="Times New Roman" w:hAnsi="Times New Roman" w:cs="Times New Roman"/>
          <w:sz w:val="24"/>
          <w:szCs w:val="24"/>
        </w:rPr>
        <w:t>подружиться ребёнку с математикой помогают игры. В процессе игры дети усваивают простые и сложные математические понятия, учатся считать, мыслить</w:t>
      </w:r>
    </w:p>
    <w:p w14:paraId="0000001A" w14:textId="7C691781" w:rsidR="0033640E" w:rsidRPr="00E4446A" w:rsidRDefault="0035339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2.</w:t>
      </w:r>
      <w:r w:rsidR="00C3415D"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Кузьмина Е.С., воспитатель МБДОУ №21 д/с «Аленький цветочек»</w:t>
      </w:r>
      <w:r w:rsidR="00C3415D" w:rsidRPr="00E44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>представила вниманию участников м</w:t>
      </w:r>
      <w:r w:rsidR="00C3415D" w:rsidRPr="00E4446A">
        <w:rPr>
          <w:rFonts w:ascii="Times New Roman" w:eastAsia="Times New Roman" w:hAnsi="Times New Roman" w:cs="Times New Roman"/>
          <w:sz w:val="24"/>
          <w:szCs w:val="24"/>
        </w:rPr>
        <w:t>астер-класс «Игры с ЛЕГО</w:t>
      </w:r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15D" w:rsidRPr="00E4446A">
        <w:rPr>
          <w:rFonts w:ascii="Times New Roman" w:eastAsia="Times New Roman" w:hAnsi="Times New Roman" w:cs="Times New Roman"/>
          <w:sz w:val="24"/>
          <w:szCs w:val="24"/>
        </w:rPr>
        <w:t>- конструктором как средство развития математических способностей</w:t>
      </w:r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 xml:space="preserve"> у детей дошкольного возраста ".</w:t>
      </w:r>
    </w:p>
    <w:p w14:paraId="1DB7823D" w14:textId="3E21CF48" w:rsidR="006E7E89" w:rsidRPr="00E4446A" w:rsidRDefault="0035339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 xml:space="preserve">Пришли к выводу 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о том, </w:t>
      </w:r>
      <w:r w:rsidR="00D0531E" w:rsidRPr="00E4446A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proofErr w:type="spellStart"/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 xml:space="preserve"> помогает детям воплощать в жизнь свои задумки, увлечённо работать и видеть конечный результат своей работы.</w:t>
      </w:r>
      <w:r w:rsidR="00C72CAF" w:rsidRPr="00E4446A">
        <w:rPr>
          <w:rFonts w:ascii="Times New Roman" w:hAnsi="Times New Roman" w:cs="Times New Roman"/>
          <w:sz w:val="24"/>
          <w:szCs w:val="24"/>
        </w:rPr>
        <w:t xml:space="preserve"> </w:t>
      </w:r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 xml:space="preserve">Развитие математических способностей при помощи конструктора </w:t>
      </w:r>
      <w:proofErr w:type="spellStart"/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 xml:space="preserve"> вырабатывает у детей привычки сосредотачиваться, мыслить самостоятельно, развивается внимание, стремление к знаниям.</w:t>
      </w:r>
    </w:p>
    <w:p w14:paraId="69383BB8" w14:textId="2414731F" w:rsidR="00E46156" w:rsidRPr="00E4446A" w:rsidRDefault="00C72CAF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3. </w:t>
      </w:r>
      <w:proofErr w:type="spellStart"/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Уваркова</w:t>
      </w:r>
      <w:proofErr w:type="spellEnd"/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Е.Г., воспитатель МБДОУ д/с №22 «Почемучка» 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>поделилась опытом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 работы «Элементы ментальной арифметики в образовательной деятельности дошкольников»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, показала, как можно ввести элементы ментальной арифметики на занятиях по ФЭМП. </w:t>
      </w:r>
    </w:p>
    <w:p w14:paraId="3F91267B" w14:textId="344F4310" w:rsidR="00C72CAF" w:rsidRPr="00C72CAF" w:rsidRDefault="00C72CAF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 xml:space="preserve">Отметили: 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>было бы замечательно, если бы все педагоги использовали элементы этой вычислительной технологии, занятия проходят в игровой форме, что делает их интересными и увлекательными для детей.</w:t>
      </w:r>
    </w:p>
    <w:p w14:paraId="401CB721" w14:textId="528A8F78" w:rsidR="00B0184A" w:rsidRPr="00E4446A" w:rsidRDefault="00B26B59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</w:t>
      </w:r>
      <w:r w:rsidR="00992DED"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. </w:t>
      </w:r>
      <w:r w:rsidR="00C72CAF"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Шульга О.Н., воспитатель МБДОУ д/с № 11 «</w:t>
      </w:r>
      <w:r w:rsidR="00B0184A"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Росинка»</w:t>
      </w:r>
      <w:r w:rsidR="00B0184A" w:rsidRPr="00E444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0184A" w:rsidRPr="00E4446A">
        <w:rPr>
          <w:rFonts w:ascii="Times New Roman" w:eastAsia="Times New Roman" w:hAnsi="Times New Roman" w:cs="Times New Roman"/>
          <w:sz w:val="24"/>
          <w:szCs w:val="24"/>
        </w:rPr>
        <w:t>презентовала творческий</w:t>
      </w:r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 xml:space="preserve"> опыт</w:t>
      </w:r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  раз</w:t>
      </w:r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 xml:space="preserve">вивающих игр с блоками </w:t>
      </w:r>
      <w:proofErr w:type="spellStart"/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>Дьенеша</w:t>
      </w:r>
      <w:proofErr w:type="spellEnd"/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>«Каталог развивающих игр»</w:t>
      </w:r>
      <w:r w:rsidR="00B0184A" w:rsidRPr="00E444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2CAF" w:rsidRPr="00E44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AED4DF" w14:textId="13692BE5" w:rsidR="00B0184A" w:rsidRPr="00E4446A" w:rsidRDefault="00B0184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>Пришли к выводу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>, что вариативность игр с блоками даёт возможность использовать их практически в любой образовательной деятельности.</w:t>
      </w:r>
    </w:p>
    <w:p w14:paraId="0000001F" w14:textId="44C5A491" w:rsidR="0033640E" w:rsidRPr="00E4446A" w:rsidRDefault="002D6B9E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A9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5.</w:t>
      </w:r>
      <w:r w:rsidR="00B0184A" w:rsidRPr="00C01A9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B0184A" w:rsidRPr="00C01A9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Суборова</w:t>
      </w:r>
      <w:proofErr w:type="spellEnd"/>
      <w:r w:rsidR="00B0184A"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Т.А., воспитатель МБДОУ д/с № 16"Дюймовочка"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84A" w:rsidRPr="00E4446A">
        <w:rPr>
          <w:rFonts w:ascii="Times New Roman" w:eastAsia="Times New Roman" w:hAnsi="Times New Roman" w:cs="Times New Roman"/>
          <w:sz w:val="24"/>
          <w:szCs w:val="24"/>
        </w:rPr>
        <w:t>поделилась практическим</w:t>
      </w:r>
      <w:r w:rsidR="00B0184A" w:rsidRPr="00E44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84A" w:rsidRPr="00E4446A">
        <w:rPr>
          <w:rFonts w:ascii="Times New Roman" w:eastAsia="Times New Roman" w:hAnsi="Times New Roman" w:cs="Times New Roman"/>
          <w:sz w:val="24"/>
          <w:szCs w:val="24"/>
        </w:rPr>
        <w:t>авторским материалом «Нескучные задачки».</w:t>
      </w:r>
    </w:p>
    <w:p w14:paraId="6D47273D" w14:textId="68408937" w:rsidR="00B0184A" w:rsidRPr="00E4446A" w:rsidRDefault="00B0184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>Отметили: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>анный материал содержит большое количество нестандартных задач, позволяющих проводить занятия математикой с детьми независимо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 от их уровня подготовленности. 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>Задачи отличаются яркими и оригинальными сюжетами, способными сделать занятия математикой интересными и познавательными.</w:t>
      </w:r>
    </w:p>
    <w:p w14:paraId="5F721ABD" w14:textId="6040ECD1" w:rsidR="00B0184A" w:rsidRPr="00E4446A" w:rsidRDefault="00B0184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A9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6. Редькина</w:t>
      </w:r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Н.А., воспитатель</w:t>
      </w:r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ab/>
        <w:t>МБДОУ д/с № 21 «Аленький цветочек»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 провела презентацию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 математического 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пособия «Маленькие математики». </w:t>
      </w:r>
    </w:p>
    <w:p w14:paraId="35C9FCAC" w14:textId="3CA9A0CC" w:rsidR="00B0184A" w:rsidRPr="00E4446A" w:rsidRDefault="00B0184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>Отметили:</w:t>
      </w:r>
      <w:r w:rsidRPr="00E4446A">
        <w:rPr>
          <w:rFonts w:ascii="Times New Roman" w:hAnsi="Times New Roman" w:cs="Times New Roman"/>
          <w:sz w:val="24"/>
          <w:szCs w:val="24"/>
        </w:rPr>
        <w:t xml:space="preserve"> 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>много математического разнообразного материала собрано в одном месте и доступно для детей. Математический столб работает, и ребятишки с удовольствием выполняют задания.</w:t>
      </w:r>
    </w:p>
    <w:p w14:paraId="4CCED747" w14:textId="43EB575B" w:rsidR="00B0184A" w:rsidRPr="00E4446A" w:rsidRDefault="00B0184A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A9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7. Южанина Р.Ш</w:t>
      </w:r>
      <w:r w:rsidRPr="00E4446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., воспитатель МБДОУ д/с №11 «Росинка»</w:t>
      </w:r>
      <w:r w:rsidRPr="00E4446A">
        <w:rPr>
          <w:rFonts w:ascii="Times New Roman" w:eastAsia="Times New Roman" w:hAnsi="Times New Roman" w:cs="Times New Roman"/>
          <w:sz w:val="24"/>
          <w:szCs w:val="24"/>
        </w:rPr>
        <w:t xml:space="preserve"> поделилась авторским игровым пособием «Мастерская развивающих игр». </w:t>
      </w:r>
    </w:p>
    <w:p w14:paraId="4AC68BAD" w14:textId="3E631942" w:rsidR="004D2F83" w:rsidRPr="00E4446A" w:rsidRDefault="004D2F83" w:rsidP="00C01A9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i/>
          <w:sz w:val="24"/>
          <w:szCs w:val="24"/>
        </w:rPr>
        <w:t xml:space="preserve">Отметили: </w:t>
      </w:r>
      <w:r w:rsidR="00E4446A" w:rsidRPr="00E4446A">
        <w:rPr>
          <w:rFonts w:ascii="Times New Roman" w:eastAsia="Times New Roman" w:hAnsi="Times New Roman" w:cs="Times New Roman"/>
          <w:sz w:val="24"/>
          <w:szCs w:val="24"/>
        </w:rPr>
        <w:t>использование развивающих игр позволяет добиться усвоения учебного материала. Дети становятся самостоятельные, активнее.</w:t>
      </w:r>
    </w:p>
    <w:p w14:paraId="00000020" w14:textId="77777777" w:rsidR="0033640E" w:rsidRPr="00E4446A" w:rsidRDefault="0033640E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399AD" w14:textId="791B3CF8" w:rsidR="00B509CB" w:rsidRPr="00E4446A" w:rsidRDefault="006A3BE5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="00E4446A" w:rsidRPr="00E4446A">
        <w:rPr>
          <w:rFonts w:ascii="Times New Roman" w:eastAsia="Times New Roman" w:hAnsi="Times New Roman" w:cs="Times New Roman"/>
          <w:sz w:val="24"/>
          <w:szCs w:val="24"/>
        </w:rPr>
        <w:t>все используемые игровые техно</w:t>
      </w:r>
      <w:r w:rsidR="00E4446A" w:rsidRPr="00E4446A">
        <w:rPr>
          <w:rFonts w:ascii="Times New Roman" w:eastAsia="Times New Roman" w:hAnsi="Times New Roman" w:cs="Times New Roman"/>
          <w:sz w:val="24"/>
          <w:szCs w:val="24"/>
        </w:rPr>
        <w:t xml:space="preserve">логии отвечают интересам детей, </w:t>
      </w:r>
      <w:r w:rsidR="00E4446A" w:rsidRPr="00E4446A">
        <w:rPr>
          <w:rFonts w:ascii="Times New Roman" w:eastAsia="Times New Roman" w:hAnsi="Times New Roman" w:cs="Times New Roman"/>
          <w:sz w:val="24"/>
          <w:szCs w:val="24"/>
        </w:rPr>
        <w:t>обеспечивают эффективное развитие интереса к позн</w:t>
      </w:r>
      <w:r w:rsidR="00E4446A" w:rsidRPr="00E4446A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</w:t>
      </w:r>
      <w:r w:rsidR="00E4446A" w:rsidRPr="00E4446A">
        <w:rPr>
          <w:rFonts w:ascii="Times New Roman" w:eastAsia="Times New Roman" w:hAnsi="Times New Roman" w:cs="Times New Roman"/>
          <w:sz w:val="24"/>
          <w:szCs w:val="24"/>
        </w:rPr>
        <w:t>и стимулируют к дальн</w:t>
      </w:r>
      <w:r w:rsidR="00E4446A" w:rsidRPr="00E4446A">
        <w:rPr>
          <w:rFonts w:ascii="Times New Roman" w:eastAsia="Times New Roman" w:hAnsi="Times New Roman" w:cs="Times New Roman"/>
          <w:sz w:val="24"/>
          <w:szCs w:val="24"/>
        </w:rPr>
        <w:t xml:space="preserve">ейшему математическому развитию </w:t>
      </w:r>
      <w:r w:rsidR="00E4446A" w:rsidRPr="00E4446A">
        <w:rPr>
          <w:rFonts w:ascii="Times New Roman" w:eastAsia="Times New Roman" w:hAnsi="Times New Roman" w:cs="Times New Roman"/>
          <w:sz w:val="24"/>
          <w:szCs w:val="24"/>
        </w:rPr>
        <w:t>на этапе подготовки к школе.</w:t>
      </w:r>
    </w:p>
    <w:p w14:paraId="70E54A8F" w14:textId="77777777" w:rsidR="00B26B59" w:rsidRPr="00E4446A" w:rsidRDefault="00B26B59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5BF26" w14:textId="619BBE4B" w:rsidR="004E6108" w:rsidRPr="00C01A99" w:rsidRDefault="006A3BE5" w:rsidP="00C01A9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446A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Постановили: </w:t>
      </w:r>
    </w:p>
    <w:p w14:paraId="101DB24A" w14:textId="1A2DA0C6" w:rsidR="004E6108" w:rsidRPr="00C01A99" w:rsidRDefault="00813930" w:rsidP="00C01A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A9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1A99">
        <w:rPr>
          <w:rFonts w:ascii="Times New Roman" w:hAnsi="Times New Roman" w:cs="Times New Roman"/>
          <w:sz w:val="24"/>
          <w:szCs w:val="24"/>
        </w:rPr>
        <w:t xml:space="preserve">. </w:t>
      </w:r>
      <w:r w:rsidR="00E4446A" w:rsidRPr="00C01A99">
        <w:rPr>
          <w:rFonts w:ascii="Times New Roman" w:eastAsia="Times New Roman" w:hAnsi="Times New Roman" w:cs="Times New Roman"/>
          <w:sz w:val="24"/>
          <w:szCs w:val="24"/>
        </w:rPr>
        <w:t>Продолжать создавать в ДОУ условия для ФЭМП у</w:t>
      </w:r>
      <w:r w:rsidR="00C01A99" w:rsidRPr="00C01A99">
        <w:rPr>
          <w:rFonts w:ascii="Times New Roman" w:eastAsia="Times New Roman" w:hAnsi="Times New Roman" w:cs="Times New Roman"/>
          <w:sz w:val="24"/>
          <w:szCs w:val="24"/>
        </w:rPr>
        <w:t xml:space="preserve"> детей в соответствии с ФГОС ДО</w:t>
      </w:r>
      <w:r w:rsidR="00E4446A" w:rsidRPr="00C01A99">
        <w:rPr>
          <w:rFonts w:ascii="Times New Roman" w:eastAsia="Times New Roman" w:hAnsi="Times New Roman" w:cs="Times New Roman"/>
          <w:sz w:val="24"/>
          <w:szCs w:val="24"/>
        </w:rPr>
        <w:t>: использовать приемы для поддержки детской инициативы и самостоятельности.</w:t>
      </w:r>
    </w:p>
    <w:p w14:paraId="62EE1240" w14:textId="1977AB97" w:rsidR="00E4446A" w:rsidRPr="00C01A99" w:rsidRDefault="00C01A99" w:rsidP="00C01A99">
      <w:pPr>
        <w:spacing w:after="0" w:line="240" w:lineRule="auto"/>
        <w:ind w:firstLine="31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A99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446A" w:rsidRPr="00C01A99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совершенствования условий для организации работы по ФЭМП, в группах пополнить и обогатить «математические центры» играми, демонстрационным, раздаточным материалом и пособиями в соответствии с требованиями ФГОС.</w:t>
      </w:r>
    </w:p>
    <w:p w14:paraId="5B30DC5D" w14:textId="1A243A24" w:rsidR="00C01A99" w:rsidRPr="00C01A99" w:rsidRDefault="00C01A99" w:rsidP="00C01A99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</w:t>
      </w:r>
      <w:r w:rsidRPr="00C01A99">
        <w:rPr>
          <w:rFonts w:ascii="Times New Roman" w:eastAsia="Times New Roman" w:hAnsi="Times New Roman" w:cs="Times New Roman"/>
          <w:sz w:val="24"/>
          <w:szCs w:val="24"/>
        </w:rPr>
        <w:t>екомендовать к использованию опыт работы</w:t>
      </w:r>
      <w:r>
        <w:rPr>
          <w:rFonts w:ascii="Times New Roman" w:eastAsia="Times New Roman" w:hAnsi="Times New Roman" w:cs="Times New Roman"/>
          <w:sz w:val="24"/>
          <w:szCs w:val="24"/>
        </w:rPr>
        <w:t>, представленный выступающими педагогами на заседании ГМО.</w:t>
      </w:r>
    </w:p>
    <w:p w14:paraId="5BDA8613" w14:textId="34EF24D2" w:rsidR="004E6108" w:rsidRDefault="004E6108" w:rsidP="00C01A99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37673" w14:textId="55644EC0" w:rsidR="004E6108" w:rsidRDefault="00B26B59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024398C">
            <wp:simplePos x="0" y="0"/>
            <wp:positionH relativeFrom="column">
              <wp:posOffset>3768090</wp:posOffset>
            </wp:positionH>
            <wp:positionV relativeFrom="paragraph">
              <wp:posOffset>12700</wp:posOffset>
            </wp:positionV>
            <wp:extent cx="752475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47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A213B" w14:textId="77777777" w:rsidR="004E6108" w:rsidRPr="004E6108" w:rsidRDefault="004E6108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6816FA03" w:rsidR="0033640E" w:rsidRPr="004E6108" w:rsidRDefault="006A3BE5" w:rsidP="004E610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Руководитель Г</w:t>
      </w:r>
      <w:r w:rsidR="00B26B59">
        <w:rPr>
          <w:rFonts w:ascii="Times New Roman" w:eastAsia="Times New Roman" w:hAnsi="Times New Roman" w:cs="Times New Roman"/>
          <w:sz w:val="24"/>
          <w:szCs w:val="24"/>
        </w:rPr>
        <w:t>МО _______________/ Л.В. Мещерякова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4D670365" w:rsidR="004E6108" w:rsidRPr="004E6108" w:rsidRDefault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E6108" w:rsidRPr="004E6108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1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726D8"/>
    <w:rsid w:val="00102EF3"/>
    <w:rsid w:val="002D401E"/>
    <w:rsid w:val="002D6B9E"/>
    <w:rsid w:val="0033640E"/>
    <w:rsid w:val="0035339A"/>
    <w:rsid w:val="003C2D30"/>
    <w:rsid w:val="003E793F"/>
    <w:rsid w:val="00420230"/>
    <w:rsid w:val="0043550D"/>
    <w:rsid w:val="004D2F83"/>
    <w:rsid w:val="004E6108"/>
    <w:rsid w:val="00500902"/>
    <w:rsid w:val="006645E4"/>
    <w:rsid w:val="00681B01"/>
    <w:rsid w:val="00686FBD"/>
    <w:rsid w:val="006A3BE5"/>
    <w:rsid w:val="006E7E89"/>
    <w:rsid w:val="00751133"/>
    <w:rsid w:val="00813930"/>
    <w:rsid w:val="00857405"/>
    <w:rsid w:val="00911C22"/>
    <w:rsid w:val="00992DED"/>
    <w:rsid w:val="009B6F4B"/>
    <w:rsid w:val="009F3987"/>
    <w:rsid w:val="00A92DE1"/>
    <w:rsid w:val="00B0184A"/>
    <w:rsid w:val="00B26B59"/>
    <w:rsid w:val="00B509CB"/>
    <w:rsid w:val="00C01A99"/>
    <w:rsid w:val="00C3415D"/>
    <w:rsid w:val="00C72CAF"/>
    <w:rsid w:val="00CD64A8"/>
    <w:rsid w:val="00CE5253"/>
    <w:rsid w:val="00CE766F"/>
    <w:rsid w:val="00D0531E"/>
    <w:rsid w:val="00DD4990"/>
    <w:rsid w:val="00E00F70"/>
    <w:rsid w:val="00E4446A"/>
    <w:rsid w:val="00E46156"/>
    <w:rsid w:val="00E6661D"/>
    <w:rsid w:val="00F24A09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cp:lastPrinted>2024-11-11T10:48:00Z</cp:lastPrinted>
  <dcterms:created xsi:type="dcterms:W3CDTF">2025-01-27T14:05:00Z</dcterms:created>
  <dcterms:modified xsi:type="dcterms:W3CDTF">2025-01-27T14:05:00Z</dcterms:modified>
</cp:coreProperties>
</file>