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5A" w:rsidRPr="008055B0" w:rsidRDefault="000F2C5A" w:rsidP="000F2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B0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0F2C5A" w:rsidRDefault="000F2C5A" w:rsidP="000F2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B0">
        <w:rPr>
          <w:rFonts w:ascii="Times New Roman" w:hAnsi="Times New Roman" w:cs="Times New Roman"/>
          <w:b/>
          <w:sz w:val="24"/>
          <w:szCs w:val="24"/>
        </w:rPr>
        <w:t>Заседание секции ГМО Познавательное развитие</w:t>
      </w:r>
    </w:p>
    <w:p w:rsidR="000F2C5A" w:rsidRDefault="000F2C5A" w:rsidP="000F2C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0F2C5A" w:rsidRDefault="000F2C5A" w:rsidP="000F2C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F2C5A" w:rsidRDefault="000F2C5A" w:rsidP="000F2C5A">
      <w:pPr>
        <w:pStyle w:val="a3"/>
        <w:shd w:val="clear" w:color="auto" w:fill="FFFFF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0F2C5A" w:rsidRPr="000F2C5A" w:rsidRDefault="000F2C5A" w:rsidP="000F2C5A">
      <w:pPr>
        <w:pStyle w:val="a3"/>
        <w:shd w:val="clear" w:color="auto" w:fill="FFFFF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0F2C5A">
        <w:rPr>
          <w:b/>
          <w:sz w:val="28"/>
          <w:szCs w:val="28"/>
        </w:rPr>
        <w:t xml:space="preserve">Круги </w:t>
      </w:r>
      <w:proofErr w:type="spellStart"/>
      <w:r w:rsidRPr="000F2C5A">
        <w:rPr>
          <w:b/>
          <w:sz w:val="28"/>
          <w:szCs w:val="28"/>
        </w:rPr>
        <w:t>Луллия</w:t>
      </w:r>
      <w:proofErr w:type="spellEnd"/>
      <w:r w:rsidRPr="000F2C5A">
        <w:rPr>
          <w:b/>
          <w:sz w:val="28"/>
          <w:szCs w:val="28"/>
        </w:rPr>
        <w:t xml:space="preserve"> как средство для познавательного развития </w:t>
      </w:r>
    </w:p>
    <w:p w:rsidR="000F2C5A" w:rsidRPr="000F2C5A" w:rsidRDefault="000F2C5A" w:rsidP="000F2C5A">
      <w:pPr>
        <w:pStyle w:val="a3"/>
        <w:shd w:val="clear" w:color="auto" w:fill="FFFFFF"/>
        <w:spacing w:after="0" w:afterAutospacing="0"/>
        <w:contextualSpacing/>
        <w:jc w:val="center"/>
        <w:rPr>
          <w:b/>
          <w:sz w:val="28"/>
          <w:szCs w:val="28"/>
        </w:rPr>
      </w:pPr>
      <w:r w:rsidRPr="000F2C5A">
        <w:rPr>
          <w:b/>
          <w:sz w:val="28"/>
          <w:szCs w:val="28"/>
        </w:rPr>
        <w:t>детей с ОВЗ</w:t>
      </w:r>
      <w:r>
        <w:rPr>
          <w:b/>
          <w:sz w:val="28"/>
          <w:szCs w:val="28"/>
        </w:rPr>
        <w:t>»</w:t>
      </w: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0F2C5A" w:rsidRPr="000F2C5A" w:rsidRDefault="000F2C5A" w:rsidP="000F2C5A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  <w:proofErr w:type="spellStart"/>
      <w:r w:rsidRPr="000F2C5A">
        <w:rPr>
          <w:sz w:val="28"/>
          <w:szCs w:val="28"/>
        </w:rPr>
        <w:t>Этенко</w:t>
      </w:r>
      <w:proofErr w:type="spellEnd"/>
      <w:r w:rsidRPr="000F2C5A">
        <w:rPr>
          <w:sz w:val="28"/>
          <w:szCs w:val="28"/>
        </w:rPr>
        <w:t xml:space="preserve"> Наталья Александровна</w:t>
      </w: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2C5A">
        <w:rPr>
          <w:rFonts w:ascii="Times New Roman" w:hAnsi="Times New Roman" w:cs="Times New Roman"/>
          <w:sz w:val="28"/>
          <w:szCs w:val="28"/>
        </w:rPr>
        <w:t xml:space="preserve">воспитатель МБДОУ детский сад </w:t>
      </w:r>
    </w:p>
    <w:p w:rsidR="000F2C5A" w:rsidRP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2C5A">
        <w:rPr>
          <w:rFonts w:ascii="Times New Roman" w:hAnsi="Times New Roman" w:cs="Times New Roman"/>
          <w:sz w:val="28"/>
          <w:szCs w:val="28"/>
        </w:rPr>
        <w:t>№11 «Росинка»</w:t>
      </w: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2C5A" w:rsidRDefault="000F2C5A" w:rsidP="000F2C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2C5A" w:rsidRDefault="000F2C5A" w:rsidP="000F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Саяногорск, 2025 г.</w:t>
      </w:r>
    </w:p>
    <w:p w:rsidR="00000FFB" w:rsidRDefault="00000FFB" w:rsidP="00000F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3462A" w:rsidRDefault="00367319" w:rsidP="005346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можно найти много разных технологий и методик, с помощью которых можно эффективно корректировать педагогический процесс </w:t>
      </w:r>
      <w:r w:rsidR="004D46C6">
        <w:rPr>
          <w:rFonts w:ascii="Times New Roman" w:hAnsi="Times New Roman" w:cs="Times New Roman"/>
          <w:sz w:val="24"/>
          <w:szCs w:val="24"/>
        </w:rPr>
        <w:t>развития детей с ОВЗ. Самая увлекательная и интересная деятельность для ребёнка – это игра. Игровая технология как метод развития детей способствует в непринуждённой обстановке установить психологически адекватную по возрасту ситуацию общения педагога с ребёнком. В этой игровой деятельности можно раскрыть индивидуальность любого ребёнка.</w:t>
      </w:r>
    </w:p>
    <w:p w:rsidR="00816558" w:rsidRDefault="004D46C6" w:rsidP="005346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Изучая много методик, я нашла для себя очень интересное средство для развития интеллектуальных, творческих способностей, а также развития речи, внимания. Это </w:t>
      </w:r>
      <w:r w:rsidR="00816558">
        <w:rPr>
          <w:rFonts w:ascii="Times New Roman" w:hAnsi="Times New Roman" w:cs="Times New Roman"/>
          <w:sz w:val="24"/>
          <w:szCs w:val="24"/>
        </w:rPr>
        <w:t xml:space="preserve">элемент технологии ТРИЗ – Круги </w:t>
      </w:r>
      <w:proofErr w:type="spellStart"/>
      <w:r w:rsidR="00816558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816558">
        <w:rPr>
          <w:rFonts w:ascii="Times New Roman" w:hAnsi="Times New Roman" w:cs="Times New Roman"/>
          <w:sz w:val="24"/>
          <w:szCs w:val="24"/>
        </w:rPr>
        <w:t>.</w:t>
      </w:r>
    </w:p>
    <w:p w:rsidR="004D46C6" w:rsidRDefault="00816558" w:rsidP="005346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данного пособия – создание социальных условий для развития мыслительных операций при формировании знаний и познания окружающего мира. </w:t>
      </w:r>
      <w:r w:rsidR="003904DD">
        <w:rPr>
          <w:rFonts w:ascii="Times New Roman" w:hAnsi="Times New Roman" w:cs="Times New Roman"/>
          <w:sz w:val="24"/>
          <w:szCs w:val="24"/>
        </w:rPr>
        <w:t xml:space="preserve">Это дидактическое пособие можно купить в готовом виде, а можно и сделать своими руками. </w:t>
      </w:r>
      <w:r w:rsidR="00883E6F">
        <w:rPr>
          <w:rFonts w:ascii="Times New Roman" w:hAnsi="Times New Roman" w:cs="Times New Roman"/>
          <w:sz w:val="24"/>
          <w:szCs w:val="24"/>
        </w:rPr>
        <w:t xml:space="preserve">Оно представляет собой конструкцию из двух и более кругов, разных по диаметру, надетых на стержень. Можно сравнить с пирамидкой. Сверху нужно установить стрелку или какой- </w:t>
      </w:r>
      <w:proofErr w:type="spellStart"/>
      <w:r w:rsidR="00883E6F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883E6F">
        <w:rPr>
          <w:rFonts w:ascii="Times New Roman" w:hAnsi="Times New Roman" w:cs="Times New Roman"/>
          <w:sz w:val="24"/>
          <w:szCs w:val="24"/>
        </w:rPr>
        <w:t xml:space="preserve"> указатель. Все части двигаются в разных направлениях, не завися друг от друга.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E6F">
        <w:rPr>
          <w:rFonts w:ascii="Times New Roman" w:hAnsi="Times New Roman" w:cs="Times New Roman"/>
          <w:sz w:val="24"/>
          <w:szCs w:val="24"/>
        </w:rPr>
        <w:t xml:space="preserve">Круги нужно разделить на сектора и расположить различные картинки по тематике, задачи которых преследует педагог. Хочу дать сразу совет: из своего опыта. Можно на круги приклеить кармашки или липучки. Таким образом мы используем одно пособие, но только меняем темы недели или занятия. Начать нужно с двух кругов, с увеличением возраста детей, мы увеличиваем </w:t>
      </w:r>
      <w:r w:rsidR="00922BB9">
        <w:rPr>
          <w:rFonts w:ascii="Times New Roman" w:hAnsi="Times New Roman" w:cs="Times New Roman"/>
          <w:sz w:val="24"/>
          <w:szCs w:val="24"/>
        </w:rPr>
        <w:t>количество</w:t>
      </w:r>
      <w:r w:rsidR="00883E6F">
        <w:rPr>
          <w:rFonts w:ascii="Times New Roman" w:hAnsi="Times New Roman" w:cs="Times New Roman"/>
          <w:sz w:val="24"/>
          <w:szCs w:val="24"/>
        </w:rPr>
        <w:t xml:space="preserve"> кругов в пособии</w:t>
      </w:r>
      <w:r w:rsidR="00922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BB9" w:rsidRDefault="00922BB9" w:rsidP="005346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Простота в использовании данного пособия позволяет применять его в работе с детьми как с нормой, так и с детьми с ОВЗ. Я первый год работаю с детьми с РАС и решила попробовать эту методику применить в своей работе. Сразу скажу, по началу было трудно. Ведь такие детки нуждаются в четкой, короткой инструкции. </w:t>
      </w:r>
    </w:p>
    <w:p w:rsidR="00922BB9" w:rsidRDefault="00922BB9" w:rsidP="0000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которые решаются с помощью этого пособия:</w:t>
      </w:r>
    </w:p>
    <w:p w:rsidR="00922BB9" w:rsidRDefault="006D7785" w:rsidP="0000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понимание обращенной речи;</w:t>
      </w:r>
    </w:p>
    <w:p w:rsidR="006D7785" w:rsidRDefault="006D7785" w:rsidP="0000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тактильное восприятие;</w:t>
      </w:r>
    </w:p>
    <w:p w:rsidR="006D7785" w:rsidRDefault="006D7785" w:rsidP="0000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память, внимание;</w:t>
      </w:r>
    </w:p>
    <w:p w:rsidR="006D7785" w:rsidRDefault="006D7785" w:rsidP="0000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представление о сенсорных эталонах;</w:t>
      </w:r>
    </w:p>
    <w:p w:rsidR="006D7785" w:rsidRDefault="006D7785" w:rsidP="0000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словесно-логическое мышление и речь;</w:t>
      </w:r>
    </w:p>
    <w:p w:rsidR="006D7785" w:rsidRDefault="006D7785" w:rsidP="005346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Круги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позволяют корректировать сенсорно моторную сферу, двигательные нарушения. </w:t>
      </w:r>
    </w:p>
    <w:p w:rsidR="006D7785" w:rsidRDefault="006D7785" w:rsidP="005346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Дидактическое пособие можно использовать как в индивидуальной работе с детьми, так и в подгрупповых занятиях, объединяя и социализируя детей в одной игре. </w:t>
      </w:r>
    </w:p>
    <w:p w:rsidR="00D82668" w:rsidRPr="0053462A" w:rsidRDefault="00D82668" w:rsidP="005346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заключении хочу отметить, что дидактическое пособие Круги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оказались эффективным средством, чтобы решить поставленные коррекционные задачи. Благодаря таким играм и упражнениям дети с интересом приступают к поставленным заданиям, каждый в своем темпе работы вливается в образовательный процесс, имеют желание и заинтересованность в игре и в доступной форме усваивают предлагаемый материал. </w:t>
      </w:r>
    </w:p>
    <w:sectPr w:rsidR="00D82668" w:rsidRPr="0053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2A"/>
    <w:rsid w:val="00000FFB"/>
    <w:rsid w:val="000F2C5A"/>
    <w:rsid w:val="00367319"/>
    <w:rsid w:val="003904DD"/>
    <w:rsid w:val="004D46C6"/>
    <w:rsid w:val="0053462A"/>
    <w:rsid w:val="006D7785"/>
    <w:rsid w:val="0074794B"/>
    <w:rsid w:val="00816558"/>
    <w:rsid w:val="00883E6F"/>
    <w:rsid w:val="00922BB9"/>
    <w:rsid w:val="00D8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5C06"/>
  <w15:chartTrackingRefBased/>
  <w15:docId w15:val="{8FD84109-FA26-48F2-80D1-BAE07C6F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2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Люба</cp:lastModifiedBy>
  <cp:revision>6</cp:revision>
  <dcterms:created xsi:type="dcterms:W3CDTF">2024-05-11T07:05:00Z</dcterms:created>
  <dcterms:modified xsi:type="dcterms:W3CDTF">2025-05-03T09:25:00Z</dcterms:modified>
</cp:coreProperties>
</file>