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/>
          <w:i w:val="0"/>
          <w:color w:val="000000"/>
        </w:rPr>
      </w:pPr>
      <w:bookmarkStart w:id="0" w:name="_GoBack"/>
      <w:bookmarkEnd w:id="0"/>
      <w:r w:rsidRPr="00860F96">
        <w:rPr>
          <w:rStyle w:val="a4"/>
          <w:b/>
          <w:i w:val="0"/>
          <w:color w:val="000000"/>
        </w:rPr>
        <w:t>Городской методический кабинет</w:t>
      </w: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/>
          <w:i w:val="0"/>
          <w:color w:val="000000"/>
        </w:rPr>
      </w:pPr>
      <w:r>
        <w:rPr>
          <w:rStyle w:val="a4"/>
          <w:b/>
          <w:i w:val="0"/>
          <w:color w:val="000000"/>
        </w:rPr>
        <w:t>Заседание секции ГМО «Речевое развитие»</w:t>
      </w: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/>
          <w:i w:val="0"/>
          <w:color w:val="000000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/>
          <w:i w:val="0"/>
          <w:color w:val="000000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/>
          <w:i w:val="0"/>
          <w:color w:val="000000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/>
          <w:i w:val="0"/>
          <w:color w:val="000000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/>
          <w:i w:val="0"/>
          <w:color w:val="000000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/>
          <w:i w:val="0"/>
          <w:color w:val="000000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/>
          <w:i w:val="0"/>
          <w:color w:val="000000"/>
        </w:rPr>
      </w:pPr>
    </w:p>
    <w:p w:rsidR="00E04A65" w:rsidRPr="00E04A65" w:rsidRDefault="00E04A65" w:rsidP="00E04A65">
      <w:pPr>
        <w:pStyle w:val="a3"/>
        <w:spacing w:before="0" w:beforeAutospacing="0" w:after="0" w:afterAutospacing="0"/>
        <w:jc w:val="center"/>
        <w:rPr>
          <w:bCs/>
          <w:color w:val="111111"/>
        </w:rPr>
      </w:pPr>
      <w:r w:rsidRPr="000A5611">
        <w:rPr>
          <w:rStyle w:val="a4"/>
          <w:i w:val="0"/>
          <w:color w:val="000000"/>
        </w:rPr>
        <w:t>Тема:</w:t>
      </w:r>
      <w:r>
        <w:rPr>
          <w:rStyle w:val="a4"/>
          <w:b/>
          <w:i w:val="0"/>
          <w:color w:val="000000"/>
        </w:rPr>
        <w:t xml:space="preserve"> «</w:t>
      </w:r>
      <w:r>
        <w:rPr>
          <w:bCs/>
          <w:color w:val="111111"/>
        </w:rPr>
        <w:t>Формирование словаря у детей дошкольного возраста</w:t>
      </w:r>
      <w:r>
        <w:rPr>
          <w:b/>
          <w:bCs/>
          <w:color w:val="111111"/>
        </w:rPr>
        <w:t>»</w:t>
      </w:r>
    </w:p>
    <w:p w:rsidR="00E04A65" w:rsidRDefault="00E04A65" w:rsidP="00E04A65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E04A65" w:rsidRDefault="00E04A65" w:rsidP="00E04A65">
      <w:pPr>
        <w:pStyle w:val="a3"/>
        <w:spacing w:before="0" w:beforeAutospacing="0" w:after="0" w:afterAutospacing="0"/>
        <w:textAlignment w:val="baseline"/>
        <w:rPr>
          <w:color w:val="000000"/>
        </w:rPr>
      </w:pPr>
    </w:p>
    <w:p w:rsidR="00E04A65" w:rsidRDefault="00E04A65" w:rsidP="00E04A65">
      <w:pPr>
        <w:pStyle w:val="a3"/>
        <w:spacing w:before="0" w:beforeAutospacing="0" w:after="0" w:afterAutospacing="0"/>
        <w:textAlignment w:val="baseline"/>
        <w:rPr>
          <w:color w:val="000000"/>
        </w:rPr>
      </w:pPr>
    </w:p>
    <w:p w:rsidR="00E04A65" w:rsidRPr="000A5611" w:rsidRDefault="00E04A65" w:rsidP="00E04A65">
      <w:pPr>
        <w:pStyle w:val="a3"/>
        <w:spacing w:before="0" w:beforeAutospacing="0" w:after="0" w:afterAutospacing="0"/>
        <w:textAlignment w:val="baseline"/>
        <w:rPr>
          <w:b/>
          <w:color w:val="000000"/>
        </w:rPr>
      </w:pPr>
    </w:p>
    <w:p w:rsidR="00E04A65" w:rsidRPr="000A5611" w:rsidRDefault="00E04A65" w:rsidP="00E04A65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0A5611">
        <w:rPr>
          <w:b/>
          <w:color w:val="000000"/>
          <w:sz w:val="28"/>
          <w:szCs w:val="28"/>
        </w:rPr>
        <w:t>Сообщение</w:t>
      </w:r>
    </w:p>
    <w:p w:rsidR="00E04A65" w:rsidRDefault="00E04A65" w:rsidP="00E04A65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0A5611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Использование словесных игр </w:t>
      </w:r>
    </w:p>
    <w:p w:rsidR="00E04A65" w:rsidRPr="000A5611" w:rsidRDefault="00E04A65" w:rsidP="00E04A65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речевом развитии детей дошкольного возраста</w:t>
      </w:r>
      <w:r w:rsidRPr="000A5611">
        <w:rPr>
          <w:b/>
          <w:color w:val="000000"/>
          <w:sz w:val="28"/>
          <w:szCs w:val="28"/>
        </w:rPr>
        <w:t>»</w:t>
      </w:r>
    </w:p>
    <w:p w:rsidR="00E04A65" w:rsidRPr="000A5611" w:rsidRDefault="00E04A65" w:rsidP="00E04A65">
      <w:pPr>
        <w:pStyle w:val="a3"/>
        <w:shd w:val="clear" w:color="auto" w:fill="FFFFFF"/>
        <w:spacing w:before="0" w:beforeAutospacing="0" w:after="150" w:afterAutospacing="0"/>
        <w:rPr>
          <w:rStyle w:val="a4"/>
          <w:b/>
          <w:i w:val="0"/>
          <w:color w:val="000000"/>
          <w:sz w:val="28"/>
          <w:szCs w:val="28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04A65" w:rsidRDefault="00E04A65" w:rsidP="005F6CB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i w:val="0"/>
          <w:color w:val="000000"/>
          <w:sz w:val="28"/>
          <w:szCs w:val="28"/>
        </w:rPr>
      </w:pPr>
      <w:r w:rsidRPr="000A5611">
        <w:rPr>
          <w:rStyle w:val="a4"/>
          <w:b/>
          <w:i w:val="0"/>
          <w:color w:val="000000"/>
          <w:sz w:val="28"/>
          <w:szCs w:val="28"/>
        </w:rPr>
        <w:t>Выполнила:</w:t>
      </w:r>
      <w:r>
        <w:rPr>
          <w:rStyle w:val="a4"/>
          <w:i w:val="0"/>
          <w:color w:val="000000"/>
          <w:sz w:val="28"/>
          <w:szCs w:val="28"/>
        </w:rPr>
        <w:t xml:space="preserve">  </w:t>
      </w:r>
      <w:proofErr w:type="spellStart"/>
      <w:r>
        <w:rPr>
          <w:rStyle w:val="a4"/>
          <w:i w:val="0"/>
          <w:color w:val="000000"/>
          <w:sz w:val="28"/>
          <w:szCs w:val="28"/>
        </w:rPr>
        <w:t>Норец</w:t>
      </w:r>
      <w:proofErr w:type="spellEnd"/>
      <w:r>
        <w:rPr>
          <w:rStyle w:val="a4"/>
          <w:i w:val="0"/>
          <w:color w:val="000000"/>
          <w:sz w:val="28"/>
          <w:szCs w:val="28"/>
        </w:rPr>
        <w:t xml:space="preserve"> Людмила Викторовна, </w:t>
      </w:r>
    </w:p>
    <w:p w:rsidR="00E04A65" w:rsidRDefault="00E04A65" w:rsidP="005F6CB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воспитатель</w:t>
      </w:r>
    </w:p>
    <w:p w:rsidR="00E04A65" w:rsidRDefault="00E04A65" w:rsidP="005F6CB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МБДОУ – детский сад №27 «Сказка»</w:t>
      </w:r>
    </w:p>
    <w:p w:rsidR="00E04A65" w:rsidRDefault="00E04A65" w:rsidP="005F6CB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i w:val="0"/>
          <w:color w:val="000000"/>
          <w:sz w:val="28"/>
          <w:szCs w:val="28"/>
        </w:rPr>
      </w:pPr>
    </w:p>
    <w:p w:rsidR="00E04A65" w:rsidRDefault="00E04A65" w:rsidP="00E04A6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i w:val="0"/>
          <w:color w:val="000000"/>
          <w:sz w:val="28"/>
          <w:szCs w:val="28"/>
        </w:rPr>
      </w:pPr>
    </w:p>
    <w:p w:rsidR="00E04A65" w:rsidRPr="00D745A4" w:rsidRDefault="00E04A65" w:rsidP="00E04A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i w:val="0"/>
          <w:color w:val="000000"/>
        </w:rPr>
      </w:pPr>
      <w:r>
        <w:rPr>
          <w:rStyle w:val="a4"/>
          <w:i w:val="0"/>
          <w:color w:val="000000"/>
        </w:rPr>
        <w:t>г. Саяногорск, 2025</w:t>
      </w:r>
      <w:r w:rsidRPr="00D745A4">
        <w:rPr>
          <w:rStyle w:val="a4"/>
          <w:i w:val="0"/>
          <w:color w:val="000000"/>
        </w:rPr>
        <w:t>г.</w:t>
      </w:r>
    </w:p>
    <w:p w:rsidR="005F6CB1" w:rsidRDefault="005F6CB1" w:rsidP="005F6CB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5F6CB1" w:rsidRPr="007544EF" w:rsidRDefault="005F6CB1" w:rsidP="005F6CB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4E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Дошкольный возраст</w:t>
      </w:r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играет значительную роль в проявлении творческих возможностей малыша, пробуждении самостоятельности, становлении и </w:t>
      </w:r>
      <w:r w:rsidRPr="007544E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развитии</w:t>
      </w:r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личности человека в целом. Надо отметить, что ведущей моделью поведения и освоения мира для ребёнка, </w:t>
      </w:r>
      <w:r w:rsidRPr="007544E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безусловно</w:t>
      </w:r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является игра. Играя, ребёнок обогащает свой </w:t>
      </w:r>
      <w:r w:rsidRPr="007544E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словарный запас</w:t>
      </w:r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расширяет кругозор, </w:t>
      </w:r>
      <w:hyperlink r:id="rId5" w:tooltip="Развитие детей. Материалы для педагогов" w:history="1">
        <w:r w:rsidRPr="007544E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развивает связную речь</w:t>
        </w:r>
      </w:hyperlink>
      <w:r w:rsidRPr="007544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фонематическое восприятие, формируется грамотность, создаются предпосылки письма. Во время игры ребенок знакомится и общается с другими детьми, учится дружить и выстраивать отношения, подражает взрослым, осваивает новое. Игра с </w:t>
      </w:r>
      <w:r w:rsidRPr="007544E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дошкольником</w:t>
      </w:r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 не только радость и получени</w:t>
      </w:r>
      <w:r w:rsidR="003B3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новых знаний и их закрепление -</w:t>
      </w:r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</w:t>
      </w:r>
      <w:proofErr w:type="gramEnd"/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прежде всего налаживание партнерских доброжелательных отношений. Ребенок должен чувствовать, что занятия - не скучная неизбежная повинность, а интересная, увлекательная игра, в которой он обязательно должен выиграть.</w:t>
      </w:r>
    </w:p>
    <w:p w:rsidR="005F6CB1" w:rsidRPr="007544EF" w:rsidRDefault="005F6CB1" w:rsidP="005F6CB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важно не только побуждать ребенка, но и поощрять его малейшие успехи. В своей работе я </w:t>
      </w:r>
      <w:r w:rsidRPr="007544E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льзую большое количество словес</w:t>
      </w:r>
      <w:r w:rsidRPr="007544E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ных игр</w:t>
      </w:r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которые помогают мне выстроить воспитательно-образовательный процесс не только в интересной форме, но и дает </w:t>
      </w:r>
      <w:proofErr w:type="gramStart"/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возможность к творчеству</w:t>
      </w:r>
      <w:proofErr w:type="gramEnd"/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вместе с </w:t>
      </w:r>
      <w:r w:rsidRPr="007544E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дошкольником</w:t>
      </w:r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Есть возможность совместно придумывать названия, правила и ход игры. У ребенка появляется желание не просто играть, но и контролировать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</w:t>
      </w:r>
      <w:proofErr w:type="gramStart"/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себя</w:t>
      </w:r>
      <w:proofErr w:type="gramEnd"/>
      <w:r w:rsidRPr="007544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 и других.</w:t>
      </w:r>
    </w:p>
    <w:p w:rsidR="005F6CB1" w:rsidRPr="007544EF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Словесная игра включает в себя </w:t>
      </w:r>
      <w:r w:rsidRPr="007544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четыре основных элемента</w:t>
      </w:r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дидактическую задачу, содержание, правила, игровое действие.</w:t>
      </w:r>
    </w:p>
    <w:p w:rsidR="005F6CB1" w:rsidRPr="007544EF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Любая словесная дидактическая игра строится по определенным правилам, которые направляют   игру, организуют     поведение детей. Знакомя детей с новой игрой, рассказываю и о   правилах.         Следует помнить, что, чем строже     правила, тем напряженнее, интереснее игра.</w:t>
      </w:r>
    </w:p>
    <w:p w:rsidR="005F6CB1" w:rsidRPr="007544EF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Объяснение правил — первый этап в обучении детей с помощью дидактической игры. От того, насколько четко правила будут объяснены, зависит ее успех. В начале игры  наблюдаю, как дети усвоили правила,   и напоминаю, что если   они не будут выполняться, игра прервется.</w:t>
      </w:r>
    </w:p>
    <w:p w:rsidR="005F6CB1" w:rsidRPr="007544EF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     В результате использования словесных игр у детей активно развивается диалогическая речь. Словесные игры положительно влияют на развитие личности ребёнка в целом, а также способствуют коррекции речевых нарушений.</w:t>
      </w:r>
    </w:p>
    <w:p w:rsidR="005F6CB1" w:rsidRPr="007544EF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Систематическое   многоплановое   использование   словесных   игр позволяет в короткие сроки эффективно и прочно расширить пассивный и активный словарный запас детей. Словесные игры способствуют закреплению звукопроизношения у детей,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облегчают осознание процесса   овладения   звуками,   дети начинают   проявлять интерес к звуковой стороне   речи,  развивают коммуникативные   навыки, самостоятельность,  интерес.</w:t>
      </w:r>
    </w:p>
    <w:p w:rsidR="005F6CB1" w:rsidRPr="007544EF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Игра – это единственная деятельность, которая выводит ребёнка за рамки его непосредственного опыта, и любое место, занимаемое в игре, уникально. В этом плане словесные игры – стратегически тонко организованное культурное пространство развлечений, в котором идёт усвоение знаний.</w:t>
      </w:r>
    </w:p>
    <w:p w:rsidR="005F6CB1" w:rsidRDefault="005F6CB1" w:rsidP="005F6CB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 Словесные игры способствуют активизации психических процессов, укреплению здоровья ребёнка, особенно когда умственная деятельность в игре сочетается </w:t>
      </w:r>
      <w:proofErr w:type="gramStart"/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двигательной.</w:t>
      </w:r>
    </w:p>
    <w:p w:rsidR="005F6CB1" w:rsidRDefault="005F6CB1" w:rsidP="005F6CB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4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по </w:t>
      </w:r>
      <w:hyperlink r:id="rId6" w:tooltip="Развитие речи. Консультации для педагогов" w:history="1">
        <w:r w:rsidRPr="007544E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развитию грамотной речи я использую такие</w:t>
        </w:r>
      </w:hyperlink>
      <w:r w:rsidRPr="00754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словесные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6CB1" w:rsidRPr="005F6CB1" w:rsidRDefault="005F6CB1" w:rsidP="005F6CB1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F6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Дидактическая игра "</w:t>
      </w:r>
      <w:proofErr w:type="gramStart"/>
      <w:r w:rsidRPr="005F6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МОЙ</w:t>
      </w:r>
      <w:proofErr w:type="gramEnd"/>
      <w:r w:rsidRPr="005F6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МОЯ, МОЁ, МОИ"</w:t>
      </w:r>
      <w:r w:rsidRPr="005F6C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«ТВОЙ, ТВОЯ, ТВОЁ»</w:t>
      </w:r>
    </w:p>
    <w:p w:rsidR="005F6CB1" w:rsidRPr="00F52FFB" w:rsidRDefault="005F6CB1" w:rsidP="005F6CB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F52FFB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социальной ситуации развития для </w:t>
      </w:r>
      <w:r w:rsidRPr="00F52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формирования умения согласовывать местоимения с существительными.</w:t>
      </w:r>
    </w:p>
    <w:p w:rsidR="005F6CB1" w:rsidRPr="005F6CB1" w:rsidRDefault="005F6CB1" w:rsidP="005F6CB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2.Дидактическая игра «ПОМОЩНИКИ -  ПРЕДЛОГИ»</w:t>
      </w:r>
    </w:p>
    <w:p w:rsidR="005F6CB1" w:rsidRDefault="005F6CB1" w:rsidP="005F6CB1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F52FFB">
        <w:rPr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F52FFB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социальной ситуации развития для </w:t>
      </w:r>
      <w:r w:rsidRPr="00F52FFB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формирования навыков правильного употребления предлогов</w:t>
      </w:r>
      <w:r w:rsidRPr="00F52FF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</w:p>
    <w:p w:rsidR="005F6CB1" w:rsidRPr="005F6CB1" w:rsidRDefault="005F6CB1" w:rsidP="005F6CB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CB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3.</w:t>
      </w: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Дидактическая игра «ПРОТИВОПОЛОЖНОСТИ»</w:t>
      </w:r>
    </w:p>
    <w:p w:rsidR="005F6CB1" w:rsidRDefault="005F6CB1" w:rsidP="005F6CB1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Цель:</w:t>
      </w:r>
      <w:r w:rsidRPr="00F52FFB">
        <w:rPr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F52FFB">
        <w:rPr>
          <w:rFonts w:ascii="Times New Roman" w:hAnsi="Times New Roman" w:cs="Times New Roman"/>
          <w:color w:val="000000"/>
          <w:sz w:val="24"/>
          <w:szCs w:val="24"/>
        </w:rPr>
        <w:t>Создание социальной ситуации развития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умению находить предметы и явления, что противоположны по значению.</w:t>
      </w:r>
    </w:p>
    <w:p w:rsidR="005F6CB1" w:rsidRPr="005F6CB1" w:rsidRDefault="005F6CB1" w:rsidP="005F6CB1">
      <w:pPr>
        <w:spacing w:after="0" w:line="240" w:lineRule="auto"/>
        <w:ind w:firstLine="624"/>
        <w:jc w:val="both"/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4F4F4"/>
        </w:rPr>
      </w:pPr>
      <w:r w:rsidRPr="005F6CB1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Дидактическая игра «СОСТАВЬ ПРЕДЛОЖЕНИЕ» (по лексическим темам)</w:t>
      </w:r>
    </w:p>
    <w:p w:rsidR="005F6CB1" w:rsidRDefault="005F6CB1" w:rsidP="005F6CB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F52FFB">
        <w:rPr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F52FFB">
        <w:rPr>
          <w:rFonts w:ascii="Times New Roman" w:hAnsi="Times New Roman" w:cs="Times New Roman"/>
          <w:color w:val="000000"/>
          <w:sz w:val="24"/>
          <w:szCs w:val="24"/>
        </w:rPr>
        <w:t>Создание социальной ситуации развития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1B76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совершенствования умения </w:t>
      </w:r>
      <w:hyperlink r:id="rId7" w:tooltip="Составь предложение. Игры, дидактические пособия" w:history="1">
        <w:r w:rsidRPr="00B61B7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составлять предложения по заданной схеме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F6CB1" w:rsidRPr="005F6CB1" w:rsidRDefault="005F6CB1" w:rsidP="005F6CB1">
      <w:pPr>
        <w:spacing w:after="0" w:line="240" w:lineRule="auto"/>
        <w:ind w:firstLine="624"/>
        <w:jc w:val="both"/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4F4F4"/>
        </w:rPr>
      </w:pPr>
      <w:r w:rsidRPr="005F6CB1">
        <w:rPr>
          <w:rFonts w:ascii="Times New Roman" w:hAnsi="Times New Roman" w:cs="Times New Roman"/>
          <w:b/>
          <w:sz w:val="24"/>
          <w:szCs w:val="24"/>
        </w:rPr>
        <w:t>5.</w:t>
      </w:r>
      <w:r w:rsidRPr="005F6C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5F6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Дидактическая игра «СВОЙСТВА ПРЕДМЕТОВ»</w:t>
      </w:r>
    </w:p>
    <w:p w:rsidR="005F6CB1" w:rsidRDefault="005F6CB1" w:rsidP="005F6CB1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F52FFB">
        <w:rPr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F52FFB">
        <w:rPr>
          <w:rFonts w:ascii="Times New Roman" w:hAnsi="Times New Roman" w:cs="Times New Roman"/>
          <w:color w:val="000000"/>
          <w:sz w:val="24"/>
          <w:szCs w:val="24"/>
        </w:rPr>
        <w:t>Создание социальной ситуации развития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формирования умения находить предмет по названным свойствам.</w:t>
      </w:r>
    </w:p>
    <w:p w:rsidR="005F6CB1" w:rsidRPr="005F6CB1" w:rsidRDefault="005F6CB1" w:rsidP="005F6CB1">
      <w:pPr>
        <w:spacing w:after="0" w:line="240" w:lineRule="auto"/>
        <w:ind w:firstLine="624"/>
        <w:jc w:val="both"/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4F4F4"/>
        </w:rPr>
      </w:pPr>
      <w:r w:rsidRPr="005F6CB1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Дидактическая игра «ГОВОРЯЩИЕ СЛОВА»</w:t>
      </w:r>
    </w:p>
    <w:p w:rsidR="005F6CB1" w:rsidRDefault="005F6CB1" w:rsidP="005F6CB1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F52FFB">
        <w:rPr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F52FFB">
        <w:rPr>
          <w:rFonts w:ascii="Times New Roman" w:hAnsi="Times New Roman" w:cs="Times New Roman"/>
          <w:color w:val="000000"/>
          <w:sz w:val="24"/>
          <w:szCs w:val="24"/>
        </w:rPr>
        <w:t>Создание социальной ситуации развития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умения образовывать новые слова из двух основ, пополнение словаря.</w:t>
      </w:r>
    </w:p>
    <w:p w:rsidR="005F6CB1" w:rsidRPr="005F6CB1" w:rsidRDefault="005F6CB1" w:rsidP="005F6CB1">
      <w:pPr>
        <w:spacing w:after="0" w:line="240" w:lineRule="auto"/>
        <w:ind w:firstLine="624"/>
        <w:jc w:val="both"/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4F4F4"/>
        </w:rPr>
      </w:pPr>
      <w:r w:rsidRPr="005F6CB1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Дидактическая игра «ПРОЧИТАЙ ПО ПЕРВОЙ БУКВЕ»</w:t>
      </w:r>
    </w:p>
    <w:p w:rsidR="005F6CB1" w:rsidRDefault="005F6CB1" w:rsidP="005F6CB1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F52FFB">
        <w:rPr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F52FFB">
        <w:rPr>
          <w:rFonts w:ascii="Times New Roman" w:hAnsi="Times New Roman" w:cs="Times New Roman"/>
          <w:color w:val="000000"/>
          <w:sz w:val="24"/>
          <w:szCs w:val="24"/>
        </w:rPr>
        <w:t>Создание социальной ситуации развития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активизации мыслительной деятельности, закрепление навыков звукового анализа, обучение чтению. </w:t>
      </w:r>
    </w:p>
    <w:p w:rsidR="005F6CB1" w:rsidRPr="005F6CB1" w:rsidRDefault="005F6CB1" w:rsidP="005F6CB1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6CB1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5F6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Дидактическая игра </w:t>
      </w:r>
      <w:r w:rsidRPr="005F6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"ОН, ОНА, ОНО, ОНИ"</w:t>
      </w:r>
    </w:p>
    <w:p w:rsidR="005F6CB1" w:rsidRPr="007544EF" w:rsidRDefault="005F6CB1" w:rsidP="005F6CB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7339BD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социальной ситуации для  развития</w:t>
      </w:r>
      <w:r w:rsidRPr="007339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речи детей - умения классифицировать существительные мужского, женского, среднего рода; формировать представления о словах, используемых только во множественном числе; развивать логическое мышление.</w:t>
      </w:r>
    </w:p>
    <w:p w:rsidR="005F6CB1" w:rsidRPr="007544EF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Таким образом, можно сделать вывод, что использование </w:t>
      </w:r>
      <w:r w:rsidRPr="007544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словесных игр </w:t>
      </w:r>
      <w:r w:rsidRPr="0075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играет важную роль в коррекционном и воспитательно-образовательном процессе.</w:t>
      </w:r>
    </w:p>
    <w:p w:rsidR="005F6CB1" w:rsidRPr="007544EF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4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5F6CB1" w:rsidRPr="007544EF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544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F6CB1" w:rsidRPr="007544EF" w:rsidRDefault="005F6CB1" w:rsidP="005F6CB1">
      <w:pPr>
        <w:ind w:firstLine="624"/>
        <w:jc w:val="both"/>
        <w:rPr>
          <w:sz w:val="24"/>
          <w:szCs w:val="24"/>
        </w:rPr>
      </w:pPr>
    </w:p>
    <w:p w:rsidR="005F6CB1" w:rsidRPr="007544EF" w:rsidRDefault="005F6CB1" w:rsidP="005F6CB1">
      <w:pPr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6CB1" w:rsidRDefault="005F6CB1" w:rsidP="005F6CB1">
      <w:pPr>
        <w:spacing w:after="0" w:line="240" w:lineRule="auto"/>
        <w:ind w:firstLine="624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5F6CB1" w:rsidSect="00B8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A65"/>
    <w:rsid w:val="00300813"/>
    <w:rsid w:val="003B3CF7"/>
    <w:rsid w:val="00510998"/>
    <w:rsid w:val="005525E9"/>
    <w:rsid w:val="005F6CB1"/>
    <w:rsid w:val="007235B9"/>
    <w:rsid w:val="00842F91"/>
    <w:rsid w:val="00B82C60"/>
    <w:rsid w:val="00E0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A65"/>
    <w:rPr>
      <w:i/>
      <w:iCs/>
    </w:rPr>
  </w:style>
  <w:style w:type="paragraph" w:styleId="a5">
    <w:name w:val="List Paragraph"/>
    <w:basedOn w:val="a"/>
    <w:uiPriority w:val="34"/>
    <w:qFormat/>
    <w:rsid w:val="005F6CB1"/>
    <w:pPr>
      <w:ind w:left="720"/>
      <w:contextualSpacing/>
    </w:pPr>
  </w:style>
  <w:style w:type="character" w:styleId="a6">
    <w:name w:val="Strong"/>
    <w:basedOn w:val="a0"/>
    <w:uiPriority w:val="22"/>
    <w:qFormat/>
    <w:rsid w:val="005F6CB1"/>
    <w:rPr>
      <w:b/>
      <w:bCs/>
    </w:rPr>
  </w:style>
  <w:style w:type="character" w:styleId="a7">
    <w:name w:val="Hyperlink"/>
    <w:basedOn w:val="a0"/>
    <w:uiPriority w:val="99"/>
    <w:semiHidden/>
    <w:unhideWhenUsed/>
    <w:rsid w:val="005F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ostav-predlozheni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razvitie-rechi-dlya-pedagogov" TargetMode="External"/><Relationship Id="rId5" Type="http://schemas.openxmlformats.org/officeDocument/2006/relationships/hyperlink" Target="https://www.maam.ru/obrazovanie/razvitie-reben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Ludok</cp:lastModifiedBy>
  <cp:revision>2</cp:revision>
  <dcterms:created xsi:type="dcterms:W3CDTF">2025-02-28T05:07:00Z</dcterms:created>
  <dcterms:modified xsi:type="dcterms:W3CDTF">2025-02-28T05:07:00Z</dcterms:modified>
</cp:coreProperties>
</file>