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82" w:rsidRDefault="00614382" w:rsidP="006143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Городской методический кабинет</w:t>
      </w:r>
    </w:p>
    <w:p w:rsidR="00614382" w:rsidRDefault="00614382" w:rsidP="00614382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32"/>
          <w:szCs w:val="40"/>
        </w:rPr>
      </w:pPr>
      <w:r>
        <w:rPr>
          <w:rFonts w:ascii="Times New Roman" w:eastAsia="Calibri" w:hAnsi="Times New Roman" w:cs="Times New Roman"/>
          <w:b/>
          <w:bCs/>
          <w:sz w:val="32"/>
          <w:szCs w:val="40"/>
        </w:rPr>
        <w:tab/>
      </w:r>
    </w:p>
    <w:p w:rsidR="00614382" w:rsidRDefault="00614382" w:rsidP="0061438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Заседание секции ГМО «Речевое развитие»</w:t>
      </w: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Pr="00490E37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rPr>
          <w:sz w:val="24"/>
          <w:szCs w:val="24"/>
        </w:rPr>
      </w:pPr>
    </w:p>
    <w:p w:rsidR="00614382" w:rsidRDefault="00614382" w:rsidP="00614382">
      <w:pPr>
        <w:rPr>
          <w:sz w:val="24"/>
          <w:szCs w:val="24"/>
        </w:rPr>
      </w:pPr>
    </w:p>
    <w:p w:rsidR="00614382" w:rsidRDefault="00614382" w:rsidP="00614382">
      <w:pPr>
        <w:spacing w:after="0" w:line="240" w:lineRule="auto"/>
        <w:rPr>
          <w:sz w:val="24"/>
          <w:szCs w:val="24"/>
        </w:rPr>
      </w:pPr>
    </w:p>
    <w:p w:rsidR="00614382" w:rsidRPr="00614382" w:rsidRDefault="00614382" w:rsidP="00614382">
      <w:pPr>
        <w:spacing w:after="0" w:line="240" w:lineRule="auto"/>
        <w:rPr>
          <w:rFonts w:eastAsia="Calibri" w:cs="Times New Roman"/>
          <w:bCs/>
          <w:sz w:val="24"/>
          <w:szCs w:val="24"/>
        </w:rPr>
      </w:pPr>
      <w:r w:rsidRPr="00614382">
        <w:rPr>
          <w:rFonts w:eastAsia="Calibri" w:cs="Times New Roman"/>
          <w:bCs/>
          <w:sz w:val="24"/>
          <w:szCs w:val="24"/>
        </w:rPr>
        <w:t>Тема: « Развивающая игра как средство развития интеллектуальных, речевых и творческих способностей дошкольников»</w:t>
      </w: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Pr="00614382" w:rsidRDefault="00614382" w:rsidP="006143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4382">
        <w:rPr>
          <w:rFonts w:ascii="Times New Roman" w:eastAsia="Calibri" w:hAnsi="Times New Roman" w:cs="Times New Roman"/>
          <w:b/>
          <w:bCs/>
          <w:sz w:val="28"/>
          <w:szCs w:val="28"/>
        </w:rPr>
        <w:t>Сообщение</w:t>
      </w:r>
      <w:proofErr w:type="gramStart"/>
      <w:r w:rsidRPr="006143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143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«Дидактическая игра, как средство развития интеллектуальных способностей дошкольников».</w:t>
      </w:r>
    </w:p>
    <w:p w:rsid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Pr="00F21931" w:rsidRDefault="00614382" w:rsidP="00614382">
      <w:pPr>
        <w:spacing w:after="0" w:line="240" w:lineRule="auto"/>
        <w:ind w:firstLine="709"/>
        <w:jc w:val="center"/>
        <w:rPr>
          <w:rStyle w:val="c0"/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614382" w:rsidRPr="00614382" w:rsidRDefault="00614382" w:rsidP="00614382">
      <w:pPr>
        <w:spacing w:after="0" w:line="240" w:lineRule="auto"/>
        <w:jc w:val="right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6143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Выполнила:</w:t>
      </w:r>
    </w:p>
    <w:p w:rsidR="00614382" w:rsidRDefault="00614382" w:rsidP="0061438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Fonts w:eastAsia="Calibri"/>
          <w:b/>
          <w:bCs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Сарбаева</w:t>
      </w:r>
      <w:proofErr w:type="spellEnd"/>
      <w:r>
        <w:rPr>
          <w:rStyle w:val="c0"/>
          <w:color w:val="000000"/>
          <w:sz w:val="28"/>
          <w:szCs w:val="28"/>
        </w:rPr>
        <w:t xml:space="preserve"> Людмила Владимировна</w:t>
      </w: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</w:t>
      </w:r>
    </w:p>
    <w:p w:rsidR="00614382" w:rsidRPr="00614382" w:rsidRDefault="00614382" w:rsidP="006143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МБДОУ детский сад № 3</w:t>
      </w:r>
      <w:r w:rsidRPr="00614382">
        <w:rPr>
          <w:rStyle w:val="c0"/>
          <w:rFonts w:ascii="Times New Roman" w:hAnsi="Times New Roman" w:cs="Times New Roman"/>
          <w:color w:val="000000"/>
          <w:sz w:val="28"/>
          <w:szCs w:val="28"/>
        </w:rPr>
        <w:t>«Фонарик»</w:t>
      </w:r>
    </w:p>
    <w:p w:rsidR="00614382" w:rsidRPr="00F21931" w:rsidRDefault="00614382" w:rsidP="00614382">
      <w:pPr>
        <w:spacing w:after="0" w:line="240" w:lineRule="auto"/>
        <w:ind w:firstLine="709"/>
        <w:jc w:val="center"/>
        <w:rPr>
          <w:rStyle w:val="c0"/>
          <w:rFonts w:ascii="Times New Roman" w:eastAsia="Calibri" w:hAnsi="Times New Roman" w:cs="Times New Roman"/>
          <w:b/>
          <w:bCs/>
          <w:sz w:val="32"/>
          <w:szCs w:val="40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614382" w:rsidRDefault="00614382" w:rsidP="00614382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614382" w:rsidRPr="00416BDA" w:rsidRDefault="00614382" w:rsidP="00416BD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614382" w:rsidRDefault="00614382"/>
    <w:tbl>
      <w:tblPr>
        <w:tblW w:w="4970" w:type="pct"/>
        <w:tblCellSpacing w:w="0" w:type="dxa"/>
        <w:shd w:val="clear" w:color="auto" w:fill="CDCDE0"/>
        <w:tblCellMar>
          <w:left w:w="0" w:type="dxa"/>
          <w:right w:w="0" w:type="dxa"/>
        </w:tblCellMar>
        <w:tblLook w:val="04A0"/>
      </w:tblPr>
      <w:tblGrid>
        <w:gridCol w:w="9299"/>
      </w:tblGrid>
      <w:tr w:rsidR="00614382" w:rsidRPr="004C556D" w:rsidTr="00416BDA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614382" w:rsidRDefault="00614382"/>
          <w:p w:rsidR="00614382" w:rsidRDefault="00614382"/>
          <w:p w:rsidR="00614382" w:rsidRPr="003A750F" w:rsidRDefault="00416BDA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г. Саяногорск,  2024г.                                                                                   </w:t>
            </w:r>
          </w:p>
        </w:tc>
      </w:tr>
    </w:tbl>
    <w:p w:rsidR="00614382" w:rsidRPr="004C556D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444444"/>
        </w:rPr>
      </w:pPr>
      <w:r>
        <w:rPr>
          <w:rFonts w:ascii="Tahoma" w:hAnsi="Tahoma" w:cs="Tahoma"/>
          <w:color w:val="444444"/>
          <w:sz w:val="23"/>
          <w:szCs w:val="23"/>
        </w:rPr>
        <w:lastRenderedPageBreak/>
        <w:t xml:space="preserve">                                                               </w:t>
      </w:r>
    </w:p>
    <w:p w:rsidR="00614382" w:rsidRPr="004C556D" w:rsidRDefault="00614382" w:rsidP="00614382">
      <w:pPr>
        <w:rPr>
          <w:sz w:val="24"/>
          <w:szCs w:val="24"/>
        </w:rPr>
      </w:pPr>
      <w:r>
        <w:t xml:space="preserve"> </w:t>
      </w:r>
      <w:r>
        <w:rPr>
          <w:sz w:val="28"/>
          <w:szCs w:val="28"/>
        </w:rPr>
        <w:t>«Каков ребёнок в игре, таким во многом он будет в работе, когда вырастет. Поэтому воспитание</w:t>
      </w:r>
      <w:r>
        <w:t xml:space="preserve"> </w:t>
      </w:r>
      <w:r>
        <w:rPr>
          <w:sz w:val="28"/>
          <w:szCs w:val="28"/>
        </w:rPr>
        <w:t>будущего деятеля происходит, прежде всего, в игре…»</w:t>
      </w:r>
      <w:r>
        <w:t xml:space="preserve">                                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444444"/>
          <w:sz w:val="23"/>
          <w:szCs w:val="23"/>
        </w:rPr>
        <w:t xml:space="preserve">                                                                                               </w:t>
      </w:r>
      <w:r w:rsidRPr="00706CFC">
        <w:rPr>
          <w:rFonts w:ascii="Tahoma" w:hAnsi="Tahoma" w:cs="Tahoma"/>
          <w:color w:val="000000" w:themeColor="text1"/>
          <w:sz w:val="28"/>
          <w:szCs w:val="28"/>
        </w:rPr>
        <w:t>А.С.Макаренко.</w:t>
      </w: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                    </w:t>
      </w:r>
      <w:r w:rsidRPr="00706CFC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444444"/>
          <w:sz w:val="23"/>
          <w:szCs w:val="23"/>
        </w:rPr>
        <w:t xml:space="preserve">                                                                                                                                         </w:t>
      </w:r>
      <w:r w:rsidRPr="00706CFC">
        <w:rPr>
          <w:rFonts w:ascii="Tahoma" w:hAnsi="Tahoma" w:cs="Tahoma"/>
          <w:color w:val="000000" w:themeColor="text1"/>
          <w:sz w:val="23"/>
          <w:szCs w:val="23"/>
        </w:rPr>
        <w:t>Существует огромное количество игр, способствующих развитию сенсорных, двигательных, интеллектуальных способностей детей. С помощью игры можно привлечь интерес к учебе, познавательной и творческой деятельности, раскрыть артистические способности дошкольников.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Дидактическая игра является одним из источников речевого и умственного развития детей, способствует закреплению знаний, пробуждает интерес к познанию нового, развивает любознательность. Использование в дошкольном учреждении дидактических игр повышает эффективность обучения и воспитания.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Цель моей работы - создание условий для развития интеллектуальных способностей детей, используя дидактические игры. При этом ставлю такие задачи:                                                                                                                    - развивать связную речь детей, учить правильно выражать свои мысли;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-пополнять и активизировать словарный запас, формировать правильное звукопроизношение;                                                                                                                                                                                                            - Оказывать помощь в составлении рассказов о предметах и действиях.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  Структурой дидактической игры являются: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-дидактическая задача (нужно выявить уровень подготовленности детей, т.к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.о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ни должны применять уже имеющиеся знания);                                                                                                                                                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- игровая задача;                                                                         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- игровые правила (нацеливают на организацию действий и поведения детей, делая игру более интересной и занимательной);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- ход игры или игровые действия (контролируют выполнение правил);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 результат (подведение итогов).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В работе с детьми применяю организационную методику  дидактических игр, которая имеет три направления: - подготовка, проведение, анализ.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В подготовительный этап входят следующие действия: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 выбор игры в соответствии с задачами воспитания и обучени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я(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углубление знаний, развитие сенсорных способностей, активизация психических процессов и т.д.);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-соответствие выбранной игры программным требованиям для определённого возраста. На данный момент в моей группе дети 6-7 лет;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- определение удобного времени для проведения дидактической игры 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( 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в процессе НОД или в свободное время);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 выбор места игры, где дети могут играть, не мешая другим;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-определение количества игроко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в(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индивидуально, подгруппой или всей группой);</w:t>
      </w:r>
    </w:p>
    <w:p w:rsidR="00614382" w:rsidRPr="00706CFC" w:rsidRDefault="00614382" w:rsidP="00614382">
      <w:pPr>
        <w:pStyle w:val="a3"/>
        <w:shd w:val="clear" w:color="auto" w:fill="FFFFFF"/>
        <w:tabs>
          <w:tab w:val="left" w:pos="8655"/>
        </w:tabs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-подготовка дидактического материала (игрушки, предметы, картинки);</w:t>
      </w:r>
      <w:r>
        <w:rPr>
          <w:rFonts w:ascii="Tahoma" w:hAnsi="Tahoma" w:cs="Tahoma"/>
          <w:color w:val="000000" w:themeColor="text1"/>
          <w:sz w:val="23"/>
          <w:szCs w:val="23"/>
        </w:rPr>
        <w:tab/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-подготовка к игре детей.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Предлагаю детям ознакомиться с предметами для игры, пофантазировать для чего бы они могли быть использованы.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lastRenderedPageBreak/>
        <w:t xml:space="preserve"> Важно, чтобы игра была понятной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,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доступной, не навязчивой, соответствовала особенностям детей. Прежде чем предложить детям дидактическую игру, прорабатываю её сама, осмысливаю, готовлю необходимый материал. В дидактической игре учебные и познавательные задачи взаимосвязаны с игрой, поэтому при организации игры я обращаю внимание на элементы занимательности, отгадывания и др. В группе имеется картотека дидактических игр, чтобы можно было сориентироваться и выбрать подходящую  дидактическую игру.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Исходя  из опыта, рекомендую после любой игры проводить анализ. Это поможет определить эффективность игры, выявить индивидуальные способности ребёнка и избежать не удачных приёмов в игре в дальнейшем.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На примере моей (подготовительной) группы, важным критерием оценки развития ребенка 6-7 лет является его способность к усвоению новой информации. Чем больше ребенок проявляет интерес к рассуждению, тем лучше он усваивает новые понятия. Этому, как раз, способствует использование в работе с детьми дидактических игр. 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Для выполнения поставленных задач использую основные виды дидактических игр:     1. Настольно-печатные игры (направлены на развитие зрительной памяти и внимания): «Когда это бывает?», «Собери слово», «Что кому нужно», «Рассели жильцов в дома» и др.;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2. Игры с предметами или игрушками (направлены на развитие тактильных ощущений, развитие творческого мышления и воображения, умение манипулировать с различными предметами): «Что изменилось?», «Найди и назови», «Кто скорее соберёт», «Магазин»;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3. Словесные игры (способствуют развитию слуховой памяти, внимания, коммуникативных способностей, развитию связной речи): «Кому что нужно», «Назови одним словом», «Похож – не похож», « А что потом», «Кто больше заметит небылиц» и др.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4. Игры –  поручения («Собери в корзинку кубики такого 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–т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о цвета», «Достань из мешочка предметы круглой формы» Побуждают детей к осмыслению следующего действия, что требует умения сопоставлять знания с обстоятельствами или предложенными условиями, устанавливать причинные связи, активной работы воображения.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5.  Игры – загадки (развивают способность к анализу)  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6. игры – беседы (основой является общение воспитателя с детьми, детей между собой, которое предстает как игровое обучение и игровая деятельность).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Дидактические игры должны развивать любознательность, умение самостоятельно решать умственные задачи, способствовать созданию стойких игровых коллективов, объединенных общими интересами, взаимными симпатиями, товарищескими взаимоотношениями. Следует помнить о том, что ребёнок дошкольного возраста развивается и познаёт себя и мир через игру, а не по учебной модели.</w:t>
      </w:r>
    </w:p>
    <w:p w:rsidR="00614382" w:rsidRPr="00706CFC" w:rsidRDefault="00614382" w:rsidP="00416BDA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 «Игра обязательно должна присутствовать в детском коллективе. Детский коллектив не играющий, не будет детским коллективом…»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                                                                            </w:t>
      </w:r>
      <w:r w:rsidR="00416BDA">
        <w:rPr>
          <w:rFonts w:ascii="Tahoma" w:hAnsi="Tahoma" w:cs="Tahoma"/>
          <w:color w:val="000000" w:themeColor="text1"/>
          <w:sz w:val="23"/>
          <w:szCs w:val="23"/>
        </w:rPr>
        <w:t xml:space="preserve">                         А.С.</w:t>
      </w:r>
      <w:r w:rsidRPr="00706CFC">
        <w:rPr>
          <w:rFonts w:ascii="Tahoma" w:hAnsi="Tahoma" w:cs="Tahoma"/>
          <w:color w:val="000000" w:themeColor="text1"/>
          <w:sz w:val="23"/>
          <w:szCs w:val="23"/>
        </w:rPr>
        <w:t>Макаренко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 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center"/>
        <w:rPr>
          <w:rFonts w:ascii="Tahoma" w:hAnsi="Tahoma" w:cs="Tahoma"/>
          <w:color w:val="000000" w:themeColor="text1"/>
          <w:sz w:val="23"/>
          <w:szCs w:val="23"/>
        </w:rPr>
      </w:pP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706CFC">
        <w:rPr>
          <w:rFonts w:ascii="Tahoma" w:hAnsi="Tahoma" w:cs="Tahoma"/>
          <w:color w:val="000000" w:themeColor="text1"/>
          <w:sz w:val="28"/>
          <w:szCs w:val="28"/>
        </w:rPr>
        <w:t xml:space="preserve">                                 Литература 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>1.Фёдорова Г.П. Игра – путь воспитания и развития малыша. М.СПб Паритет, 2007.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2.  Бондаренко А.К.  Дидактические игры в детском саду: Кн. Для воспитателей 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дет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. сада. – 2-е изд., </w:t>
      </w:r>
      <w:proofErr w:type="spellStart"/>
      <w:r w:rsidRPr="00706CFC">
        <w:rPr>
          <w:rFonts w:ascii="Tahoma" w:hAnsi="Tahoma" w:cs="Tahoma"/>
          <w:color w:val="000000" w:themeColor="text1"/>
          <w:sz w:val="23"/>
          <w:szCs w:val="23"/>
        </w:rPr>
        <w:t>дораб</w:t>
      </w:r>
      <w:proofErr w:type="spellEnd"/>
      <w:r w:rsidRPr="00706CFC">
        <w:rPr>
          <w:rFonts w:ascii="Tahoma" w:hAnsi="Tahoma" w:cs="Tahoma"/>
          <w:color w:val="000000" w:themeColor="text1"/>
          <w:sz w:val="23"/>
          <w:szCs w:val="23"/>
        </w:rPr>
        <w:t>.. – М.: Просвещение, 2001. – 160с.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3. </w:t>
      </w:r>
      <w:proofErr w:type="spellStart"/>
      <w:r w:rsidRPr="00706CFC">
        <w:rPr>
          <w:rFonts w:ascii="Tahoma" w:hAnsi="Tahoma" w:cs="Tahoma"/>
          <w:color w:val="000000" w:themeColor="text1"/>
          <w:sz w:val="23"/>
          <w:szCs w:val="23"/>
        </w:rPr>
        <w:t>Дивидчук</w:t>
      </w:r>
      <w:proofErr w:type="spell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А.Н. Дидактическая игра – средство развития дошкольников 3-7 лет. Методическое пособие. 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–М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.; Сфера, 2015.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4. </w:t>
      </w:r>
      <w:proofErr w:type="spellStart"/>
      <w:r w:rsidRPr="00706CFC">
        <w:rPr>
          <w:rFonts w:ascii="Tahoma" w:hAnsi="Tahoma" w:cs="Tahoma"/>
          <w:color w:val="000000" w:themeColor="text1"/>
          <w:sz w:val="23"/>
          <w:szCs w:val="23"/>
        </w:rPr>
        <w:t>Нищева</w:t>
      </w:r>
      <w:proofErr w:type="spell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Н.В. Дидактические игры для развития зрительного восприятия и внимания. 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–М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.; Детство-Пресс, 2010.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5. </w:t>
      </w:r>
      <w:proofErr w:type="spellStart"/>
      <w:r w:rsidRPr="00706CFC">
        <w:rPr>
          <w:rFonts w:ascii="Tahoma" w:hAnsi="Tahoma" w:cs="Tahoma"/>
          <w:color w:val="000000" w:themeColor="text1"/>
          <w:sz w:val="23"/>
          <w:szCs w:val="23"/>
        </w:rPr>
        <w:t>Зак</w:t>
      </w:r>
      <w:proofErr w:type="spell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 З.А. Методика развития интеллектуальных способностей у детей. М.: «Академия», 2012. – 206 </w:t>
      </w:r>
      <w:proofErr w:type="gramStart"/>
      <w:r w:rsidRPr="00706CFC">
        <w:rPr>
          <w:rFonts w:ascii="Tahoma" w:hAnsi="Tahoma" w:cs="Tahoma"/>
          <w:color w:val="000000" w:themeColor="text1"/>
          <w:sz w:val="23"/>
          <w:szCs w:val="23"/>
        </w:rPr>
        <w:t>с</w:t>
      </w:r>
      <w:proofErr w:type="gramEnd"/>
      <w:r w:rsidRPr="00706CFC">
        <w:rPr>
          <w:rFonts w:ascii="Tahoma" w:hAnsi="Tahoma" w:cs="Tahoma"/>
          <w:color w:val="000000" w:themeColor="text1"/>
          <w:sz w:val="23"/>
          <w:szCs w:val="23"/>
        </w:rPr>
        <w:t>.</w:t>
      </w:r>
    </w:p>
    <w:p w:rsidR="00614382" w:rsidRPr="00706CFC" w:rsidRDefault="00614382" w:rsidP="00614382">
      <w:pPr>
        <w:pStyle w:val="a3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5. Козлова С.А., </w:t>
      </w:r>
      <w:proofErr w:type="spellStart"/>
      <w:r w:rsidRPr="00706CFC">
        <w:rPr>
          <w:rFonts w:ascii="Tahoma" w:hAnsi="Tahoma" w:cs="Tahoma"/>
          <w:color w:val="000000" w:themeColor="text1"/>
          <w:sz w:val="23"/>
          <w:szCs w:val="23"/>
        </w:rPr>
        <w:t>В.Д.Квадратенок</w:t>
      </w:r>
      <w:proofErr w:type="spellEnd"/>
      <w:r w:rsidRPr="00706CFC">
        <w:rPr>
          <w:rFonts w:ascii="Tahoma" w:hAnsi="Tahoma" w:cs="Tahoma"/>
          <w:color w:val="000000" w:themeColor="text1"/>
          <w:sz w:val="23"/>
          <w:szCs w:val="23"/>
        </w:rPr>
        <w:t xml:space="preserve">. Дидактические игры по математике для дошкольников М.: Школьная пресса, 2002. </w:t>
      </w:r>
    </w:p>
    <w:p w:rsidR="00614382" w:rsidRDefault="00614382" w:rsidP="00614382"/>
    <w:p w:rsidR="00614382" w:rsidRDefault="00614382"/>
    <w:sectPr w:rsidR="00614382" w:rsidSect="0046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B5" w:rsidRDefault="001110B5" w:rsidP="00614382">
      <w:pPr>
        <w:spacing w:after="0" w:line="240" w:lineRule="auto"/>
      </w:pPr>
      <w:r>
        <w:separator/>
      </w:r>
    </w:p>
  </w:endnote>
  <w:endnote w:type="continuationSeparator" w:id="0">
    <w:p w:rsidR="001110B5" w:rsidRDefault="001110B5" w:rsidP="0061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B5" w:rsidRDefault="001110B5" w:rsidP="00614382">
      <w:pPr>
        <w:spacing w:after="0" w:line="240" w:lineRule="auto"/>
      </w:pPr>
      <w:r>
        <w:separator/>
      </w:r>
    </w:p>
  </w:footnote>
  <w:footnote w:type="continuationSeparator" w:id="0">
    <w:p w:rsidR="001110B5" w:rsidRDefault="001110B5" w:rsidP="00614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382"/>
    <w:rsid w:val="00007BF7"/>
    <w:rsid w:val="00053061"/>
    <w:rsid w:val="00063BA9"/>
    <w:rsid w:val="000728A6"/>
    <w:rsid w:val="000C0CE3"/>
    <w:rsid w:val="000E5C5E"/>
    <w:rsid w:val="00101D5D"/>
    <w:rsid w:val="001110B5"/>
    <w:rsid w:val="00137B5C"/>
    <w:rsid w:val="00141522"/>
    <w:rsid w:val="00160197"/>
    <w:rsid w:val="00171D38"/>
    <w:rsid w:val="001A1626"/>
    <w:rsid w:val="002203DE"/>
    <w:rsid w:val="00324C1C"/>
    <w:rsid w:val="00416BDA"/>
    <w:rsid w:val="004629FB"/>
    <w:rsid w:val="00470844"/>
    <w:rsid w:val="00472A9A"/>
    <w:rsid w:val="00485E08"/>
    <w:rsid w:val="004B5046"/>
    <w:rsid w:val="004B7CCB"/>
    <w:rsid w:val="004D0BAC"/>
    <w:rsid w:val="004E2778"/>
    <w:rsid w:val="004E6464"/>
    <w:rsid w:val="00550EA5"/>
    <w:rsid w:val="005A22FC"/>
    <w:rsid w:val="00614382"/>
    <w:rsid w:val="00630005"/>
    <w:rsid w:val="00636814"/>
    <w:rsid w:val="007A504F"/>
    <w:rsid w:val="007D0154"/>
    <w:rsid w:val="007F1BFF"/>
    <w:rsid w:val="007F50AD"/>
    <w:rsid w:val="00802F57"/>
    <w:rsid w:val="00816905"/>
    <w:rsid w:val="008172F0"/>
    <w:rsid w:val="00821C11"/>
    <w:rsid w:val="00855BF3"/>
    <w:rsid w:val="008949F3"/>
    <w:rsid w:val="00897A6A"/>
    <w:rsid w:val="008C45A5"/>
    <w:rsid w:val="008D66F1"/>
    <w:rsid w:val="008F7E51"/>
    <w:rsid w:val="009A3F60"/>
    <w:rsid w:val="009D6CDD"/>
    <w:rsid w:val="009F08E7"/>
    <w:rsid w:val="00A52A2F"/>
    <w:rsid w:val="00AA1856"/>
    <w:rsid w:val="00AB77BD"/>
    <w:rsid w:val="00AC3E37"/>
    <w:rsid w:val="00B60073"/>
    <w:rsid w:val="00BA24CB"/>
    <w:rsid w:val="00BB319F"/>
    <w:rsid w:val="00BF2F90"/>
    <w:rsid w:val="00C2621B"/>
    <w:rsid w:val="00C3485D"/>
    <w:rsid w:val="00C67F56"/>
    <w:rsid w:val="00C83F45"/>
    <w:rsid w:val="00D008A5"/>
    <w:rsid w:val="00DA4DDE"/>
    <w:rsid w:val="00DB2AD7"/>
    <w:rsid w:val="00DB5E55"/>
    <w:rsid w:val="00DC6CB6"/>
    <w:rsid w:val="00E009F1"/>
    <w:rsid w:val="00E2521D"/>
    <w:rsid w:val="00F028B5"/>
    <w:rsid w:val="00F04AD4"/>
    <w:rsid w:val="00F23708"/>
    <w:rsid w:val="00F31B80"/>
    <w:rsid w:val="00F95FB4"/>
    <w:rsid w:val="00FE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143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143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3">
    <w:name w:val="c3"/>
    <w:basedOn w:val="a"/>
    <w:rsid w:val="0061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82"/>
  </w:style>
  <w:style w:type="paragraph" w:styleId="a6">
    <w:name w:val="header"/>
    <w:basedOn w:val="a"/>
    <w:link w:val="a7"/>
    <w:uiPriority w:val="99"/>
    <w:semiHidden/>
    <w:unhideWhenUsed/>
    <w:rsid w:val="0061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4382"/>
  </w:style>
  <w:style w:type="paragraph" w:styleId="a8">
    <w:name w:val="footer"/>
    <w:basedOn w:val="a"/>
    <w:link w:val="a9"/>
    <w:uiPriority w:val="99"/>
    <w:semiHidden/>
    <w:unhideWhenUsed/>
    <w:rsid w:val="0061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4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2024-09-28T07:17:00Z</dcterms:created>
  <dcterms:modified xsi:type="dcterms:W3CDTF">2024-09-28T07:44:00Z</dcterms:modified>
</cp:coreProperties>
</file>