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D1B9E35" w:rsidR="00745B87" w:rsidRPr="00062364" w:rsidRDefault="00E8198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364">
        <w:rPr>
          <w:rFonts w:ascii="Times New Roman" w:eastAsia="Times New Roman" w:hAnsi="Times New Roman" w:cs="Times New Roman"/>
          <w:b/>
          <w:sz w:val="24"/>
          <w:szCs w:val="24"/>
        </w:rPr>
        <w:t>ГМО «</w:t>
      </w:r>
      <w:r w:rsidR="00D96AAE" w:rsidRPr="00062364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  <w:r w:rsidRPr="000623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00002" w14:textId="77777777" w:rsidR="00745B87" w:rsidRDefault="0074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A489E1D" w:rsidR="00745B87" w:rsidRPr="00062364" w:rsidRDefault="00D9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364">
        <w:rPr>
          <w:rFonts w:ascii="Times New Roman" w:eastAsia="Times New Roman" w:hAnsi="Times New Roman" w:cs="Times New Roman"/>
          <w:b/>
          <w:sz w:val="24"/>
          <w:szCs w:val="24"/>
        </w:rPr>
        <w:t>Заседание № 1</w:t>
      </w:r>
    </w:p>
    <w:p w14:paraId="00000004" w14:textId="77777777" w:rsidR="00745B87" w:rsidRDefault="0074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F7737" w14:textId="4EE024CF" w:rsidR="00DC2720" w:rsidRPr="00062364" w:rsidRDefault="00D96AAE" w:rsidP="00DC2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23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Семинар – практикум</w:t>
      </w:r>
    </w:p>
    <w:p w14:paraId="00000006" w14:textId="2AED3D8B" w:rsidR="00745B87" w:rsidRPr="00D96AAE" w:rsidRDefault="00D96AAE" w:rsidP="00DC2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96A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«Организация развивающего пространства для комплексной реализации задач речевого развития дошкольников»</w:t>
      </w:r>
    </w:p>
    <w:p w14:paraId="07F0F01F" w14:textId="77777777" w:rsidR="00DC2720" w:rsidRDefault="00DC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F84857E" w:rsidR="00745B87" w:rsidRDefault="00E8198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D96AAE" w:rsidRPr="00D96AAE">
        <w:rPr>
          <w:rFonts w:ascii="Times New Roman" w:eastAsia="Times New Roman" w:hAnsi="Times New Roman" w:cs="Times New Roman"/>
          <w:sz w:val="24"/>
          <w:szCs w:val="24"/>
        </w:rPr>
        <w:t>22 октября 2025г.</w:t>
      </w:r>
    </w:p>
    <w:p w14:paraId="00000008" w14:textId="783E42DB" w:rsidR="00745B87" w:rsidRDefault="00E8198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Pr="00D96A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6AAE">
        <w:rPr>
          <w:rFonts w:ascii="Times New Roman" w:eastAsia="Times New Roman" w:hAnsi="Times New Roman" w:cs="Times New Roman"/>
          <w:sz w:val="24"/>
          <w:szCs w:val="24"/>
        </w:rPr>
        <w:t>очно-</w:t>
      </w:r>
      <w:r w:rsidRPr="00D96AAE">
        <w:rPr>
          <w:rFonts w:ascii="Times New Roman" w:eastAsia="Times New Roman" w:hAnsi="Times New Roman" w:cs="Times New Roman"/>
          <w:sz w:val="24"/>
          <w:szCs w:val="24"/>
        </w:rPr>
        <w:t xml:space="preserve">заочная, </w:t>
      </w:r>
      <w:r w:rsidR="00D96AAE" w:rsidRPr="00D96AAE">
        <w:rPr>
          <w:rFonts w:ascii="Times New Roman" w:eastAsia="Times New Roman" w:hAnsi="Times New Roman" w:cs="Times New Roman"/>
          <w:sz w:val="24"/>
          <w:szCs w:val="24"/>
        </w:rPr>
        <w:t xml:space="preserve">МБДОУ д/с №29 «У Лукоморья», </w:t>
      </w:r>
      <w:r w:rsidRPr="00D96AAE">
        <w:rPr>
          <w:rFonts w:ascii="Times New Roman" w:eastAsia="Times New Roman" w:hAnsi="Times New Roman" w:cs="Times New Roman"/>
          <w:sz w:val="24"/>
          <w:szCs w:val="24"/>
        </w:rPr>
        <w:t xml:space="preserve">на сайте ГМО (интернет платформа Netboard.me) </w:t>
      </w:r>
    </w:p>
    <w:p w14:paraId="00000009" w14:textId="77777777" w:rsidR="00745B87" w:rsidRDefault="0074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FC1B1" w14:textId="0B50DB3B" w:rsidR="00D96AAE" w:rsidRPr="00D96AAE" w:rsidRDefault="00D96AAE" w:rsidP="00D96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DC2720">
        <w:rPr>
          <w:rFonts w:ascii="Times New Roman" w:eastAsia="Times New Roman" w:hAnsi="Times New Roman" w:cs="Times New Roman"/>
          <w:sz w:val="24"/>
          <w:szCs w:val="24"/>
        </w:rPr>
        <w:t>Организация профессионального взаимодействия и обобщения</w:t>
      </w:r>
      <w:r w:rsidRPr="00D96AAE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DC2720">
        <w:rPr>
          <w:rFonts w:ascii="Times New Roman" w:eastAsia="Times New Roman" w:hAnsi="Times New Roman" w:cs="Times New Roman"/>
          <w:sz w:val="24"/>
          <w:szCs w:val="24"/>
        </w:rPr>
        <w:t>наний педагогов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Pr="00D96AAE">
        <w:rPr>
          <w:rFonts w:ascii="Times New Roman" w:eastAsia="Times New Roman" w:hAnsi="Times New Roman" w:cs="Times New Roman"/>
          <w:sz w:val="24"/>
          <w:szCs w:val="24"/>
        </w:rPr>
        <w:t xml:space="preserve"> развивающего пространства для комплексной реализации задач речевого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 дошкольников.</w:t>
      </w:r>
    </w:p>
    <w:p w14:paraId="4E76A227" w14:textId="77777777" w:rsidR="00D96AAE" w:rsidRPr="00D96AAE" w:rsidRDefault="00D96AAE" w:rsidP="00D9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02322354" w14:textId="77777777" w:rsidR="00535FED" w:rsidRDefault="00535FED" w:rsidP="00D9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D96AAE" w:rsidRPr="00D96AAE">
        <w:rPr>
          <w:rFonts w:ascii="Times New Roman" w:eastAsia="Times New Roman" w:hAnsi="Times New Roman" w:cs="Times New Roman"/>
          <w:sz w:val="24"/>
          <w:szCs w:val="24"/>
        </w:rPr>
        <w:t>овышение профессиональной компетентности воспитателей в условиях модернизации дошкольного 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разования.</w:t>
      </w:r>
    </w:p>
    <w:p w14:paraId="48FCB820" w14:textId="39ABA67B" w:rsidR="00D96AAE" w:rsidRPr="00D96AAE" w:rsidRDefault="00535FED" w:rsidP="00D9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D96AAE" w:rsidRPr="00D96AAE">
        <w:rPr>
          <w:rFonts w:ascii="Times New Roman" w:eastAsia="Times New Roman" w:hAnsi="Times New Roman" w:cs="Times New Roman"/>
          <w:sz w:val="24"/>
          <w:szCs w:val="24"/>
        </w:rPr>
        <w:t>беспечение полноценной теоретической и практической подготовки к проектированию развивающей предметно-простра</w:t>
      </w:r>
      <w:r w:rsidR="00D96AAE">
        <w:rPr>
          <w:rFonts w:ascii="Times New Roman" w:eastAsia="Times New Roman" w:hAnsi="Times New Roman" w:cs="Times New Roman"/>
          <w:sz w:val="24"/>
          <w:szCs w:val="24"/>
        </w:rPr>
        <w:t>нственной среды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E150A" w14:textId="6AAA860F" w:rsidR="00D96AAE" w:rsidRPr="00D96AAE" w:rsidRDefault="00535FED" w:rsidP="00D9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D96AAE" w:rsidRPr="00D96AAE">
        <w:rPr>
          <w:rFonts w:ascii="Times New Roman" w:eastAsia="Times New Roman" w:hAnsi="Times New Roman" w:cs="Times New Roman"/>
          <w:sz w:val="24"/>
          <w:szCs w:val="24"/>
        </w:rPr>
        <w:t>своение эффективных методов и приёмов организации развивающей среды детского сада, обеспечивающих комплексное решение задач речевого развития дошкольников.</w:t>
      </w:r>
    </w:p>
    <w:p w14:paraId="0000000C" w14:textId="77777777" w:rsidR="00745B87" w:rsidRDefault="0074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745B87" w:rsidRDefault="00E8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14:paraId="2A53DB76" w14:textId="25472324" w:rsidR="00DC2720" w:rsidRDefault="00DC2720" w:rsidP="00DC27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Презентация: «</w:t>
      </w:r>
      <w:r w:rsidR="00535FED">
        <w:rPr>
          <w:rFonts w:ascii="Times New Roman" w:eastAsia="Times New Roman" w:hAnsi="Times New Roman" w:cs="Times New Roman"/>
          <w:sz w:val="24"/>
          <w:szCs w:val="24"/>
        </w:rPr>
        <w:t>Организация развивающей предметно – пространственной среды в</w:t>
      </w:r>
      <w:r w:rsidR="00535FED" w:rsidRPr="00535FED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="00535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FED" w:rsidRPr="00535FED">
        <w:rPr>
          <w:rFonts w:ascii="Times New Roman" w:eastAsia="Times New Roman" w:hAnsi="Times New Roman" w:cs="Times New Roman"/>
          <w:sz w:val="24"/>
          <w:szCs w:val="24"/>
        </w:rPr>
        <w:t>с учетом ФГОС и ФОП</w:t>
      </w:r>
      <w:r>
        <w:rPr>
          <w:rFonts w:ascii="Times New Roman" w:eastAsia="Times New Roman" w:hAnsi="Times New Roman" w:cs="Times New Roman"/>
          <w:sz w:val="24"/>
          <w:szCs w:val="24"/>
        </w:rPr>
        <w:t>». Коновалова Н.В., воспитатель МБДОУ д/с №29 «У Лукоморья».</w:t>
      </w:r>
    </w:p>
    <w:p w14:paraId="00000010" w14:textId="5911376A" w:rsidR="00745B87" w:rsidRDefault="00DC2720" w:rsidP="00DC27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720">
        <w:rPr>
          <w:rFonts w:ascii="Times New Roman" w:eastAsia="Times New Roman" w:hAnsi="Times New Roman" w:cs="Times New Roman"/>
          <w:sz w:val="24"/>
          <w:szCs w:val="24"/>
        </w:rPr>
        <w:t>Сообщение: «</w:t>
      </w:r>
      <w:r w:rsidRPr="00DC2720">
        <w:rPr>
          <w:rFonts w:ascii="Times New Roman" w:eastAsia="Times New Roman" w:hAnsi="Times New Roman" w:cs="Times New Roman"/>
          <w:bCs/>
          <w:sz w:val="24"/>
          <w:szCs w:val="24"/>
        </w:rPr>
        <w:t>Игровая деятельность</w:t>
      </w:r>
      <w:r w:rsidRPr="00DC2720">
        <w:rPr>
          <w:rFonts w:ascii="Times New Roman" w:eastAsia="Times New Roman" w:hAnsi="Times New Roman" w:cs="Times New Roman"/>
          <w:sz w:val="24"/>
          <w:szCs w:val="24"/>
        </w:rPr>
        <w:t>: Использование сюжетно-ролевых, дидактических и подвижных игр, направленных на совершенствование устной речи и умения вести диалог»</w:t>
      </w:r>
      <w:r>
        <w:rPr>
          <w:rFonts w:ascii="Times New Roman" w:eastAsia="Times New Roman" w:hAnsi="Times New Roman" w:cs="Times New Roman"/>
          <w:sz w:val="24"/>
          <w:szCs w:val="24"/>
        </w:rPr>
        <w:t>. Белозерова Э.Ш., воспитатель МБДОУ д/с №29 «У Лукоморья».</w:t>
      </w:r>
    </w:p>
    <w:p w14:paraId="6A967882" w14:textId="62026859" w:rsidR="00062364" w:rsidRDefault="00062364" w:rsidP="00DC27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Сообщение: «Сюжетно – ролевая игра, как средство развития речи детей дошкольного возраста».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Колосницына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Е.Ю., воспитатель МБДОУ №27 «Сказка».</w:t>
      </w:r>
    </w:p>
    <w:p w14:paraId="00000011" w14:textId="2B2A0D54" w:rsidR="00745B87" w:rsidRDefault="00DC2720" w:rsidP="000623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Видеопрезентация</w:t>
      </w:r>
      <w:proofErr w:type="spellEnd"/>
      <w:r w:rsidR="00062364">
        <w:rPr>
          <w:rFonts w:ascii="Times New Roman" w:eastAsia="Times New Roman" w:hAnsi="Times New Roman" w:cs="Times New Roman"/>
          <w:sz w:val="24"/>
          <w:szCs w:val="24"/>
        </w:rPr>
        <w:t xml:space="preserve"> из опыта работы</w:t>
      </w:r>
      <w:r>
        <w:rPr>
          <w:rFonts w:ascii="Times New Roman" w:eastAsia="Times New Roman" w:hAnsi="Times New Roman" w:cs="Times New Roman"/>
          <w:sz w:val="24"/>
          <w:szCs w:val="24"/>
        </w:rPr>
        <w:t>: «Взаимосвязь подвижных игр и речевого развития у детей»</w:t>
      </w:r>
      <w:r w:rsidR="00E819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81983"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>фьянова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</w:t>
      </w:r>
      <w:r w:rsidR="0006236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ГМО, </w:t>
      </w:r>
      <w:r w:rsidRPr="00DC2720">
        <w:rPr>
          <w:rFonts w:ascii="Times New Roman" w:eastAsia="Times New Roman" w:hAnsi="Times New Roman" w:cs="Times New Roman"/>
          <w:sz w:val="24"/>
          <w:szCs w:val="24"/>
        </w:rPr>
        <w:t>воспитатель МБДОУ д/с №29 «У Лукоморья».</w:t>
      </w:r>
    </w:p>
    <w:p w14:paraId="236BD32D" w14:textId="2C0EF215" w:rsidR="00062364" w:rsidRPr="00062364" w:rsidRDefault="00FB6FD7" w:rsidP="000623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Практикум для родителей по развитию связной речи детей дома»</w:t>
      </w:r>
      <w:r w:rsidR="000623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62364">
        <w:rPr>
          <w:rFonts w:ascii="Times New Roman" w:eastAsia="Times New Roman" w:hAnsi="Times New Roman" w:cs="Times New Roman"/>
          <w:sz w:val="24"/>
          <w:szCs w:val="24"/>
        </w:rPr>
        <w:t>Пальшина</w:t>
      </w:r>
      <w:proofErr w:type="spellEnd"/>
      <w:r w:rsidR="00062364">
        <w:rPr>
          <w:rFonts w:ascii="Times New Roman" w:eastAsia="Times New Roman" w:hAnsi="Times New Roman" w:cs="Times New Roman"/>
          <w:sz w:val="24"/>
          <w:szCs w:val="24"/>
        </w:rPr>
        <w:t xml:space="preserve"> О.Н., </w:t>
      </w:r>
      <w:proofErr w:type="spellStart"/>
      <w:r w:rsidR="00062364">
        <w:rPr>
          <w:rFonts w:ascii="Times New Roman" w:eastAsia="Times New Roman" w:hAnsi="Times New Roman" w:cs="Times New Roman"/>
          <w:sz w:val="24"/>
          <w:szCs w:val="24"/>
        </w:rPr>
        <w:t>Вишнивецкая</w:t>
      </w:r>
      <w:proofErr w:type="spellEnd"/>
      <w:r w:rsidR="00062364">
        <w:rPr>
          <w:rFonts w:ascii="Times New Roman" w:eastAsia="Times New Roman" w:hAnsi="Times New Roman" w:cs="Times New Roman"/>
          <w:sz w:val="24"/>
          <w:szCs w:val="24"/>
        </w:rPr>
        <w:t xml:space="preserve"> О.В., воспитатели</w:t>
      </w:r>
      <w:r w:rsidR="00062364" w:rsidRPr="00062364">
        <w:rPr>
          <w:rFonts w:ascii="Times New Roman" w:eastAsia="Times New Roman" w:hAnsi="Times New Roman" w:cs="Times New Roman"/>
          <w:sz w:val="24"/>
          <w:szCs w:val="24"/>
        </w:rPr>
        <w:t xml:space="preserve"> МБДОУ д/с №29 «У Лукоморья».</w:t>
      </w:r>
    </w:p>
    <w:p w14:paraId="00000015" w14:textId="77777777" w:rsidR="00745B87" w:rsidRDefault="00745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690D13" w14:textId="77777777" w:rsidR="00062364" w:rsidRDefault="000623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278CC8" w14:textId="77777777" w:rsidR="00062364" w:rsidRDefault="000623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561BD88C" w:rsidR="00745B87" w:rsidRDefault="00E81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proofErr w:type="spellStart"/>
      <w:r w:rsidR="00535FED">
        <w:rPr>
          <w:rFonts w:ascii="Times New Roman" w:eastAsia="Times New Roman" w:hAnsi="Times New Roman" w:cs="Times New Roman"/>
          <w:sz w:val="24"/>
          <w:szCs w:val="24"/>
        </w:rPr>
        <w:t>Сафьянова</w:t>
      </w:r>
      <w:proofErr w:type="spellEnd"/>
      <w:r w:rsidR="00535FED">
        <w:rPr>
          <w:rFonts w:ascii="Times New Roman" w:eastAsia="Times New Roman" w:hAnsi="Times New Roman" w:cs="Times New Roman"/>
          <w:sz w:val="24"/>
          <w:szCs w:val="24"/>
        </w:rPr>
        <w:t xml:space="preserve"> Анастасия Алексеевна</w:t>
      </w:r>
    </w:p>
    <w:p w14:paraId="00000017" w14:textId="77777777" w:rsidR="00745B87" w:rsidRDefault="00E81983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 </w:t>
      </w:r>
    </w:p>
    <w:sectPr w:rsidR="00745B8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B6CF0"/>
    <w:multiLevelType w:val="multilevel"/>
    <w:tmpl w:val="09207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05B2107"/>
    <w:multiLevelType w:val="multilevel"/>
    <w:tmpl w:val="90E8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7"/>
    <w:rsid w:val="00062364"/>
    <w:rsid w:val="00535FED"/>
    <w:rsid w:val="00745B87"/>
    <w:rsid w:val="00D96AAE"/>
    <w:rsid w:val="00DC2720"/>
    <w:rsid w:val="00E81983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6EC95-4F10-4452-B3A5-842B07E9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2025-10-09T10:40:00Z</dcterms:created>
  <dcterms:modified xsi:type="dcterms:W3CDTF">2025-10-15T07:41:00Z</dcterms:modified>
</cp:coreProperties>
</file>