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15" w:rsidRDefault="00024F15">
      <w:r w:rsidRPr="00024F15">
        <w:t xml:space="preserve">Нейропсихологические игры в работе учителя-логопеда для развития пространственного </w:t>
      </w:r>
      <w:proofErr w:type="spellStart"/>
      <w:r w:rsidRPr="00024F15">
        <w:t>гнозиса</w:t>
      </w:r>
      <w:proofErr w:type="spellEnd"/>
      <w:r w:rsidRPr="00024F15">
        <w:t xml:space="preserve"> дошкольников 5-7 лет</w:t>
      </w:r>
    </w:p>
    <w:p w:rsidR="00267D86" w:rsidRDefault="00267D86">
      <w:r>
        <w:t>СЛАЙД 2</w:t>
      </w:r>
    </w:p>
    <w:p w:rsidR="00267D86" w:rsidRDefault="000F0799">
      <w:r>
        <w:t>Проблемы, с которыми могут столкнуться специалист</w:t>
      </w:r>
      <w:r w:rsidR="00024F15">
        <w:t xml:space="preserve">ы при дефиците </w:t>
      </w:r>
      <w:proofErr w:type="spellStart"/>
      <w:r w:rsidR="00024F15">
        <w:t>простанственных</w:t>
      </w:r>
      <w:proofErr w:type="spellEnd"/>
      <w:r w:rsidR="00024F15">
        <w:t xml:space="preserve"> представлений у ребенка</w:t>
      </w:r>
      <w:r>
        <w:t>:</w:t>
      </w:r>
    </w:p>
    <w:p w:rsidR="00E573FB" w:rsidRPr="000F0799" w:rsidRDefault="000235C1" w:rsidP="000F0799">
      <w:pPr>
        <w:numPr>
          <w:ilvl w:val="0"/>
          <w:numId w:val="1"/>
        </w:numPr>
      </w:pPr>
      <w:r w:rsidRPr="000F0799">
        <w:t xml:space="preserve">В чтении и письме: ребенок путает визуально похожие буквы, порядок слов и слогов, </w:t>
      </w:r>
      <w:proofErr w:type="spellStart"/>
      <w:r w:rsidRPr="000F0799">
        <w:t>зеркалит</w:t>
      </w:r>
      <w:proofErr w:type="spellEnd"/>
      <w:r w:rsidRPr="000F0799">
        <w:t xml:space="preserve">, не понимает прочитанное, не может пересказать. Может переворачивать буквы и цифры не только справа налево, но и сверху вниз. </w:t>
      </w:r>
    </w:p>
    <w:p w:rsidR="00E573FB" w:rsidRDefault="000235C1" w:rsidP="000F0799">
      <w:pPr>
        <w:numPr>
          <w:ilvl w:val="0"/>
          <w:numId w:val="1"/>
        </w:numPr>
      </w:pPr>
      <w:r w:rsidRPr="000F0799">
        <w:t>В речи: логико-грамматические ошибки, ошибки в употреблении предлогов, согласовании слов, непонимание разделения предложений или их частей.</w:t>
      </w:r>
    </w:p>
    <w:p w:rsidR="00000000" w:rsidRPr="002F3A07" w:rsidRDefault="002F3A07" w:rsidP="002F3A07">
      <w:pPr>
        <w:numPr>
          <w:ilvl w:val="0"/>
          <w:numId w:val="1"/>
        </w:numPr>
      </w:pPr>
      <w:r w:rsidRPr="002F3A07">
        <w:t xml:space="preserve">Трудности в математике </w:t>
      </w:r>
    </w:p>
    <w:p w:rsidR="00000000" w:rsidRPr="002F3A07" w:rsidRDefault="002F3A07" w:rsidP="002F3A07">
      <w:pPr>
        <w:numPr>
          <w:ilvl w:val="0"/>
          <w:numId w:val="1"/>
        </w:numPr>
      </w:pPr>
      <w:r w:rsidRPr="002F3A07">
        <w:t>«</w:t>
      </w:r>
      <w:proofErr w:type="spellStart"/>
      <w:r w:rsidRPr="002F3A07">
        <w:rPr>
          <w:lang w:val="en-US"/>
        </w:rPr>
        <w:t>Топографический</w:t>
      </w:r>
      <w:proofErr w:type="spellEnd"/>
      <w:r w:rsidRPr="002F3A07">
        <w:rPr>
          <w:lang w:val="en-US"/>
        </w:rPr>
        <w:t xml:space="preserve"> </w:t>
      </w:r>
      <w:proofErr w:type="spellStart"/>
      <w:r w:rsidRPr="002F3A07">
        <w:rPr>
          <w:lang w:val="en-US"/>
        </w:rPr>
        <w:t>кретинизм</w:t>
      </w:r>
      <w:proofErr w:type="spellEnd"/>
      <w:r w:rsidRPr="002F3A07">
        <w:rPr>
          <w:lang w:val="en-US"/>
        </w:rPr>
        <w:t>».</w:t>
      </w:r>
    </w:p>
    <w:p w:rsidR="00000000" w:rsidRPr="002F3A07" w:rsidRDefault="002F3A07" w:rsidP="002F3A07">
      <w:pPr>
        <w:numPr>
          <w:ilvl w:val="0"/>
          <w:numId w:val="1"/>
        </w:numPr>
      </w:pPr>
      <w:r w:rsidRPr="002F3A07">
        <w:t>Непонимание времени суток, времен года, дней недели.</w:t>
      </w:r>
    </w:p>
    <w:p w:rsidR="002F3A07" w:rsidRPr="000F0799" w:rsidRDefault="002F3A07" w:rsidP="002F3A07">
      <w:pPr>
        <w:ind w:left="720"/>
      </w:pPr>
    </w:p>
    <w:p w:rsidR="000F0799" w:rsidRDefault="000F0799">
      <w:r>
        <w:t>СЛАЙД 3</w:t>
      </w:r>
    </w:p>
    <w:p w:rsidR="000F0799" w:rsidRDefault="000F0799">
      <w:r>
        <w:t xml:space="preserve">При </w:t>
      </w:r>
      <w:r w:rsidR="00024F15">
        <w:t>работе с детьми</w:t>
      </w:r>
      <w:r>
        <w:t xml:space="preserve"> с ОВЗ мы выделили следующие этапы </w:t>
      </w:r>
      <w:proofErr w:type="spellStart"/>
      <w:r>
        <w:t>нейрокоррекции</w:t>
      </w:r>
      <w:proofErr w:type="spellEnd"/>
      <w:r>
        <w:t>:</w:t>
      </w:r>
    </w:p>
    <w:p w:rsidR="00E573FB" w:rsidRPr="000F0799" w:rsidRDefault="000235C1" w:rsidP="000F0799">
      <w:pPr>
        <w:numPr>
          <w:ilvl w:val="0"/>
          <w:numId w:val="2"/>
        </w:numPr>
      </w:pPr>
      <w:r w:rsidRPr="000F0799">
        <w:rPr>
          <w:b/>
          <w:bCs/>
          <w:i/>
          <w:iCs/>
        </w:rPr>
        <w:t xml:space="preserve">1. </w:t>
      </w:r>
      <w:r w:rsidRPr="000F0799">
        <w:rPr>
          <w:i/>
          <w:iCs/>
        </w:rPr>
        <w:t>Освоение телесного пространства</w:t>
      </w:r>
    </w:p>
    <w:p w:rsidR="00E573FB" w:rsidRPr="000F0799" w:rsidRDefault="000235C1" w:rsidP="000F0799">
      <w:pPr>
        <w:numPr>
          <w:ilvl w:val="0"/>
          <w:numId w:val="2"/>
        </w:numPr>
      </w:pPr>
      <w:r w:rsidRPr="000F0799">
        <w:rPr>
          <w:i/>
          <w:iCs/>
        </w:rPr>
        <w:t>2. Освоение внешнего пространства</w:t>
      </w:r>
    </w:p>
    <w:p w:rsidR="00E573FB" w:rsidRPr="000F0799" w:rsidRDefault="000235C1" w:rsidP="000F0799">
      <w:pPr>
        <w:numPr>
          <w:ilvl w:val="0"/>
          <w:numId w:val="2"/>
        </w:numPr>
      </w:pPr>
      <w:r w:rsidRPr="000F0799">
        <w:rPr>
          <w:i/>
          <w:iCs/>
        </w:rPr>
        <w:t>3. Пространственные схемы и диктанты</w:t>
      </w:r>
    </w:p>
    <w:p w:rsidR="00E573FB" w:rsidRPr="000F0799" w:rsidRDefault="000235C1" w:rsidP="000F0799">
      <w:pPr>
        <w:numPr>
          <w:ilvl w:val="0"/>
          <w:numId w:val="2"/>
        </w:numPr>
      </w:pPr>
      <w:r w:rsidRPr="000F0799">
        <w:rPr>
          <w:i/>
          <w:iCs/>
        </w:rPr>
        <w:t>4. Конструирование и копирование</w:t>
      </w:r>
    </w:p>
    <w:p w:rsidR="00E573FB" w:rsidRPr="000F0799" w:rsidRDefault="000235C1" w:rsidP="000F0799">
      <w:pPr>
        <w:numPr>
          <w:ilvl w:val="0"/>
          <w:numId w:val="2"/>
        </w:numPr>
      </w:pPr>
      <w:r w:rsidRPr="000F0799">
        <w:rPr>
          <w:i/>
          <w:iCs/>
        </w:rPr>
        <w:t xml:space="preserve">5. </w:t>
      </w:r>
      <w:proofErr w:type="spellStart"/>
      <w:r w:rsidRPr="000F0799">
        <w:rPr>
          <w:i/>
          <w:iCs/>
        </w:rPr>
        <w:t>Квазипространственные</w:t>
      </w:r>
      <w:proofErr w:type="spellEnd"/>
      <w:r w:rsidRPr="000F0799">
        <w:rPr>
          <w:i/>
          <w:iCs/>
        </w:rPr>
        <w:t>» (логико-грамматические) речевые конструкции</w:t>
      </w:r>
    </w:p>
    <w:p w:rsidR="000F0799" w:rsidRDefault="000F0799">
      <w:r>
        <w:t xml:space="preserve">В рамках 1 этапа предлагаем вам познакомиться с приемом </w:t>
      </w:r>
      <w:r w:rsidR="00BD0703">
        <w:t>освоения телесного пространства: игра «Попробуй повтори».</w:t>
      </w:r>
    </w:p>
    <w:p w:rsidR="00024F15" w:rsidRDefault="00BD0703">
      <w:r>
        <w:t>С</w:t>
      </w:r>
      <w:r w:rsidR="002F3A07">
        <w:t>ЛАЙД 4</w:t>
      </w:r>
    </w:p>
    <w:p w:rsidR="00BD0703" w:rsidRDefault="00BD0703">
      <w:r>
        <w:t xml:space="preserve"> Вашему вниманию предлагается видеофрагмент проведения игры «Попробуй повтори» с ребенком подготовительной группы. Данная игра представляет собой набор карточек с </w:t>
      </w:r>
      <w:proofErr w:type="spellStart"/>
      <w:r>
        <w:t>кинезиологическими</w:t>
      </w:r>
      <w:proofErr w:type="spellEnd"/>
      <w:r>
        <w:t xml:space="preserve"> заданиями. Задача ребенка повторить движения по выданной карте.</w:t>
      </w:r>
    </w:p>
    <w:p w:rsidR="00BD0703" w:rsidRDefault="00BD0703">
      <w:r>
        <w:t>СЛА</w:t>
      </w:r>
      <w:r w:rsidR="002F3A07">
        <w:t>ЙД 5</w:t>
      </w:r>
    </w:p>
    <w:p w:rsidR="00BD0703" w:rsidRDefault="00BD0703">
      <w:r>
        <w:t xml:space="preserve">Следующим этапом </w:t>
      </w:r>
      <w:proofErr w:type="spellStart"/>
      <w:r>
        <w:t>нейрокоррекции</w:t>
      </w:r>
      <w:proofErr w:type="spellEnd"/>
      <w:r>
        <w:t xml:space="preserve"> становится освоение внешнего пространства. Для этого дошкольнику предлагаются задания для развития пространственного </w:t>
      </w:r>
      <w:proofErr w:type="spellStart"/>
      <w:r>
        <w:t>гнозиса</w:t>
      </w:r>
      <w:proofErr w:type="spellEnd"/>
      <w:r>
        <w:t>.</w:t>
      </w:r>
    </w:p>
    <w:p w:rsidR="00BD0703" w:rsidRDefault="002F3A07">
      <w:r>
        <w:t>СЛАЙД 6</w:t>
      </w:r>
      <w:r w:rsidR="00BD0703">
        <w:t xml:space="preserve"> </w:t>
      </w:r>
    </w:p>
    <w:p w:rsidR="00BD0703" w:rsidRDefault="00BD0703">
      <w:r>
        <w:t xml:space="preserve">Мы хотим поделиться с вами опытом проведения </w:t>
      </w:r>
      <w:proofErr w:type="gramStart"/>
      <w:r>
        <w:t>игры  «</w:t>
      </w:r>
      <w:proofErr w:type="gramEnd"/>
      <w:r>
        <w:t>Капризный фотограф»</w:t>
      </w:r>
      <w:r w:rsidR="00F83511">
        <w:t xml:space="preserve"> - игра проводится с детьми старшей группы.</w:t>
      </w:r>
    </w:p>
    <w:p w:rsidR="00F83511" w:rsidRDefault="002F3A07">
      <w:r>
        <w:t>СЛАЙД 7</w:t>
      </w:r>
    </w:p>
    <w:p w:rsidR="00F83511" w:rsidRDefault="00F83511">
      <w:r>
        <w:t xml:space="preserve">Третий этап </w:t>
      </w:r>
      <w:proofErr w:type="spellStart"/>
      <w:r>
        <w:t>нейрокоррекции</w:t>
      </w:r>
      <w:proofErr w:type="spellEnd"/>
      <w:r>
        <w:t xml:space="preserve"> заключает в себе закрепление навыка произвольного внимани</w:t>
      </w:r>
      <w:r w:rsidR="00024F15">
        <w:t>я, развитие мелкой моторики, коо</w:t>
      </w:r>
      <w:r>
        <w:t xml:space="preserve">рдинации движений, усидчивости, словарного запаса, </w:t>
      </w:r>
      <w:r>
        <w:lastRenderedPageBreak/>
        <w:t>пространственного воображения, орфографической зоркости. Так же графический диктант подготавливает руку к письму и является хорошим помощником для педагогов и родител</w:t>
      </w:r>
      <w:r w:rsidR="00024F15">
        <w:t>е</w:t>
      </w:r>
      <w:r>
        <w:t>й.</w:t>
      </w:r>
    </w:p>
    <w:p w:rsidR="00024F15" w:rsidRDefault="002F3A07">
      <w:r>
        <w:t>СЛАЙД 8</w:t>
      </w:r>
    </w:p>
    <w:p w:rsidR="008B0192" w:rsidRDefault="00024F15" w:rsidP="00024F15">
      <w:r>
        <w:t xml:space="preserve">Следующий этап </w:t>
      </w:r>
      <w:proofErr w:type="spellStart"/>
      <w:r>
        <w:t>нейрокоррекции</w:t>
      </w:r>
      <w:proofErr w:type="spellEnd"/>
      <w:r>
        <w:t xml:space="preserve"> – конструирование и копирование. </w:t>
      </w:r>
      <w:r w:rsidR="003631AA" w:rsidRPr="00024F15">
        <w:t xml:space="preserve">Неотъемлемой частью формирования пространственных представлений являются упражнения, выполняя которые ребенок может </w:t>
      </w:r>
      <w:r w:rsidR="003631AA" w:rsidRPr="00024F15">
        <w:rPr>
          <w:u w:val="single"/>
        </w:rPr>
        <w:t>творчески</w:t>
      </w:r>
      <w:r w:rsidR="003631AA" w:rsidRPr="00024F15">
        <w:t xml:space="preserve"> манипулировать разнообразными объектами. Ими могут быть предметы, конструкторы, кубики, «</w:t>
      </w:r>
      <w:proofErr w:type="spellStart"/>
      <w:r w:rsidR="003631AA" w:rsidRPr="00024F15">
        <w:t>лего</w:t>
      </w:r>
      <w:proofErr w:type="spellEnd"/>
      <w:r w:rsidR="003631AA" w:rsidRPr="00024F15">
        <w:t xml:space="preserve">», </w:t>
      </w:r>
      <w:proofErr w:type="spellStart"/>
      <w:r w:rsidR="003631AA" w:rsidRPr="00024F15">
        <w:t>пазлы</w:t>
      </w:r>
      <w:proofErr w:type="spellEnd"/>
      <w:r w:rsidR="003631AA" w:rsidRPr="00024F15">
        <w:t>, разрезные картинки, мозаики и т.п.</w:t>
      </w:r>
    </w:p>
    <w:p w:rsidR="00024F15" w:rsidRDefault="002F3A07" w:rsidP="00024F15">
      <w:r>
        <w:t>СЛАЙД 9</w:t>
      </w:r>
    </w:p>
    <w:p w:rsidR="00024F15" w:rsidRDefault="00024F15" w:rsidP="00024F15">
      <w:r>
        <w:t xml:space="preserve">Вашему вниманию </w:t>
      </w:r>
      <w:proofErr w:type="gramStart"/>
      <w:r>
        <w:t>хотим  представить</w:t>
      </w:r>
      <w:proofErr w:type="gramEnd"/>
      <w:r>
        <w:t xml:space="preserve"> игру «Фигурный лабиринт». Игра проводится с ребенком старшей группы с ТНР.</w:t>
      </w:r>
    </w:p>
    <w:p w:rsidR="00024F15" w:rsidRDefault="002F3A07" w:rsidP="00024F15">
      <w:r>
        <w:t>СЛАЙД 10</w:t>
      </w:r>
    </w:p>
    <w:p w:rsidR="00024F15" w:rsidRDefault="00024F15">
      <w:r>
        <w:t>И в последний этап мы выделили логико-грамматические речевые конструкции. Формирование ориентаций в линейной последовательности сначала предметного, а затем числового ряда.</w:t>
      </w:r>
    </w:p>
    <w:p w:rsidR="00024F15" w:rsidRDefault="002F3A07">
      <w:r>
        <w:t>СЛАЙД 11</w:t>
      </w:r>
    </w:p>
    <w:p w:rsidR="00024F15" w:rsidRDefault="00024F15">
      <w:r>
        <w:t xml:space="preserve">В своей работе мы используем игры с доской </w:t>
      </w:r>
      <w:proofErr w:type="spellStart"/>
      <w:r>
        <w:t>Бильгоу</w:t>
      </w:r>
      <w:proofErr w:type="spellEnd"/>
      <w:r>
        <w:t xml:space="preserve">- дети с удовольствием любят выполнять какие-либо задания, удерживая равновесие на доске. </w:t>
      </w:r>
      <w:proofErr w:type="spellStart"/>
      <w:proofErr w:type="gramStart"/>
      <w:r>
        <w:t>Предлагаемк</w:t>
      </w:r>
      <w:proofErr w:type="spellEnd"/>
      <w:r>
        <w:t xml:space="preserve">  просмотру</w:t>
      </w:r>
      <w:proofErr w:type="gramEnd"/>
      <w:r>
        <w:t xml:space="preserve"> видео с ребенком из подготовительной </w:t>
      </w:r>
      <w:proofErr w:type="spellStart"/>
      <w:r>
        <w:t>логогруппы</w:t>
      </w:r>
      <w:proofErr w:type="spellEnd"/>
      <w:r>
        <w:t>.</w:t>
      </w:r>
    </w:p>
    <w:p w:rsidR="00024F15" w:rsidRDefault="002F3A07">
      <w:r>
        <w:t>СЛАЙД 12</w:t>
      </w:r>
    </w:p>
    <w:p w:rsidR="00024F15" w:rsidRDefault="00024F15">
      <w:r>
        <w:t xml:space="preserve">Для вас мы подготовили </w:t>
      </w:r>
      <w:proofErr w:type="spellStart"/>
      <w:r>
        <w:t>подборочку</w:t>
      </w:r>
      <w:proofErr w:type="spellEnd"/>
      <w:r>
        <w:t xml:space="preserve"> </w:t>
      </w:r>
      <w:r w:rsidR="003631AA">
        <w:t xml:space="preserve">специальной литературы, которую используем в своей практике. (Татьяна </w:t>
      </w:r>
      <w:proofErr w:type="spellStart"/>
      <w:r w:rsidR="003631AA">
        <w:t>Визель</w:t>
      </w:r>
      <w:proofErr w:type="spellEnd"/>
      <w:r w:rsidR="003631AA">
        <w:t xml:space="preserve">, </w:t>
      </w:r>
      <w:proofErr w:type="spellStart"/>
      <w:r w:rsidR="003631AA">
        <w:t>А.Семенович</w:t>
      </w:r>
      <w:proofErr w:type="spellEnd"/>
      <w:r w:rsidR="003631AA">
        <w:t xml:space="preserve">, </w:t>
      </w:r>
      <w:proofErr w:type="spellStart"/>
      <w:r w:rsidR="003631AA">
        <w:t>О.Яцель</w:t>
      </w:r>
      <w:proofErr w:type="spellEnd"/>
      <w:r w:rsidR="003631AA">
        <w:t xml:space="preserve"> и Полонская)</w:t>
      </w:r>
    </w:p>
    <w:p w:rsidR="003631AA" w:rsidRDefault="002F3A07">
      <w:r>
        <w:t>СЛАЙД 13</w:t>
      </w:r>
      <w:bookmarkStart w:id="0" w:name="_GoBack"/>
      <w:bookmarkEnd w:id="0"/>
    </w:p>
    <w:p w:rsidR="003631AA" w:rsidRDefault="003631AA">
      <w:r>
        <w:t xml:space="preserve">И предлагаем также </w:t>
      </w:r>
      <w:proofErr w:type="spellStart"/>
      <w:r>
        <w:t>подборочку</w:t>
      </w:r>
      <w:proofErr w:type="spellEnd"/>
      <w:r>
        <w:t xml:space="preserve"> пособий для работы педагогов с детьми для </w:t>
      </w:r>
      <w:proofErr w:type="spellStart"/>
      <w:r>
        <w:t>нейрокоррекции</w:t>
      </w:r>
      <w:proofErr w:type="spellEnd"/>
      <w:r>
        <w:t>. В своей практике мы активно пользуемся именно этими пособиями.</w:t>
      </w:r>
    </w:p>
    <w:p w:rsidR="00F83511" w:rsidRDefault="00F83511"/>
    <w:p w:rsidR="00F83511" w:rsidRDefault="00F83511"/>
    <w:sectPr w:rsidR="00F8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003"/>
    <w:multiLevelType w:val="hybridMultilevel"/>
    <w:tmpl w:val="866ED4E4"/>
    <w:lvl w:ilvl="0" w:tplc="D08E8CD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C4DF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64FB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C4423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9A8F3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E231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F0FD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42C7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86F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2795F0E"/>
    <w:multiLevelType w:val="hybridMultilevel"/>
    <w:tmpl w:val="BEC04AC0"/>
    <w:lvl w:ilvl="0" w:tplc="2A323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65E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28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D62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04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A47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744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E7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E3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D00A6"/>
    <w:multiLevelType w:val="hybridMultilevel"/>
    <w:tmpl w:val="094C1D2C"/>
    <w:lvl w:ilvl="0" w:tplc="65A62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48A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1E9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40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B1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D23E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E9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AD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C2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93F39"/>
    <w:multiLevelType w:val="hybridMultilevel"/>
    <w:tmpl w:val="38BE47AA"/>
    <w:lvl w:ilvl="0" w:tplc="D60872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3EE9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3EBF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2CA2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E6A90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76614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6D0D09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5C34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7CD82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86"/>
    <w:rsid w:val="000235C1"/>
    <w:rsid w:val="00024F15"/>
    <w:rsid w:val="00072852"/>
    <w:rsid w:val="000F0799"/>
    <w:rsid w:val="00267D86"/>
    <w:rsid w:val="002F3A07"/>
    <w:rsid w:val="003631AA"/>
    <w:rsid w:val="008B0192"/>
    <w:rsid w:val="00BD0703"/>
    <w:rsid w:val="00E133CD"/>
    <w:rsid w:val="00E573FB"/>
    <w:rsid w:val="00F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19EC"/>
  <w15:chartTrackingRefBased/>
  <w15:docId w15:val="{225799FF-5A98-4863-9819-F62B83FC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6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20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5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81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7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2</cp:revision>
  <dcterms:created xsi:type="dcterms:W3CDTF">2021-04-04T07:00:00Z</dcterms:created>
  <dcterms:modified xsi:type="dcterms:W3CDTF">2021-04-04T07:00:00Z</dcterms:modified>
</cp:coreProperties>
</file>