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AA4" w:rsidRPr="00A63AA4" w:rsidRDefault="00A63AA4" w:rsidP="00A63AA4">
      <w:pPr>
        <w:spacing w:line="360" w:lineRule="auto"/>
        <w:jc w:val="both"/>
        <w:rPr>
          <w:sz w:val="24"/>
          <w:szCs w:val="24"/>
        </w:rPr>
      </w:pPr>
      <w:r w:rsidRPr="00A63AA4">
        <w:rPr>
          <w:sz w:val="24"/>
          <w:szCs w:val="24"/>
        </w:rPr>
        <w:t>APLICACIÓN SIG PARA LA EVALUACIÓN DE LA APTITUD DE LA TIERRA</w:t>
      </w:r>
    </w:p>
    <w:p w:rsidR="00A63AA4" w:rsidRPr="00A63AA4" w:rsidRDefault="00A63AA4" w:rsidP="00A63AA4">
      <w:pPr>
        <w:spacing w:line="360" w:lineRule="auto"/>
        <w:jc w:val="both"/>
        <w:rPr>
          <w:sz w:val="24"/>
          <w:szCs w:val="24"/>
        </w:rPr>
      </w:pPr>
      <w:r w:rsidRPr="00A63AA4">
        <w:rPr>
          <w:sz w:val="24"/>
          <w:szCs w:val="24"/>
        </w:rPr>
        <w:t xml:space="preserve">I. </w:t>
      </w:r>
      <w:proofErr w:type="spellStart"/>
      <w:r w:rsidRPr="00A63AA4">
        <w:rPr>
          <w:sz w:val="24"/>
          <w:szCs w:val="24"/>
        </w:rPr>
        <w:t>Santé</w:t>
      </w:r>
      <w:proofErr w:type="spellEnd"/>
      <w:r w:rsidRPr="00A63AA4">
        <w:rPr>
          <w:sz w:val="24"/>
          <w:szCs w:val="24"/>
        </w:rPr>
        <w:t xml:space="preserve"> </w:t>
      </w:r>
      <w:proofErr w:type="spellStart"/>
      <w:r w:rsidRPr="00A63AA4">
        <w:rPr>
          <w:sz w:val="24"/>
          <w:szCs w:val="24"/>
        </w:rPr>
        <w:t>Riveira</w:t>
      </w:r>
      <w:proofErr w:type="spellEnd"/>
      <w:r w:rsidRPr="00A63AA4">
        <w:rPr>
          <w:sz w:val="24"/>
          <w:szCs w:val="24"/>
        </w:rPr>
        <w:t xml:space="preserve">(p), R. Crecente </w:t>
      </w:r>
      <w:proofErr w:type="spellStart"/>
      <w:r w:rsidRPr="00A63AA4">
        <w:rPr>
          <w:sz w:val="24"/>
          <w:szCs w:val="24"/>
        </w:rPr>
        <w:t>Maseda</w:t>
      </w:r>
      <w:proofErr w:type="spellEnd"/>
      <w:r w:rsidRPr="00A63AA4">
        <w:rPr>
          <w:sz w:val="24"/>
          <w:szCs w:val="24"/>
        </w:rPr>
        <w:t xml:space="preserve">, D. Miranda </w:t>
      </w:r>
      <w:proofErr w:type="spellStart"/>
      <w:r w:rsidRPr="00A63AA4">
        <w:rPr>
          <w:sz w:val="24"/>
          <w:szCs w:val="24"/>
        </w:rPr>
        <w:t>Barrós</w:t>
      </w:r>
      <w:proofErr w:type="spellEnd"/>
    </w:p>
    <w:p w:rsidR="00A63AA4" w:rsidRDefault="00A63AA4" w:rsidP="00A63AA4">
      <w:pPr>
        <w:spacing w:line="360" w:lineRule="auto"/>
        <w:jc w:val="both"/>
      </w:pPr>
    </w:p>
    <w:p w:rsidR="00A63AA4" w:rsidRDefault="00A63AA4" w:rsidP="00A63AA4">
      <w:pPr>
        <w:spacing w:line="360" w:lineRule="auto"/>
        <w:jc w:val="both"/>
      </w:pPr>
      <w:r w:rsidRPr="00A63AA4">
        <w:t xml:space="preserve">En este trabajo se describe el diseño y programación de una aplicación basada en un Sistema de Información Geográfica (SIG) para la implementación de diversas metodologías de evaluación de tierras. Se han incluido en la aplicación tres técnicas de evaluación de la aptitud de la tierra; el esquema FAO con puntuación de la limitación y dos métodos de evaluación </w:t>
      </w:r>
      <w:proofErr w:type="spellStart"/>
      <w:r w:rsidRPr="00A63AA4">
        <w:t>multicriterio</w:t>
      </w:r>
      <w:proofErr w:type="spellEnd"/>
      <w:r w:rsidRPr="00A63AA4">
        <w:t xml:space="preserve">, la suma lineal ponderada y el análisis de punto ideal. Las tres técnicas permiten la consideración de factores físicos y socioeconómicos en la evaluación de la aptitud y proporcionan mapas de aptitud continuos. Esta herramienta ha sido aplicada para la obtención de mapas de aptitud para diferentes usos del suelo en la comarca de Terra </w:t>
      </w:r>
      <w:proofErr w:type="spellStart"/>
      <w:r w:rsidRPr="00A63AA4">
        <w:t>Chá</w:t>
      </w:r>
      <w:proofErr w:type="spellEnd"/>
      <w:r w:rsidRPr="00A63AA4">
        <w:t xml:space="preserve"> (Noroeste de España).</w:t>
      </w:r>
    </w:p>
    <w:p w:rsidR="0036539B" w:rsidRDefault="00A63AA4" w:rsidP="00A63AA4">
      <w:pPr>
        <w:spacing w:line="360" w:lineRule="auto"/>
        <w:jc w:val="both"/>
      </w:pPr>
      <w:r w:rsidRPr="00A63AA4">
        <w:t xml:space="preserve"> Los mapas obtenidos mediante los distintos métodos han sido analizados comparando la superficie asignada a cada clase de aptitud. Asimismo, se analizó la influencia de la métrica utilizada en el análisis de punto ideal. Finalmente, se evaluó la eficacia y utilidad de la aplicación SIG, poniendo de manifiesto las fortalezas y puntos débiles de la misma. Para ello se comparó el tiempo necesario para la obtención de los mapas de aptitud con el tiempo requerido para alcanzar los mismos resultados mediante las herramientas disponibles en un SIG estándar. También se analizó la complejidad del proceso de trabajo en ambos casos, comparando las operaciones y los archivos intermedios necesarios.</w:t>
      </w:r>
    </w:p>
    <w:p w:rsidR="00A63AA4" w:rsidRDefault="00A63AA4" w:rsidP="00A63AA4">
      <w:pPr>
        <w:spacing w:line="360" w:lineRule="auto"/>
        <w:jc w:val="both"/>
      </w:pPr>
      <w:r>
        <w:t xml:space="preserve">Actualmente el creciente desarrollo de modelos de simulación de cultivos (p. ej. Jones et al., 2003; </w:t>
      </w:r>
      <w:proofErr w:type="spellStart"/>
      <w:r>
        <w:t>Stöckle</w:t>
      </w:r>
      <w:proofErr w:type="spellEnd"/>
      <w:r>
        <w:t xml:space="preserve"> et al., 2003) responden a la necesidad de disponer de predicciones más cuantificadas y precisas sobre el rendimiento de los cultivos, a expensas de un mayor requerimiento de información. Otras investigaciones recientes se basan en el uso de la metodología de conjuntos borrosos en SIG para la valoración de la aptitud de la tierra (p. ej. </w:t>
      </w:r>
      <w:proofErr w:type="spellStart"/>
      <w:r>
        <w:t>Burrough</w:t>
      </w:r>
      <w:proofErr w:type="spellEnd"/>
      <w:r>
        <w:t xml:space="preserve">, 1989; </w:t>
      </w:r>
      <w:proofErr w:type="spellStart"/>
      <w:r>
        <w:t>Davidson</w:t>
      </w:r>
      <w:proofErr w:type="spellEnd"/>
      <w:r>
        <w:t xml:space="preserve"> et al., 1994; Baja et al., 2002). Otras técnicas empleadas con este mismo propósito son los sistemas expertos (p. ej. </w:t>
      </w:r>
      <w:proofErr w:type="spellStart"/>
      <w:r>
        <w:t>Diamond</w:t>
      </w:r>
      <w:proofErr w:type="spellEnd"/>
      <w:r>
        <w:t xml:space="preserve"> y Wright, 1988; </w:t>
      </w:r>
      <w:proofErr w:type="spellStart"/>
      <w:r>
        <w:t>Yialouris</w:t>
      </w:r>
      <w:proofErr w:type="spellEnd"/>
      <w:r>
        <w:t xml:space="preserve"> et al., 1997), las redes neuronales (Wang, 1994) o la evaluación </w:t>
      </w:r>
      <w:proofErr w:type="spellStart"/>
      <w:r>
        <w:t>multicriterio</w:t>
      </w:r>
      <w:proofErr w:type="spellEnd"/>
      <w:r>
        <w:t xml:space="preserve">. Otro tipo de técnicas frecuentemente empleadas para la determinación del emplazamiento óptimo para una actividad son los métodos de evaluación </w:t>
      </w:r>
      <w:proofErr w:type="spellStart"/>
      <w:r>
        <w:t>multicriterio</w:t>
      </w:r>
      <w:proofErr w:type="spellEnd"/>
      <w:r>
        <w:t xml:space="preserve">, los cuales permiten también la obtención de mapas continuos de aptitud. Dentro de la evaluación </w:t>
      </w:r>
      <w:proofErr w:type="spellStart"/>
      <w:r>
        <w:t>multicriterio</w:t>
      </w:r>
      <w:proofErr w:type="spellEnd"/>
      <w:r>
        <w:t xml:space="preserve">, una de las técnicas más sencillas y más frecuentemente aplicada es la </w:t>
      </w:r>
      <w:r>
        <w:lastRenderedPageBreak/>
        <w:t xml:space="preserve">suma lineal ponderada (Mendoza, 1997; Eastman et al., 1998; </w:t>
      </w:r>
      <w:proofErr w:type="spellStart"/>
      <w:r>
        <w:t>Ridgley</w:t>
      </w:r>
      <w:proofErr w:type="spellEnd"/>
      <w:r>
        <w:t xml:space="preserve"> y </w:t>
      </w:r>
      <w:proofErr w:type="spellStart"/>
      <w:r>
        <w:t>Heil</w:t>
      </w:r>
      <w:proofErr w:type="spellEnd"/>
      <w:r>
        <w:t xml:space="preserve">, 1998; </w:t>
      </w:r>
      <w:proofErr w:type="spellStart"/>
      <w:r>
        <w:t>Weerakoon</w:t>
      </w:r>
      <w:proofErr w:type="spellEnd"/>
      <w:r>
        <w:t xml:space="preserve">, 2002). Otra técnica de evaluación </w:t>
      </w:r>
      <w:proofErr w:type="spellStart"/>
      <w:r>
        <w:t>multicriterio</w:t>
      </w:r>
      <w:proofErr w:type="spellEnd"/>
      <w:r>
        <w:t xml:space="preserve"> empleada con este propósito es el análisis de punto ideal, en el cual se calculan las distancias de cada alternativa a un punto ideal, de modo que la mejor alternativa será aquella que presente una menor distancia (</w:t>
      </w:r>
      <w:proofErr w:type="spellStart"/>
      <w:r>
        <w:t>Carver</w:t>
      </w:r>
      <w:proofErr w:type="spellEnd"/>
      <w:r>
        <w:t xml:space="preserve">, 1991; Pereira y </w:t>
      </w:r>
      <w:proofErr w:type="spellStart"/>
      <w:r>
        <w:t>Duckstein</w:t>
      </w:r>
      <w:proofErr w:type="spellEnd"/>
      <w:r>
        <w:t xml:space="preserve">, 1993; </w:t>
      </w:r>
      <w:proofErr w:type="spellStart"/>
      <w:r>
        <w:t>Barredo</w:t>
      </w:r>
      <w:proofErr w:type="spellEnd"/>
      <w:r>
        <w:t xml:space="preserve">, 1996; </w:t>
      </w:r>
      <w:proofErr w:type="spellStart"/>
      <w:r>
        <w:t>Malczewski</w:t>
      </w:r>
      <w:proofErr w:type="spellEnd"/>
      <w:r>
        <w:t xml:space="preserve">, 1996). Otro método de evaluación </w:t>
      </w:r>
      <w:proofErr w:type="spellStart"/>
      <w:r>
        <w:t>multicriterio</w:t>
      </w:r>
      <w:proofErr w:type="spellEnd"/>
      <w:r>
        <w:t xml:space="preserve"> que ha sido incorporado en distintas aplicaciones SIG para la realización de análisis de aptitud es el Proceso Analítico Jerárquico, basado en la estructuración jerárquica y comparación de pares de alternativas (p.ej., </w:t>
      </w:r>
      <w:proofErr w:type="spellStart"/>
      <w:r>
        <w:t>Banai</w:t>
      </w:r>
      <w:proofErr w:type="spellEnd"/>
      <w:r>
        <w:t xml:space="preserve">, 1993; Eastman, 1995; Mendoza, 1997; Jun, 2000; </w:t>
      </w:r>
      <w:proofErr w:type="spellStart"/>
      <w:r>
        <w:t>Weerakon</w:t>
      </w:r>
      <w:proofErr w:type="spellEnd"/>
      <w:r>
        <w:t>, 2002).</w:t>
      </w:r>
    </w:p>
    <w:p w:rsidR="00A63AA4" w:rsidRDefault="00A63AA4" w:rsidP="00A63AA4">
      <w:pPr>
        <w:spacing w:line="360" w:lineRule="auto"/>
        <w:jc w:val="both"/>
      </w:pPr>
      <w:r>
        <w:t xml:space="preserve">Para el diseño de la aplicación SIG se seleccionaron aquellas técnicas que permiten la evaluación de la aptitud para usos específicos, la consideración simultánea de factores biofísicos y socioeconómicos, y que proporcionan mapas de aptitud continuos, constituidos por valores numéricos cuantitativos. Las técnicas de evaluación </w:t>
      </w:r>
      <w:proofErr w:type="spellStart"/>
      <w:r>
        <w:t>multicriterio</w:t>
      </w:r>
      <w:proofErr w:type="spellEnd"/>
      <w:r>
        <w:t xml:space="preserve"> cumplen estas 1039 tres condiciones y el esquema FAO las dos primeras. Para que este esquema proporcionara mapas continuos, fue preciso emplearlo conjuntamente con el sistema de puntuación de la limitación de las características de la tierra (</w:t>
      </w:r>
      <w:proofErr w:type="spellStart"/>
      <w:r>
        <w:t>Triantafilis</w:t>
      </w:r>
      <w:proofErr w:type="spellEnd"/>
      <w:r>
        <w:t xml:space="preserve"> et al., 2001).</w:t>
      </w:r>
    </w:p>
    <w:p w:rsidR="007E1D92" w:rsidRDefault="007E1D92" w:rsidP="00A63AA4">
      <w:pPr>
        <w:spacing w:line="360" w:lineRule="auto"/>
        <w:jc w:val="both"/>
      </w:pPr>
      <w:r>
        <w:t xml:space="preserve">3. Metodología Se programaron tres comandos, integrados en la interfaz del SIG </w:t>
      </w:r>
      <w:proofErr w:type="spellStart"/>
      <w:r>
        <w:t>GeoMedia</w:t>
      </w:r>
      <w:proofErr w:type="spellEnd"/>
      <w:r>
        <w:t xml:space="preserve"> Professional, para la aplicación de los tres métodos de evaluación de tierras seleccionados; el esquema FAO con puntuación de la limitación y dos métodos de evaluación </w:t>
      </w:r>
      <w:proofErr w:type="spellStart"/>
      <w:r>
        <w:t>multicriterio</w:t>
      </w:r>
      <w:proofErr w:type="spellEnd"/>
      <w:r>
        <w:t xml:space="preserve">, la suma lineal ponderada y el análisis de punto ideal. </w:t>
      </w:r>
    </w:p>
    <w:p w:rsidR="007E1D92" w:rsidRPr="007E1D92" w:rsidRDefault="007E1D92" w:rsidP="00A63AA4">
      <w:pPr>
        <w:spacing w:line="360" w:lineRule="auto"/>
        <w:jc w:val="both"/>
        <w:rPr>
          <w:b/>
        </w:rPr>
      </w:pPr>
      <w:r w:rsidRPr="007E1D92">
        <w:rPr>
          <w:b/>
        </w:rPr>
        <w:t xml:space="preserve">3.1 Comando para la aplicación de la suma lineal ponderada </w:t>
      </w:r>
    </w:p>
    <w:p w:rsidR="007E1D92" w:rsidRDefault="007E1D92" w:rsidP="00A63AA4">
      <w:pPr>
        <w:spacing w:line="360" w:lineRule="auto"/>
        <w:jc w:val="both"/>
      </w:pPr>
      <w:r>
        <w:rPr>
          <w:noProof/>
          <w:lang w:eastAsia="es-MX"/>
        </w:rPr>
        <w:drawing>
          <wp:anchor distT="0" distB="0" distL="114300" distR="114300" simplePos="0" relativeHeight="251658240" behindDoc="0" locked="0" layoutInCell="1" allowOverlap="1" wp14:anchorId="0CC785D2" wp14:editId="5D6593BB">
            <wp:simplePos x="0" y="0"/>
            <wp:positionH relativeFrom="column">
              <wp:posOffset>1487805</wp:posOffset>
            </wp:positionH>
            <wp:positionV relativeFrom="paragraph">
              <wp:posOffset>1174750</wp:posOffset>
            </wp:positionV>
            <wp:extent cx="2305050" cy="622300"/>
            <wp:effectExtent l="0" t="0" r="0" b="6350"/>
            <wp:wrapThrough wrapText="bothSides">
              <wp:wrapPolygon edited="0">
                <wp:start x="0" y="0"/>
                <wp:lineTo x="0" y="21159"/>
                <wp:lineTo x="21421" y="21159"/>
                <wp:lineTo x="21421"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cstate="print">
                      <a:extLst>
                        <a:ext uri="{28A0092B-C50C-407E-A947-70E740481C1C}">
                          <a14:useLocalDpi xmlns:a14="http://schemas.microsoft.com/office/drawing/2010/main" val="0"/>
                        </a:ext>
                      </a:extLst>
                    </a:blip>
                    <a:srcRect l="62573" t="47786" r="14542" b="40188"/>
                    <a:stretch/>
                  </pic:blipFill>
                  <pic:spPr bwMode="auto">
                    <a:xfrm>
                      <a:off x="0" y="0"/>
                      <a:ext cx="2305050" cy="622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La suma lineal ponderada es el procedimiento de evaluación </w:t>
      </w:r>
      <w:proofErr w:type="spellStart"/>
      <w:r>
        <w:t>multicriterio</w:t>
      </w:r>
      <w:proofErr w:type="spellEnd"/>
      <w:r>
        <w:t xml:space="preserve"> más comúnmente empleado para la obtención de mapas de aptitud para una actividad y además es fácilmente </w:t>
      </w:r>
      <w:proofErr w:type="spellStart"/>
      <w:r>
        <w:t>implementable</w:t>
      </w:r>
      <w:proofErr w:type="spellEnd"/>
      <w:r>
        <w:t xml:space="preserve"> en un SIG </w:t>
      </w:r>
      <w:proofErr w:type="spellStart"/>
      <w:r>
        <w:t>ráster</w:t>
      </w:r>
      <w:proofErr w:type="spellEnd"/>
      <w:r>
        <w:t xml:space="preserve"> (Eastman, 1995). En la suma lineal ponderada los factores de evaluación son combinados aplicando un peso a cada uno y sumando los resultados según la siguiente ecuación: </w:t>
      </w:r>
    </w:p>
    <w:p w:rsidR="007E1D92" w:rsidRDefault="007E1D92" w:rsidP="00A63AA4">
      <w:pPr>
        <w:spacing w:line="360" w:lineRule="auto"/>
        <w:jc w:val="both"/>
      </w:pPr>
      <w:r>
        <w:t xml:space="preserve">                                            </w:t>
      </w:r>
    </w:p>
    <w:p w:rsidR="007E1D92" w:rsidRDefault="007E1D92" w:rsidP="00A63AA4">
      <w:pPr>
        <w:spacing w:line="360" w:lineRule="auto"/>
        <w:jc w:val="both"/>
      </w:pPr>
    </w:p>
    <w:p w:rsidR="007E1D92" w:rsidRDefault="007E1D92" w:rsidP="007E1D92">
      <w:pPr>
        <w:pStyle w:val="Prrafodelista"/>
        <w:numPr>
          <w:ilvl w:val="0"/>
          <w:numId w:val="1"/>
        </w:numPr>
        <w:spacing w:line="360" w:lineRule="auto"/>
        <w:jc w:val="both"/>
      </w:pPr>
      <w:r>
        <w:t xml:space="preserve">donde </w:t>
      </w:r>
      <w:proofErr w:type="spellStart"/>
      <w:r>
        <w:t>ai</w:t>
      </w:r>
      <w:proofErr w:type="spellEnd"/>
      <w:r>
        <w:t xml:space="preserve"> es la aptitud de la celda i, </w:t>
      </w:r>
      <w:proofErr w:type="spellStart"/>
      <w:r>
        <w:t>wj</w:t>
      </w:r>
      <w:proofErr w:type="spellEnd"/>
      <w:r>
        <w:t xml:space="preserve"> es el peso asignado al factor j y </w:t>
      </w:r>
      <w:proofErr w:type="spellStart"/>
      <w:r>
        <w:t>xij</w:t>
      </w:r>
      <w:proofErr w:type="spellEnd"/>
      <w:r>
        <w:t xml:space="preserve"> es el valor del factor j en la celda i. En este comando (fig. 1) el usuario debe seleccionar el número de factores de </w:t>
      </w:r>
      <w:r>
        <w:lastRenderedPageBreak/>
        <w:t xml:space="preserve">evaluación e introducir el mapa </w:t>
      </w:r>
      <w:proofErr w:type="spellStart"/>
      <w:r>
        <w:t>ráster</w:t>
      </w:r>
      <w:proofErr w:type="spellEnd"/>
      <w:r>
        <w:t xml:space="preserve"> correspondiente a cada factor de evaluación, así como el peso asignado a cada uno de ellos. Para la aplicación de este comando, las capas </w:t>
      </w:r>
      <w:proofErr w:type="spellStart"/>
      <w:r>
        <w:t>ráster</w:t>
      </w:r>
      <w:proofErr w:type="spellEnd"/>
      <w:r>
        <w:t xml:space="preserve"> correspondientes a los factores de evaluación deben estar estandarizadas a una escala común y la suma de los pesos de los factores debe ser igual a 1.</w:t>
      </w:r>
    </w:p>
    <w:p w:rsidR="007E1D92" w:rsidRDefault="007E1D92" w:rsidP="007E1D92">
      <w:pPr>
        <w:spacing w:line="360" w:lineRule="auto"/>
        <w:ind w:left="360"/>
        <w:jc w:val="both"/>
      </w:pPr>
      <w:r>
        <w:t xml:space="preserve">  </w:t>
      </w:r>
      <w:r>
        <w:t>3</w:t>
      </w:r>
      <w:r w:rsidRPr="007E1D92">
        <w:rPr>
          <w:b/>
        </w:rPr>
        <w:t>.2 Comando para la aplicación del análisis de punto ideal</w:t>
      </w:r>
      <w:r>
        <w:t xml:space="preserve"> </w:t>
      </w:r>
    </w:p>
    <w:p w:rsidR="007E1D92" w:rsidRDefault="007E1D92" w:rsidP="007E1D92">
      <w:pPr>
        <w:spacing w:line="360" w:lineRule="auto"/>
        <w:ind w:left="360"/>
        <w:jc w:val="both"/>
      </w:pPr>
      <w:r>
        <w:t xml:space="preserve">El análisis de punto ideal es otra técnica de evaluación </w:t>
      </w:r>
      <w:proofErr w:type="spellStart"/>
      <w:r>
        <w:t>multicriterio</w:t>
      </w:r>
      <w:proofErr w:type="spellEnd"/>
      <w:r>
        <w:t xml:space="preserve"> de fácil aplicación en un SIG </w:t>
      </w:r>
      <w:proofErr w:type="spellStart"/>
      <w:r>
        <w:t>ráster</w:t>
      </w:r>
      <w:proofErr w:type="spellEnd"/>
      <w:r>
        <w:t xml:space="preserve"> y gran potencia operativa (</w:t>
      </w:r>
      <w:proofErr w:type="spellStart"/>
      <w:r>
        <w:t>Barredo</w:t>
      </w:r>
      <w:proofErr w:type="spellEnd"/>
      <w:r>
        <w:t>, 1996), que se basa en el cálculo de la distancia de cada alternativa (celda) al punto ideal. El cálculo de la aptitud con este método se realiza mediante las ecuaciones 2 y 3:</w:t>
      </w:r>
    </w:p>
    <w:p w:rsidR="007E1D92" w:rsidRDefault="007E1D92" w:rsidP="007E1D92">
      <w:pPr>
        <w:spacing w:line="360" w:lineRule="auto"/>
        <w:ind w:left="360"/>
        <w:jc w:val="both"/>
      </w:pPr>
      <w:r>
        <w:rPr>
          <w:noProof/>
          <w:lang w:eastAsia="es-MX"/>
        </w:rPr>
        <w:drawing>
          <wp:inline distT="0" distB="0" distL="0" distR="0" wp14:anchorId="2A4641A8" wp14:editId="5E31AC8A">
            <wp:extent cx="5465913" cy="1371600"/>
            <wp:effectExtent l="0" t="0" r="190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44729" t="47786" r="1" b="27545"/>
                    <a:stretch/>
                  </pic:blipFill>
                  <pic:spPr bwMode="auto">
                    <a:xfrm>
                      <a:off x="0" y="0"/>
                      <a:ext cx="5502216" cy="1380710"/>
                    </a:xfrm>
                    <a:prstGeom prst="rect">
                      <a:avLst/>
                    </a:prstGeom>
                    <a:ln>
                      <a:noFill/>
                    </a:ln>
                    <a:extLst>
                      <a:ext uri="{53640926-AAD7-44D8-BBD7-CCE9431645EC}">
                        <a14:shadowObscured xmlns:a14="http://schemas.microsoft.com/office/drawing/2010/main"/>
                      </a:ext>
                    </a:extLst>
                  </pic:spPr>
                </pic:pic>
              </a:graphicData>
            </a:graphic>
          </wp:inline>
        </w:drawing>
      </w:r>
    </w:p>
    <w:p w:rsidR="007E1D92" w:rsidRDefault="007E1D92" w:rsidP="007E1D92">
      <w:pPr>
        <w:spacing w:line="360" w:lineRule="auto"/>
        <w:ind w:left="360"/>
        <w:jc w:val="both"/>
      </w:pPr>
      <w:r>
        <w:t xml:space="preserve">donde </w:t>
      </w:r>
      <w:proofErr w:type="spellStart"/>
      <w:r>
        <w:t>ai</w:t>
      </w:r>
      <w:proofErr w:type="spellEnd"/>
      <w:r>
        <w:t xml:space="preserve"> es la aptitud de la celda i, </w:t>
      </w:r>
      <w:proofErr w:type="spellStart"/>
      <w:r>
        <w:t>Lmax</w:t>
      </w:r>
      <w:proofErr w:type="spellEnd"/>
      <w:r>
        <w:t xml:space="preserve"> es el valor máximo de distancia, </w:t>
      </w:r>
      <w:proofErr w:type="spellStart"/>
      <w:r>
        <w:t>Lmin</w:t>
      </w:r>
      <w:proofErr w:type="spellEnd"/>
      <w:r>
        <w:t xml:space="preserve"> es el valor mínimo, Li es la distancia de la celda i al punto ideal, </w:t>
      </w:r>
      <w:proofErr w:type="spellStart"/>
      <w:r>
        <w:t>wj</w:t>
      </w:r>
      <w:proofErr w:type="spellEnd"/>
      <w:r>
        <w:t xml:space="preserve"> es el peso asignado al factor j, </w:t>
      </w:r>
      <w:proofErr w:type="spellStart"/>
      <w:r>
        <w:t>xij</w:t>
      </w:r>
      <w:proofErr w:type="spellEnd"/>
      <w:r>
        <w:t xml:space="preserve"> es el valor normalizado entre 0 y 1 del factor j en la celda i y p es la métrica para el cálculo de la distancia. </w:t>
      </w:r>
    </w:p>
    <w:p w:rsidR="007E1D92" w:rsidRDefault="007E1D92" w:rsidP="007E1D92">
      <w:pPr>
        <w:spacing w:line="360" w:lineRule="auto"/>
        <w:ind w:left="360"/>
        <w:jc w:val="both"/>
      </w:pPr>
      <w:r>
        <w:t xml:space="preserve">Al igual que en el caso anterior, para la ejecución de este comando (fig. 2) deben introducirse las capas </w:t>
      </w:r>
      <w:proofErr w:type="spellStart"/>
      <w:r>
        <w:t>ráster</w:t>
      </w:r>
      <w:proofErr w:type="spellEnd"/>
      <w:r>
        <w:t xml:space="preserve"> correspondientes a los factores de evaluación, las cuales deben estar en una escala normalizada entre 0 y 1, y sus pesos respectivos, que deben sumar 1. Además, el usuario puede modificar el grado de riesgo que está dispuesto a asumir, seleccionando el grado en que los factores con una puntuación baja pueden ser compensados por otros más positivos mediante la variación del valor del parámetro p, utilizado en el cálculo de la distancia al punto ideal. El resultado es un mapa de aptitud continuo con valores comprendidos entre 0 y 1.</w:t>
      </w:r>
    </w:p>
    <w:p w:rsidR="007E1D92" w:rsidRDefault="007E1D92" w:rsidP="007E1D92">
      <w:pPr>
        <w:spacing w:line="360" w:lineRule="auto"/>
        <w:ind w:left="360"/>
        <w:jc w:val="both"/>
      </w:pPr>
    </w:p>
    <w:p w:rsidR="007E1D92" w:rsidRDefault="007E1D92" w:rsidP="007E1D92">
      <w:pPr>
        <w:spacing w:line="360" w:lineRule="auto"/>
        <w:ind w:left="360"/>
        <w:jc w:val="both"/>
        <w:rPr>
          <w:b/>
        </w:rPr>
      </w:pPr>
    </w:p>
    <w:p w:rsidR="007E1D92" w:rsidRDefault="007E1D92" w:rsidP="007E1D92">
      <w:pPr>
        <w:spacing w:line="360" w:lineRule="auto"/>
        <w:ind w:left="360"/>
        <w:jc w:val="both"/>
        <w:rPr>
          <w:b/>
        </w:rPr>
      </w:pPr>
    </w:p>
    <w:p w:rsidR="007E1D92" w:rsidRDefault="007E1D92" w:rsidP="007E1D92">
      <w:pPr>
        <w:spacing w:line="360" w:lineRule="auto"/>
        <w:ind w:left="360"/>
        <w:jc w:val="both"/>
      </w:pPr>
      <w:r w:rsidRPr="007E1D92">
        <w:rPr>
          <w:b/>
        </w:rPr>
        <w:lastRenderedPageBreak/>
        <w:t xml:space="preserve">3.3 Comando para la aplicación del esquema FAO </w:t>
      </w:r>
    </w:p>
    <w:p w:rsidR="007E1D92" w:rsidRDefault="007E1D92" w:rsidP="007E1D92">
      <w:pPr>
        <w:spacing w:line="360" w:lineRule="auto"/>
        <w:ind w:left="360"/>
        <w:jc w:val="both"/>
      </w:pPr>
      <w:r>
        <w:t>Para la ejecución de este comando el usuario debe reclasificar los valores (no necesariamente normalizados) de cada factor de evaluación en las cinco clases de aptitud del esquema FAO (FAO, 1976); S1, muy apto, S2, apto, S3, marginalmente apto, N1, actualmente no apto y N2, permanentemente no apto (fig. 3). Esta reclasificación puede hacerse mediante valores únicos en el caso de factores discretos, asignando cada valor individual a una clase de aptitud, o mediante rangos, en el caso de factores continuos, asignando a cada clase de aptitud un rango de valores. Según la clase de aptitud asignada a cada valor de un factor el programa le asigna una puntuación de limitación (</w:t>
      </w:r>
      <w:proofErr w:type="spellStart"/>
      <w:r>
        <w:t>Triantafilis</w:t>
      </w:r>
      <w:proofErr w:type="spellEnd"/>
      <w:r>
        <w:t xml:space="preserve"> et al., 2001); S1 – 0 puntos, S2 – 1 puntos, S3 – 3 puntos, N1 – 9 puntos, N2 – 27 puntos.</w:t>
      </w:r>
    </w:p>
    <w:p w:rsidR="007E1D92" w:rsidRDefault="007E1D92" w:rsidP="007E1D92">
      <w:pPr>
        <w:spacing w:line="360" w:lineRule="auto"/>
        <w:ind w:left="360"/>
        <w:jc w:val="both"/>
      </w:pPr>
      <w:r>
        <w:rPr>
          <w:noProof/>
          <w:lang w:eastAsia="es-MX"/>
        </w:rPr>
        <w:drawing>
          <wp:anchor distT="0" distB="0" distL="114300" distR="114300" simplePos="0" relativeHeight="251659264" behindDoc="0" locked="0" layoutInCell="1" allowOverlap="1">
            <wp:simplePos x="0" y="0"/>
            <wp:positionH relativeFrom="column">
              <wp:posOffset>233045</wp:posOffset>
            </wp:positionH>
            <wp:positionV relativeFrom="paragraph">
              <wp:posOffset>-3810</wp:posOffset>
            </wp:positionV>
            <wp:extent cx="4921885" cy="4036695"/>
            <wp:effectExtent l="0" t="0" r="0" b="1905"/>
            <wp:wrapThrough wrapText="bothSides">
              <wp:wrapPolygon edited="0">
                <wp:start x="0" y="0"/>
                <wp:lineTo x="0" y="21508"/>
                <wp:lineTo x="21486" y="21508"/>
                <wp:lineTo x="21486"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cstate="print">
                      <a:extLst>
                        <a:ext uri="{28A0092B-C50C-407E-A947-70E740481C1C}">
                          <a14:useLocalDpi xmlns:a14="http://schemas.microsoft.com/office/drawing/2010/main" val="0"/>
                        </a:ext>
                      </a:extLst>
                    </a:blip>
                    <a:srcRect l="37786" t="28060" r="15391" b="6856"/>
                    <a:stretch/>
                  </pic:blipFill>
                  <pic:spPr bwMode="auto">
                    <a:xfrm>
                      <a:off x="0" y="0"/>
                      <a:ext cx="4921885" cy="40366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E1D92" w:rsidRPr="007E1D92" w:rsidRDefault="007E1D92" w:rsidP="007E1D92"/>
    <w:p w:rsidR="007E1D92" w:rsidRPr="007E1D92" w:rsidRDefault="007E1D92" w:rsidP="007E1D92"/>
    <w:p w:rsidR="007E1D92" w:rsidRPr="007E1D92" w:rsidRDefault="007E1D92" w:rsidP="007E1D92"/>
    <w:p w:rsidR="007E1D92" w:rsidRPr="007E1D92" w:rsidRDefault="007E1D92" w:rsidP="007E1D92"/>
    <w:p w:rsidR="007E1D92" w:rsidRPr="007E1D92" w:rsidRDefault="007E1D92" w:rsidP="007E1D92"/>
    <w:p w:rsidR="007E1D92" w:rsidRPr="007E1D92" w:rsidRDefault="007E1D92" w:rsidP="007E1D92"/>
    <w:p w:rsidR="007E1D92" w:rsidRPr="007E1D92" w:rsidRDefault="007E1D92" w:rsidP="007E1D92"/>
    <w:p w:rsidR="007E1D92" w:rsidRPr="007E1D92" w:rsidRDefault="007E1D92" w:rsidP="007E1D92"/>
    <w:p w:rsidR="007E1D92" w:rsidRPr="007E1D92" w:rsidRDefault="007E1D92" w:rsidP="007E1D92"/>
    <w:p w:rsidR="007E1D92" w:rsidRPr="007E1D92" w:rsidRDefault="007E1D92" w:rsidP="007E1D92"/>
    <w:p w:rsidR="007E1D92" w:rsidRPr="007E1D92" w:rsidRDefault="007E1D92" w:rsidP="007E1D92"/>
    <w:p w:rsidR="007E1D92" w:rsidRPr="007E1D92" w:rsidRDefault="007E1D92" w:rsidP="007E1D92"/>
    <w:p w:rsidR="007E1D92" w:rsidRPr="007E1D92" w:rsidRDefault="007E1D92" w:rsidP="007E1D92"/>
    <w:p w:rsidR="007E1D92" w:rsidRPr="007E1D92" w:rsidRDefault="007E1D92" w:rsidP="007E1D92">
      <w:pPr>
        <w:jc w:val="both"/>
      </w:pPr>
    </w:p>
    <w:p w:rsidR="007E1D92" w:rsidRDefault="007E1D92" w:rsidP="007E1D92">
      <w:pPr>
        <w:tabs>
          <w:tab w:val="left" w:pos="2926"/>
        </w:tabs>
        <w:jc w:val="both"/>
      </w:pPr>
      <w:r>
        <w:t xml:space="preserve">La suma de la puntuación de limitación de los factores introducidos proporciona la ‘puntuación de limitación acumulada’. Por último, el usuario debe seleccionar una función de pertenencia </w:t>
      </w:r>
      <w:proofErr w:type="spellStart"/>
      <w:r>
        <w:t>fuzzy</w:t>
      </w:r>
      <w:proofErr w:type="spellEnd"/>
      <w:r>
        <w:t xml:space="preserve"> lineal (ecuación 4) o </w:t>
      </w:r>
      <w:proofErr w:type="spellStart"/>
      <w:r>
        <w:t>sigmoidal</w:t>
      </w:r>
      <w:proofErr w:type="spellEnd"/>
      <w:r>
        <w:t xml:space="preserve"> (ecuación 5) para la obtención de la aptitud a partir de la estandarización de la puntuación de limitación acumulada</w:t>
      </w:r>
      <w:r>
        <w:t>.</w:t>
      </w:r>
    </w:p>
    <w:p w:rsidR="007E1D92" w:rsidRDefault="007E1D92" w:rsidP="007E1D92">
      <w:pPr>
        <w:tabs>
          <w:tab w:val="left" w:pos="2926"/>
        </w:tabs>
        <w:jc w:val="both"/>
      </w:pPr>
      <w:r>
        <w:rPr>
          <w:noProof/>
          <w:lang w:eastAsia="es-MX"/>
        </w:rPr>
        <w:lastRenderedPageBreak/>
        <w:drawing>
          <wp:inline distT="0" distB="0" distL="0" distR="0" wp14:anchorId="5E8BA7D6" wp14:editId="0EF60FA6">
            <wp:extent cx="5243209" cy="1740559"/>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041" t="47042" r="5362" b="30322"/>
                    <a:stretch/>
                  </pic:blipFill>
                  <pic:spPr bwMode="auto">
                    <a:xfrm>
                      <a:off x="0" y="0"/>
                      <a:ext cx="5288420" cy="1755568"/>
                    </a:xfrm>
                    <a:prstGeom prst="rect">
                      <a:avLst/>
                    </a:prstGeom>
                    <a:ln>
                      <a:noFill/>
                    </a:ln>
                    <a:extLst>
                      <a:ext uri="{53640926-AAD7-44D8-BBD7-CCE9431645EC}">
                        <a14:shadowObscured xmlns:a14="http://schemas.microsoft.com/office/drawing/2010/main"/>
                      </a:ext>
                    </a:extLst>
                  </pic:spPr>
                </pic:pic>
              </a:graphicData>
            </a:graphic>
          </wp:inline>
        </w:drawing>
      </w:r>
    </w:p>
    <w:p w:rsidR="007E1D92" w:rsidRPr="007E1D92" w:rsidRDefault="00136915" w:rsidP="00136915">
      <w:pPr>
        <w:tabs>
          <w:tab w:val="left" w:pos="2926"/>
        </w:tabs>
        <w:jc w:val="both"/>
      </w:pPr>
      <w:r>
        <w:t xml:space="preserve">donde </w:t>
      </w:r>
      <w:proofErr w:type="spellStart"/>
      <w:r>
        <w:t>ai</w:t>
      </w:r>
      <w:proofErr w:type="spellEnd"/>
      <w:r>
        <w:t xml:space="preserve"> es la aptitud de la celda i, </w:t>
      </w:r>
      <w:proofErr w:type="spellStart"/>
      <w:r>
        <w:t>lmax</w:t>
      </w:r>
      <w:proofErr w:type="spellEnd"/>
      <w:r>
        <w:t xml:space="preserve"> es el valor máximo de limitación acumulada, </w:t>
      </w:r>
      <w:proofErr w:type="spellStart"/>
      <w:r>
        <w:t>lmin</w:t>
      </w:r>
      <w:proofErr w:type="spellEnd"/>
      <w:r>
        <w:t xml:space="preserve"> es el valor mínimo y li es la limitación acumulada en la celda i. El resultado es un mapa de aptitud continuo con valores comprendidos entre 0 y 1.</w:t>
      </w:r>
      <w:bookmarkStart w:id="0" w:name="_GoBack"/>
      <w:bookmarkEnd w:id="0"/>
    </w:p>
    <w:sectPr w:rsidR="007E1D92" w:rsidRPr="007E1D9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75D3A"/>
    <w:multiLevelType w:val="hybridMultilevel"/>
    <w:tmpl w:val="9ACAB372"/>
    <w:lvl w:ilvl="0" w:tplc="5872922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AA4"/>
    <w:rsid w:val="00136915"/>
    <w:rsid w:val="003F3911"/>
    <w:rsid w:val="00450695"/>
    <w:rsid w:val="005069C5"/>
    <w:rsid w:val="007E1D92"/>
    <w:rsid w:val="00A63A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98C6D"/>
  <w15:chartTrackingRefBased/>
  <w15:docId w15:val="{95E0BC7E-2A0F-4323-83C2-C94BA59DC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E1D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1245</Words>
  <Characters>6851</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Alma Rocío</dc:creator>
  <cp:keywords/>
  <dc:description/>
  <cp:lastModifiedBy>Alma Rocío</cp:lastModifiedBy>
  <cp:revision>4</cp:revision>
  <dcterms:created xsi:type="dcterms:W3CDTF">2021-01-26T04:39:00Z</dcterms:created>
  <dcterms:modified xsi:type="dcterms:W3CDTF">2021-01-26T18:09:00Z</dcterms:modified>
</cp:coreProperties>
</file>