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FD" w:rsidRPr="00526BFD" w:rsidRDefault="00526BFD" w:rsidP="00526BFD">
      <w:pPr>
        <w:rPr>
          <w:rFonts w:ascii="Times" w:hAnsi="Times" w:cs="Times New Roman"/>
          <w:sz w:val="20"/>
          <w:szCs w:val="20"/>
        </w:rPr>
      </w:pPr>
      <w:bookmarkStart w:id="0" w:name="_GoBack"/>
      <w:bookmarkEnd w:id="0"/>
      <w:r w:rsidRPr="00526BFD">
        <w:rPr>
          <w:rFonts w:ascii="Arial" w:hAnsi="Arial" w:cs="Arial"/>
          <w:b/>
          <w:bCs/>
          <w:color w:val="000000"/>
          <w:sz w:val="30"/>
          <w:szCs w:val="30"/>
        </w:rPr>
        <w:t>UDL Implementation Resources</w:t>
      </w:r>
    </w:p>
    <w:p w:rsidR="00526BFD" w:rsidRPr="00526BFD" w:rsidRDefault="00526BFD" w:rsidP="00526BFD">
      <w:pPr>
        <w:rPr>
          <w:rFonts w:ascii="Times" w:hAnsi="Times" w:cs="Times New Roman"/>
          <w:sz w:val="20"/>
          <w:szCs w:val="20"/>
        </w:rPr>
      </w:pPr>
      <w:r w:rsidRPr="00526BFD">
        <w:rPr>
          <w:rFonts w:ascii="Arial" w:hAnsi="Arial" w:cs="Arial"/>
          <w:color w:val="FF0000"/>
          <w:sz w:val="22"/>
          <w:szCs w:val="22"/>
        </w:rPr>
        <w:t>UDL Series:</w:t>
      </w:r>
      <w:r w:rsidRPr="00526BFD">
        <w:rPr>
          <w:rFonts w:ascii="Arial" w:hAnsi="Arial" w:cs="Arial"/>
          <w:color w:val="000000"/>
          <w:sz w:val="22"/>
          <w:szCs w:val="22"/>
        </w:rPr>
        <w:t xml:space="preserve"> Implementation by CAST</w:t>
      </w:r>
    </w:p>
    <w:p w:rsidR="00526BFD" w:rsidRPr="00526BFD" w:rsidRDefault="00AF343E" w:rsidP="00526BFD">
      <w:pPr>
        <w:rPr>
          <w:rFonts w:ascii="Times" w:hAnsi="Times" w:cs="Times New Roman"/>
          <w:sz w:val="20"/>
          <w:szCs w:val="20"/>
        </w:rPr>
      </w:pPr>
      <w:hyperlink r:id="rId5" w:history="1">
        <w:r w:rsidR="00526BFD" w:rsidRPr="00526BFD">
          <w:rPr>
            <w:rFonts w:ascii="Arial" w:hAnsi="Arial" w:cs="Arial"/>
            <w:color w:val="1155CC"/>
            <w:sz w:val="22"/>
            <w:szCs w:val="22"/>
            <w:u w:val="single"/>
          </w:rPr>
          <w:t>http://udlseries.udlcenter.org</w:t>
        </w:r>
      </w:hyperlink>
      <w:r w:rsidR="00526BFD" w:rsidRPr="00526BFD">
        <w:rPr>
          <w:rFonts w:ascii="Arial" w:hAnsi="Arial" w:cs="Arial"/>
          <w:color w:val="000000"/>
          <w:sz w:val="22"/>
          <w:szCs w:val="22"/>
          <w:u w:val="single"/>
        </w:rPr>
        <w:t xml:space="preserve"> </w:t>
      </w:r>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b/>
          <w:bCs/>
          <w:color w:val="000000"/>
          <w:sz w:val="30"/>
          <w:szCs w:val="30"/>
        </w:rPr>
        <w:t>School/District Models</w:t>
      </w:r>
    </w:p>
    <w:p w:rsidR="00526BFD" w:rsidRPr="00526BFD" w:rsidRDefault="00526BFD" w:rsidP="00526BFD">
      <w:pPr>
        <w:rPr>
          <w:rFonts w:ascii="Times" w:hAnsi="Times" w:cs="Times New Roman"/>
          <w:sz w:val="20"/>
          <w:szCs w:val="20"/>
        </w:rPr>
      </w:pPr>
      <w:r w:rsidRPr="00526BFD">
        <w:rPr>
          <w:rFonts w:ascii="Arial" w:hAnsi="Arial" w:cs="Arial"/>
          <w:color w:val="FF0000"/>
          <w:sz w:val="22"/>
          <w:szCs w:val="22"/>
        </w:rPr>
        <w:t xml:space="preserve">Revere: </w:t>
      </w:r>
      <w:r w:rsidRPr="00526BFD">
        <w:rPr>
          <w:rFonts w:ascii="Arial" w:hAnsi="Arial" w:cs="Arial"/>
          <w:color w:val="000000"/>
          <w:sz w:val="22"/>
          <w:szCs w:val="22"/>
        </w:rPr>
        <w:t xml:space="preserve">Adam </w:t>
      </w:r>
      <w:proofErr w:type="spellStart"/>
      <w:r w:rsidRPr="00526BFD">
        <w:rPr>
          <w:rFonts w:ascii="Arial" w:hAnsi="Arial" w:cs="Arial"/>
          <w:color w:val="000000"/>
          <w:sz w:val="22"/>
          <w:szCs w:val="22"/>
        </w:rPr>
        <w:t>Deleidi</w:t>
      </w:r>
      <w:proofErr w:type="spellEnd"/>
      <w:r w:rsidRPr="00526BFD">
        <w:rPr>
          <w:rFonts w:ascii="Arial" w:hAnsi="Arial" w:cs="Arial"/>
          <w:color w:val="000000"/>
          <w:sz w:val="22"/>
          <w:szCs w:val="22"/>
        </w:rPr>
        <w:t xml:space="preserve"> </w:t>
      </w:r>
    </w:p>
    <w:p w:rsidR="00526BFD" w:rsidRPr="00526BFD" w:rsidRDefault="00AF343E" w:rsidP="00526BFD">
      <w:pPr>
        <w:rPr>
          <w:rFonts w:ascii="Times" w:hAnsi="Times" w:cs="Times New Roman"/>
          <w:sz w:val="20"/>
          <w:szCs w:val="20"/>
        </w:rPr>
      </w:pPr>
      <w:hyperlink r:id="rId6" w:history="1">
        <w:r w:rsidR="00526BFD" w:rsidRPr="00526BFD">
          <w:rPr>
            <w:rFonts w:ascii="Arial" w:hAnsi="Arial" w:cs="Arial"/>
            <w:color w:val="1155CC"/>
            <w:sz w:val="22"/>
            <w:szCs w:val="22"/>
            <w:u w:val="single"/>
          </w:rPr>
          <w:t>http://katienovakudl.com/making-udl-school-udl-school-wide-implementation/</w:t>
        </w:r>
      </w:hyperlink>
    </w:p>
    <w:p w:rsidR="00526BFD" w:rsidRPr="00526BFD" w:rsidRDefault="00AF343E" w:rsidP="00526BFD">
      <w:pPr>
        <w:rPr>
          <w:rFonts w:ascii="Times" w:hAnsi="Times" w:cs="Times New Roman"/>
          <w:sz w:val="20"/>
          <w:szCs w:val="20"/>
        </w:rPr>
      </w:pPr>
      <w:hyperlink r:id="rId7" w:history="1">
        <w:r w:rsidR="00526BFD" w:rsidRPr="00526BFD">
          <w:rPr>
            <w:rFonts w:ascii="Arial" w:hAnsi="Arial" w:cs="Arial"/>
            <w:color w:val="1155CC"/>
            <w:sz w:val="22"/>
            <w:szCs w:val="22"/>
            <w:u w:val="single"/>
          </w:rPr>
          <w:t>http://www.revereps.mec.edu/susanbanthony/?page_id=410</w:t>
        </w:r>
      </w:hyperlink>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color w:val="FF0000"/>
          <w:sz w:val="22"/>
          <w:szCs w:val="22"/>
        </w:rPr>
        <w:t>Tale of Four Districts</w:t>
      </w:r>
    </w:p>
    <w:p w:rsidR="00526BFD" w:rsidRPr="00526BFD" w:rsidRDefault="00AF343E" w:rsidP="00526BFD">
      <w:pPr>
        <w:rPr>
          <w:rFonts w:ascii="Times" w:hAnsi="Times" w:cs="Times New Roman"/>
          <w:sz w:val="20"/>
          <w:szCs w:val="20"/>
        </w:rPr>
      </w:pPr>
      <w:hyperlink r:id="rId8" w:history="1">
        <w:r w:rsidR="00526BFD" w:rsidRPr="00526BFD">
          <w:rPr>
            <w:rFonts w:ascii="Arial" w:hAnsi="Arial" w:cs="Arial"/>
            <w:color w:val="1155CC"/>
            <w:sz w:val="22"/>
            <w:szCs w:val="22"/>
            <w:u w:val="single"/>
          </w:rPr>
          <w:t>http://www.udlcenter.org/implementation/fourdistricts</w:t>
        </w:r>
      </w:hyperlink>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color w:val="FF0000"/>
          <w:sz w:val="22"/>
          <w:szCs w:val="22"/>
        </w:rPr>
        <w:t>Henderson School</w:t>
      </w:r>
      <w:r w:rsidRPr="00526BFD">
        <w:rPr>
          <w:rFonts w:ascii="Arial" w:hAnsi="Arial" w:cs="Arial"/>
          <w:color w:val="000000"/>
          <w:sz w:val="22"/>
          <w:szCs w:val="22"/>
        </w:rPr>
        <w:t xml:space="preserve"> (inclusion/aspects of UDL): Connect with them for a tour </w:t>
      </w:r>
      <w:hyperlink r:id="rId9" w:history="1">
        <w:r w:rsidRPr="00526BFD">
          <w:rPr>
            <w:rFonts w:ascii="Arial" w:hAnsi="Arial" w:cs="Arial"/>
            <w:color w:val="1155CC"/>
            <w:sz w:val="22"/>
            <w:szCs w:val="22"/>
            <w:u w:val="single"/>
          </w:rPr>
          <w:t>http://boston.k12.ma.us/henderson/</w:t>
        </w:r>
      </w:hyperlink>
    </w:p>
    <w:p w:rsidR="00526BFD" w:rsidRPr="00526BFD" w:rsidRDefault="00526BFD" w:rsidP="00526BFD">
      <w:pPr>
        <w:rPr>
          <w:rFonts w:ascii="Times" w:hAnsi="Times" w:cs="Times New Roman"/>
          <w:sz w:val="20"/>
          <w:szCs w:val="20"/>
        </w:rPr>
      </w:pPr>
      <w:r w:rsidRPr="00526BFD">
        <w:rPr>
          <w:rFonts w:ascii="Arial" w:hAnsi="Arial" w:cs="Arial"/>
          <w:color w:val="000000"/>
          <w:sz w:val="22"/>
          <w:szCs w:val="22"/>
        </w:rPr>
        <w:t xml:space="preserve">Video: </w:t>
      </w:r>
      <w:hyperlink r:id="rId10" w:history="1">
        <w:r w:rsidRPr="00526BFD">
          <w:rPr>
            <w:rFonts w:ascii="Arial" w:hAnsi="Arial" w:cs="Arial"/>
            <w:color w:val="1155CC"/>
            <w:sz w:val="22"/>
            <w:szCs w:val="22"/>
            <w:u w:val="single"/>
          </w:rPr>
          <w:t>https://www.youtube.com/watch?v=lsU3NgvNi8M</w:t>
        </w:r>
      </w:hyperlink>
      <w:r w:rsidRPr="00526BFD">
        <w:rPr>
          <w:rFonts w:ascii="Arial" w:hAnsi="Arial" w:cs="Arial"/>
          <w:color w:val="000000"/>
          <w:sz w:val="22"/>
          <w:szCs w:val="22"/>
        </w:rPr>
        <w:t xml:space="preserve"> </w:t>
      </w:r>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b/>
          <w:bCs/>
          <w:color w:val="000000"/>
          <w:sz w:val="30"/>
          <w:szCs w:val="30"/>
        </w:rPr>
        <w:t>Lesson Models</w:t>
      </w:r>
    </w:p>
    <w:p w:rsidR="00526BFD" w:rsidRPr="00526BFD" w:rsidRDefault="00526BFD" w:rsidP="00526BFD">
      <w:pPr>
        <w:spacing w:after="200"/>
        <w:rPr>
          <w:rFonts w:ascii="Times" w:hAnsi="Times" w:cs="Times New Roman"/>
          <w:sz w:val="20"/>
          <w:szCs w:val="20"/>
        </w:rPr>
      </w:pPr>
      <w:r w:rsidRPr="00526BFD">
        <w:rPr>
          <w:rFonts w:ascii="Arial" w:hAnsi="Arial" w:cs="Arial"/>
          <w:color w:val="FF0000"/>
          <w:sz w:val="22"/>
          <w:szCs w:val="22"/>
        </w:rPr>
        <w:t xml:space="preserve">Lesson planning template </w:t>
      </w:r>
      <w:hyperlink r:id="rId11" w:history="1">
        <w:r w:rsidRPr="00526BFD">
          <w:rPr>
            <w:rFonts w:ascii="Arial" w:hAnsi="Arial" w:cs="Arial"/>
            <w:color w:val="005789"/>
            <w:sz w:val="22"/>
            <w:szCs w:val="22"/>
            <w:u w:val="single"/>
            <w:shd w:val="clear" w:color="auto" w:fill="FFFFFF"/>
          </w:rPr>
          <w:t>Lesson Planning Template</w:t>
        </w:r>
      </w:hyperlink>
    </w:p>
    <w:p w:rsidR="00526BFD" w:rsidRPr="00526BFD" w:rsidRDefault="00526BFD" w:rsidP="00526BFD">
      <w:pPr>
        <w:spacing w:after="200"/>
        <w:rPr>
          <w:rFonts w:ascii="Times" w:hAnsi="Times" w:cs="Times New Roman"/>
          <w:sz w:val="20"/>
          <w:szCs w:val="20"/>
        </w:rPr>
      </w:pPr>
      <w:r w:rsidRPr="00526BFD">
        <w:rPr>
          <w:rFonts w:ascii="Arial" w:hAnsi="Arial" w:cs="Arial"/>
          <w:color w:val="FF0000"/>
          <w:sz w:val="22"/>
          <w:szCs w:val="22"/>
        </w:rPr>
        <w:t>UDL Lessons</w:t>
      </w:r>
      <w:r w:rsidRPr="00526BFD">
        <w:rPr>
          <w:rFonts w:ascii="Arial" w:hAnsi="Arial" w:cs="Arial"/>
          <w:color w:val="000000"/>
          <w:sz w:val="22"/>
          <w:szCs w:val="22"/>
        </w:rPr>
        <w:t xml:space="preserve"> (including model lessons) </w:t>
      </w:r>
      <w:hyperlink r:id="rId12" w:history="1">
        <w:r w:rsidRPr="00526BFD">
          <w:rPr>
            <w:rFonts w:ascii="Arial" w:hAnsi="Arial" w:cs="Arial"/>
            <w:color w:val="1155CC"/>
            <w:sz w:val="22"/>
            <w:szCs w:val="22"/>
            <w:u w:val="single"/>
          </w:rPr>
          <w:t>http://udlexchange.cast.org/home</w:t>
        </w:r>
      </w:hyperlink>
      <w:r w:rsidRPr="00526BFD">
        <w:rPr>
          <w:rFonts w:ascii="Arial" w:hAnsi="Arial" w:cs="Arial"/>
          <w:color w:val="000000"/>
          <w:sz w:val="22"/>
          <w:szCs w:val="22"/>
        </w:rPr>
        <w:t xml:space="preserve"> </w:t>
      </w:r>
    </w:p>
    <w:p w:rsidR="00526BFD" w:rsidRPr="00526BFD" w:rsidRDefault="00526BFD" w:rsidP="00526BFD">
      <w:pPr>
        <w:spacing w:after="200"/>
        <w:rPr>
          <w:rFonts w:ascii="Times" w:hAnsi="Times" w:cs="Times New Roman"/>
          <w:sz w:val="20"/>
          <w:szCs w:val="20"/>
        </w:rPr>
      </w:pPr>
      <w:r w:rsidRPr="00526BFD">
        <w:rPr>
          <w:rFonts w:ascii="Arial" w:hAnsi="Arial" w:cs="Arial"/>
          <w:color w:val="FF0000"/>
          <w:sz w:val="22"/>
          <w:szCs w:val="22"/>
          <w:shd w:val="clear" w:color="auto" w:fill="FFFFFF"/>
        </w:rPr>
        <w:t xml:space="preserve">Katie Novak Video, </w:t>
      </w:r>
      <w:hyperlink r:id="rId13" w:history="1">
        <w:r w:rsidRPr="00526BFD">
          <w:rPr>
            <w:rFonts w:ascii="Arial" w:hAnsi="Arial" w:cs="Arial"/>
            <w:color w:val="005789"/>
            <w:sz w:val="22"/>
            <w:szCs w:val="22"/>
            <w:u w:val="single"/>
            <w:shd w:val="clear" w:color="auto" w:fill="FFFFFF"/>
          </w:rPr>
          <w:t>Exploring Imagery Through Beowulf</w:t>
        </w:r>
      </w:hyperlink>
    </w:p>
    <w:p w:rsidR="00526BFD" w:rsidRPr="00526BFD" w:rsidRDefault="00526BFD" w:rsidP="00526BFD">
      <w:pPr>
        <w:spacing w:after="200"/>
        <w:rPr>
          <w:rFonts w:ascii="Times" w:hAnsi="Times" w:cs="Times New Roman"/>
          <w:sz w:val="20"/>
          <w:szCs w:val="20"/>
        </w:rPr>
      </w:pPr>
      <w:r w:rsidRPr="00526BFD">
        <w:rPr>
          <w:rFonts w:ascii="Arial" w:hAnsi="Arial" w:cs="Arial"/>
          <w:color w:val="FF0000"/>
          <w:sz w:val="22"/>
          <w:szCs w:val="22"/>
          <w:shd w:val="clear" w:color="auto" w:fill="FFFFFF"/>
        </w:rPr>
        <w:t>UDL Classroom Videos (lessons that illustrate the UDL guidelines in action)</w:t>
      </w:r>
    </w:p>
    <w:p w:rsidR="00526BFD" w:rsidRPr="00526BFD" w:rsidRDefault="00AF343E" w:rsidP="00526BFD">
      <w:pPr>
        <w:numPr>
          <w:ilvl w:val="1"/>
          <w:numId w:val="1"/>
        </w:numPr>
        <w:shd w:val="clear" w:color="auto" w:fill="FFFFFF"/>
        <w:spacing w:before="40"/>
        <w:ind w:left="2040"/>
        <w:textAlignment w:val="baseline"/>
        <w:rPr>
          <w:rFonts w:ascii="Arial" w:hAnsi="Arial" w:cs="Arial"/>
          <w:color w:val="333333"/>
          <w:sz w:val="22"/>
          <w:szCs w:val="22"/>
        </w:rPr>
      </w:pPr>
      <w:hyperlink r:id="rId14" w:history="1">
        <w:r w:rsidR="00526BFD" w:rsidRPr="00526BFD">
          <w:rPr>
            <w:rFonts w:ascii="Arial" w:hAnsi="Arial" w:cs="Arial"/>
            <w:color w:val="005789"/>
            <w:sz w:val="22"/>
            <w:szCs w:val="22"/>
            <w:u w:val="single"/>
            <w:shd w:val="clear" w:color="auto" w:fill="FFFFFF"/>
          </w:rPr>
          <w:t>Video</w:t>
        </w:r>
      </w:hyperlink>
      <w:r w:rsidR="00526BFD" w:rsidRPr="00526BFD">
        <w:rPr>
          <w:rFonts w:ascii="Arial" w:hAnsi="Arial" w:cs="Arial"/>
          <w:color w:val="333333"/>
          <w:sz w:val="22"/>
          <w:szCs w:val="22"/>
          <w:shd w:val="clear" w:color="auto" w:fill="FFFFFF"/>
        </w:rPr>
        <w:t>: High school math teacher ~5 minute clip shows a large, urban district and many options for representation (but also engagement) to learn algebra.</w:t>
      </w:r>
    </w:p>
    <w:p w:rsidR="00526BFD" w:rsidRPr="00526BFD" w:rsidRDefault="00AF343E" w:rsidP="00526BFD">
      <w:pPr>
        <w:numPr>
          <w:ilvl w:val="1"/>
          <w:numId w:val="1"/>
        </w:numPr>
        <w:shd w:val="clear" w:color="auto" w:fill="FFFFFF"/>
        <w:ind w:left="2040"/>
        <w:textAlignment w:val="baseline"/>
        <w:rPr>
          <w:rFonts w:ascii="Arial" w:hAnsi="Arial" w:cs="Arial"/>
          <w:color w:val="333333"/>
          <w:sz w:val="22"/>
          <w:szCs w:val="22"/>
        </w:rPr>
      </w:pPr>
      <w:hyperlink r:id="rId15" w:history="1">
        <w:r w:rsidR="00526BFD" w:rsidRPr="00526BFD">
          <w:rPr>
            <w:rFonts w:ascii="Arial" w:hAnsi="Arial" w:cs="Arial"/>
            <w:color w:val="005789"/>
            <w:sz w:val="22"/>
            <w:szCs w:val="22"/>
            <w:u w:val="single"/>
            <w:shd w:val="clear" w:color="auto" w:fill="FFFFFF"/>
          </w:rPr>
          <w:t>Video</w:t>
        </w:r>
      </w:hyperlink>
      <w:r w:rsidR="00526BFD" w:rsidRPr="00526BFD">
        <w:rPr>
          <w:rFonts w:ascii="Arial" w:hAnsi="Arial" w:cs="Arial"/>
          <w:color w:val="333333"/>
          <w:sz w:val="22"/>
          <w:szCs w:val="22"/>
          <w:shd w:val="clear" w:color="auto" w:fill="FFFFFF"/>
        </w:rPr>
        <w:t>: Middle school science ~5 minute clip shows a small class learning the structures of a cell using many options for action &amp; expression (and also representation).</w:t>
      </w:r>
    </w:p>
    <w:p w:rsidR="00526BFD" w:rsidRPr="00526BFD" w:rsidRDefault="00AF343E" w:rsidP="00526BFD">
      <w:pPr>
        <w:numPr>
          <w:ilvl w:val="1"/>
          <w:numId w:val="1"/>
        </w:numPr>
        <w:shd w:val="clear" w:color="auto" w:fill="FFFFFF"/>
        <w:spacing w:after="280"/>
        <w:ind w:left="2040"/>
        <w:textAlignment w:val="baseline"/>
        <w:rPr>
          <w:rFonts w:ascii="Arial" w:hAnsi="Arial" w:cs="Arial"/>
          <w:color w:val="333333"/>
          <w:sz w:val="22"/>
          <w:szCs w:val="22"/>
        </w:rPr>
      </w:pPr>
      <w:hyperlink r:id="rId16" w:history="1">
        <w:r w:rsidR="00526BFD" w:rsidRPr="00526BFD">
          <w:rPr>
            <w:rFonts w:ascii="Arial" w:hAnsi="Arial" w:cs="Arial"/>
            <w:color w:val="005789"/>
            <w:sz w:val="22"/>
            <w:szCs w:val="22"/>
            <w:u w:val="single"/>
            <w:shd w:val="clear" w:color="auto" w:fill="FFFFFF"/>
          </w:rPr>
          <w:t>Video</w:t>
        </w:r>
      </w:hyperlink>
      <w:r w:rsidR="00526BFD" w:rsidRPr="00526BFD">
        <w:rPr>
          <w:rFonts w:ascii="Arial" w:hAnsi="Arial" w:cs="Arial"/>
          <w:color w:val="333333"/>
          <w:sz w:val="22"/>
          <w:szCs w:val="22"/>
          <w:shd w:val="clear" w:color="auto" w:fill="FFFFFF"/>
        </w:rPr>
        <w:t>: Lower school math ~5 minute clip shows how cooperative-learning strategies can help engage in math.</w:t>
      </w:r>
    </w:p>
    <w:p w:rsidR="00526BFD" w:rsidRPr="00526BFD" w:rsidRDefault="00526BFD" w:rsidP="00526BFD">
      <w:pPr>
        <w:rPr>
          <w:rFonts w:ascii="Times" w:hAnsi="Times" w:cs="Times New Roman"/>
          <w:sz w:val="20"/>
          <w:szCs w:val="20"/>
        </w:rPr>
      </w:pPr>
      <w:r w:rsidRPr="00526BFD">
        <w:rPr>
          <w:rFonts w:ascii="Arial" w:hAnsi="Arial" w:cs="Arial"/>
          <w:b/>
          <w:bCs/>
          <w:color w:val="000000"/>
          <w:sz w:val="30"/>
          <w:szCs w:val="30"/>
        </w:rPr>
        <w:t>UDL focused books with Models</w:t>
      </w:r>
    </w:p>
    <w:p w:rsidR="00526BFD" w:rsidRPr="00526BFD" w:rsidRDefault="00526BFD" w:rsidP="00526BFD">
      <w:pPr>
        <w:rPr>
          <w:rFonts w:ascii="Times" w:hAnsi="Times" w:cs="Times New Roman"/>
          <w:sz w:val="20"/>
          <w:szCs w:val="20"/>
        </w:rPr>
      </w:pPr>
      <w:r w:rsidRPr="00526BFD">
        <w:rPr>
          <w:rFonts w:ascii="Arial" w:hAnsi="Arial" w:cs="Arial"/>
          <w:i/>
          <w:iCs/>
          <w:color w:val="FF0000"/>
          <w:sz w:val="22"/>
          <w:szCs w:val="22"/>
        </w:rPr>
        <w:t>UDL Theory and Practice</w:t>
      </w:r>
    </w:p>
    <w:p w:rsidR="00526BFD" w:rsidRPr="00526BFD" w:rsidRDefault="00AF343E" w:rsidP="00526BFD">
      <w:pPr>
        <w:rPr>
          <w:rFonts w:ascii="Times" w:hAnsi="Times" w:cs="Times New Roman"/>
          <w:sz w:val="20"/>
          <w:szCs w:val="20"/>
        </w:rPr>
      </w:pPr>
      <w:hyperlink r:id="rId17" w:history="1">
        <w:r w:rsidR="00526BFD" w:rsidRPr="00526BFD">
          <w:rPr>
            <w:rFonts w:ascii="Arial" w:hAnsi="Arial" w:cs="Arial"/>
            <w:color w:val="1155CC"/>
            <w:sz w:val="22"/>
            <w:szCs w:val="22"/>
            <w:u w:val="single"/>
          </w:rPr>
          <w:t>http://udltheorypractice.cast.org/login</w:t>
        </w:r>
      </w:hyperlink>
      <w:r w:rsidR="00526BFD" w:rsidRPr="00526BFD">
        <w:rPr>
          <w:rFonts w:ascii="Arial" w:hAnsi="Arial" w:cs="Arial"/>
          <w:color w:val="000000"/>
          <w:sz w:val="22"/>
          <w:szCs w:val="22"/>
        </w:rPr>
        <w:t xml:space="preserve"> </w:t>
      </w:r>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i/>
          <w:iCs/>
          <w:color w:val="FF0000"/>
          <w:sz w:val="22"/>
          <w:szCs w:val="22"/>
        </w:rPr>
        <w:t xml:space="preserve">UDL In Action </w:t>
      </w:r>
      <w:hyperlink r:id="rId18" w:history="1">
        <w:r w:rsidRPr="00526BFD">
          <w:rPr>
            <w:rFonts w:ascii="Arial" w:hAnsi="Arial" w:cs="Arial"/>
            <w:color w:val="1155CC"/>
            <w:sz w:val="22"/>
            <w:szCs w:val="22"/>
            <w:u w:val="single"/>
          </w:rPr>
          <w:t>http://products.brookespublishing.com/Universal-Design-for-Learning-in-Action-P758.aspx</w:t>
        </w:r>
      </w:hyperlink>
      <w:r w:rsidRPr="00526BFD">
        <w:rPr>
          <w:rFonts w:ascii="Arial" w:hAnsi="Arial" w:cs="Arial"/>
          <w:color w:val="000000"/>
          <w:sz w:val="22"/>
          <w:szCs w:val="22"/>
        </w:rPr>
        <w:t xml:space="preserve"> </w:t>
      </w:r>
    </w:p>
    <w:p w:rsidR="00526BFD" w:rsidRPr="00526BFD" w:rsidRDefault="00526BFD" w:rsidP="00526BFD">
      <w:pPr>
        <w:rPr>
          <w:rFonts w:ascii="Times" w:eastAsia="Times New Roman" w:hAnsi="Times" w:cs="Times New Roman"/>
          <w:sz w:val="20"/>
          <w:szCs w:val="20"/>
        </w:rPr>
      </w:pPr>
    </w:p>
    <w:p w:rsidR="00526BFD" w:rsidRPr="00526BFD" w:rsidRDefault="00526BFD" w:rsidP="00526BFD">
      <w:pPr>
        <w:keepNext/>
        <w:keepLines/>
        <w:spacing w:before="200" w:after="120" w:line="276" w:lineRule="auto"/>
        <w:contextualSpacing/>
        <w:outlineLvl w:val="0"/>
        <w:rPr>
          <w:rFonts w:ascii="Trebuchet MS" w:eastAsia="Times New Roman" w:hAnsi="Trebuchet MS" w:cs="Times New Roman"/>
          <w:color w:val="000000"/>
          <w:sz w:val="32"/>
          <w:szCs w:val="20"/>
        </w:rPr>
      </w:pPr>
      <w:r w:rsidRPr="00526BFD">
        <w:rPr>
          <w:rFonts w:ascii="Arial" w:eastAsia="Times New Roman" w:hAnsi="Arial" w:cs="Arial"/>
          <w:b/>
          <w:bCs/>
          <w:i/>
          <w:iCs/>
          <w:color w:val="FF0000"/>
          <w:sz w:val="22"/>
          <w:szCs w:val="22"/>
          <w:shd w:val="clear" w:color="auto" w:fill="FFFFFF"/>
        </w:rPr>
        <w:t>Design and Deliver: Planning and Teaching Using Universal Design for Learning</w:t>
      </w:r>
    </w:p>
    <w:p w:rsidR="00526BFD" w:rsidRPr="00526BFD" w:rsidRDefault="00AF343E" w:rsidP="00526BFD">
      <w:pPr>
        <w:rPr>
          <w:rFonts w:ascii="Times" w:hAnsi="Times" w:cs="Times New Roman"/>
          <w:sz w:val="20"/>
          <w:szCs w:val="20"/>
        </w:rPr>
      </w:pPr>
      <w:hyperlink r:id="rId19" w:history="1">
        <w:r w:rsidR="00526BFD" w:rsidRPr="00526BFD">
          <w:rPr>
            <w:rFonts w:ascii="Arial" w:hAnsi="Arial" w:cs="Arial"/>
            <w:color w:val="1155CC"/>
            <w:sz w:val="22"/>
            <w:szCs w:val="22"/>
            <w:u w:val="single"/>
          </w:rPr>
          <w:t>http://www.amazon.com/Design-Deliver-Planning-Teaching-Universal/dp/1598573500/ref=la_B00EQQRNOK_1_1?s=books&amp;ie=UTF8&amp;qid=1410878859&amp;sr=1-1</w:t>
        </w:r>
      </w:hyperlink>
      <w:r w:rsidR="00526BFD" w:rsidRPr="00526BFD">
        <w:rPr>
          <w:rFonts w:ascii="Arial" w:hAnsi="Arial" w:cs="Arial"/>
          <w:color w:val="000000"/>
          <w:sz w:val="22"/>
          <w:szCs w:val="22"/>
        </w:rPr>
        <w:t xml:space="preserve"> </w:t>
      </w:r>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i/>
          <w:iCs/>
          <w:color w:val="FF0000"/>
          <w:sz w:val="22"/>
          <w:szCs w:val="22"/>
        </w:rPr>
        <w:t xml:space="preserve">UDL Now! </w:t>
      </w:r>
    </w:p>
    <w:p w:rsidR="00526BFD" w:rsidRPr="00526BFD" w:rsidRDefault="00AF343E" w:rsidP="00526BFD">
      <w:pPr>
        <w:rPr>
          <w:rFonts w:ascii="Times" w:hAnsi="Times" w:cs="Times New Roman"/>
          <w:sz w:val="20"/>
          <w:szCs w:val="20"/>
        </w:rPr>
      </w:pPr>
      <w:hyperlink r:id="rId20" w:history="1">
        <w:r w:rsidR="00526BFD" w:rsidRPr="00526BFD">
          <w:rPr>
            <w:rFonts w:ascii="Arial" w:hAnsi="Arial" w:cs="Arial"/>
            <w:color w:val="1155CC"/>
            <w:sz w:val="22"/>
            <w:szCs w:val="22"/>
            <w:u w:val="single"/>
          </w:rPr>
          <w:t>http://katienovakudl.com/udlnow/</w:t>
        </w:r>
      </w:hyperlink>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b/>
          <w:bCs/>
          <w:color w:val="000000"/>
          <w:sz w:val="30"/>
          <w:szCs w:val="30"/>
        </w:rPr>
        <w:t>Lesson Planning Resources</w:t>
      </w:r>
    </w:p>
    <w:p w:rsidR="00526BFD" w:rsidRPr="00526BFD" w:rsidRDefault="00526BFD" w:rsidP="00526BFD">
      <w:pPr>
        <w:rPr>
          <w:rFonts w:ascii="Times" w:hAnsi="Times" w:cs="Times New Roman"/>
          <w:sz w:val="20"/>
          <w:szCs w:val="20"/>
        </w:rPr>
      </w:pPr>
      <w:r w:rsidRPr="00526BFD">
        <w:rPr>
          <w:rFonts w:ascii="Arial" w:hAnsi="Arial" w:cs="Arial"/>
          <w:i/>
          <w:iCs/>
          <w:color w:val="000000"/>
          <w:sz w:val="22"/>
          <w:szCs w:val="22"/>
        </w:rPr>
        <w:lastRenderedPageBreak/>
        <w:t>Tips for Planning Lessons (document)</w:t>
      </w:r>
    </w:p>
    <w:p w:rsidR="00526BFD" w:rsidRPr="00526BFD" w:rsidRDefault="00526BFD" w:rsidP="00526BFD">
      <w:pPr>
        <w:rPr>
          <w:rFonts w:ascii="Times" w:eastAsia="Times New Roman" w:hAnsi="Times" w:cs="Times New Roman"/>
          <w:sz w:val="20"/>
          <w:szCs w:val="20"/>
        </w:rPr>
      </w:pPr>
    </w:p>
    <w:p w:rsidR="00526BFD" w:rsidRPr="00526BFD" w:rsidRDefault="00526BFD" w:rsidP="00526BFD">
      <w:pPr>
        <w:rPr>
          <w:rFonts w:ascii="Times" w:hAnsi="Times" w:cs="Times New Roman"/>
          <w:sz w:val="20"/>
          <w:szCs w:val="20"/>
        </w:rPr>
      </w:pPr>
      <w:r w:rsidRPr="00526BFD">
        <w:rPr>
          <w:rFonts w:ascii="Arial" w:hAnsi="Arial" w:cs="Arial"/>
          <w:b/>
          <w:bCs/>
          <w:color w:val="000000"/>
          <w:sz w:val="30"/>
          <w:szCs w:val="30"/>
        </w:rPr>
        <w:t>Tools to Explore</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UDL Exchange -</w:t>
      </w:r>
      <w:hyperlink r:id="rId21"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http://udlexchange.cast.org/home</w:t>
        </w:r>
      </w:hyperlink>
      <w:r w:rsidRPr="00526BFD">
        <w:rPr>
          <w:rFonts w:ascii="Arial" w:hAnsi="Arial" w:cs="Arial"/>
          <w:color w:val="38761D"/>
          <w:sz w:val="22"/>
          <w:szCs w:val="22"/>
        </w:rPr>
        <w:t xml:space="preserve"> </w:t>
      </w:r>
      <w:proofErr w:type="gramStart"/>
      <w:r w:rsidRPr="00526BFD">
        <w:rPr>
          <w:rFonts w:ascii="Arial" w:hAnsi="Arial" w:cs="Arial"/>
          <w:color w:val="000000"/>
          <w:sz w:val="22"/>
          <w:szCs w:val="22"/>
        </w:rPr>
        <w:t>It</w:t>
      </w:r>
      <w:proofErr w:type="gramEnd"/>
      <w:r w:rsidRPr="00526BFD">
        <w:rPr>
          <w:rFonts w:ascii="Arial" w:hAnsi="Arial" w:cs="Arial"/>
          <w:color w:val="000000"/>
          <w:sz w:val="22"/>
          <w:szCs w:val="22"/>
        </w:rPr>
        <w:t xml:space="preserve"> is a place to and browse and build resources, lessons and collections. You can use and share these materials to support instruction guided by the UDL principles. Take a look at the video on the home page.  Free, Login required (same as Presenters Guide).</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CAST UDL Book Builder -</w:t>
      </w:r>
      <w:hyperlink r:id="rId22"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http://bookbuilder.cast.org/</w:t>
        </w:r>
      </w:hyperlink>
      <w:r w:rsidRPr="00526BFD">
        <w:rPr>
          <w:rFonts w:ascii="Arial" w:hAnsi="Arial" w:cs="Arial"/>
          <w:color w:val="38761D"/>
          <w:sz w:val="22"/>
          <w:szCs w:val="22"/>
          <w:u w:val="single"/>
        </w:rPr>
        <w:t xml:space="preserve"> </w:t>
      </w:r>
      <w:r w:rsidRPr="00526BFD">
        <w:rPr>
          <w:rFonts w:ascii="Arial" w:hAnsi="Arial" w:cs="Arial"/>
          <w:color w:val="38761D"/>
          <w:sz w:val="22"/>
          <w:szCs w:val="22"/>
        </w:rPr>
        <w:t> </w:t>
      </w:r>
      <w:r w:rsidRPr="00526BFD">
        <w:rPr>
          <w:rFonts w:ascii="Arial" w:hAnsi="Arial" w:cs="Arial"/>
          <w:color w:val="000000"/>
          <w:sz w:val="22"/>
          <w:szCs w:val="22"/>
        </w:rPr>
        <w:t>Use this site to create, share, publish, and read digital books that engage and support diverse learners according to their individual needs, interests, and skills. Free, Login required (same as Presenters Guide). Appropriate for all ages. Example:</w:t>
      </w:r>
      <w:hyperlink r:id="rId23" w:history="1">
        <w:r w:rsidRPr="00526BFD">
          <w:rPr>
            <w:rFonts w:ascii="Arial" w:hAnsi="Arial" w:cs="Arial"/>
            <w:color w:val="38761D"/>
            <w:sz w:val="22"/>
            <w:szCs w:val="22"/>
            <w:u w:val="single"/>
          </w:rPr>
          <w:t xml:space="preserve"> </w:t>
        </w:r>
        <w:r w:rsidRPr="00526BFD">
          <w:rPr>
            <w:rFonts w:ascii="Arial" w:hAnsi="Arial" w:cs="Arial"/>
            <w:color w:val="1155CC"/>
            <w:sz w:val="22"/>
            <w:szCs w:val="22"/>
            <w:u w:val="single"/>
          </w:rPr>
          <w:t>http://bookbuilder.cast.org/view.php?op=view&amp;book=16770&amp;page=6</w:t>
        </w:r>
      </w:hyperlink>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CAST UDL Studio -</w:t>
      </w:r>
      <w:hyperlink r:id="rId24"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http://udlstudio.cast.org/</w:t>
        </w:r>
      </w:hyperlink>
      <w:r w:rsidRPr="00526BFD">
        <w:rPr>
          <w:rFonts w:ascii="Arial" w:hAnsi="Arial" w:cs="Arial"/>
          <w:color w:val="38761D"/>
          <w:sz w:val="22"/>
          <w:szCs w:val="22"/>
        </w:rPr>
        <w:t xml:space="preserve">  </w:t>
      </w:r>
      <w:proofErr w:type="gramStart"/>
      <w:r w:rsidRPr="00526BFD">
        <w:rPr>
          <w:rFonts w:ascii="Arial" w:hAnsi="Arial" w:cs="Arial"/>
          <w:color w:val="000000"/>
          <w:sz w:val="22"/>
          <w:szCs w:val="22"/>
        </w:rPr>
        <w:t>A</w:t>
      </w:r>
      <w:proofErr w:type="gramEnd"/>
      <w:r w:rsidRPr="00526BFD">
        <w:rPr>
          <w:rFonts w:ascii="Arial" w:hAnsi="Arial" w:cs="Arial"/>
          <w:color w:val="000000"/>
          <w:sz w:val="22"/>
          <w:szCs w:val="22"/>
        </w:rPr>
        <w:t xml:space="preserve"> site to explore and create dynamic UDL supported learning environments. Free, Login required. (</w:t>
      </w:r>
      <w:proofErr w:type="gramStart"/>
      <w:r w:rsidRPr="00526BFD">
        <w:rPr>
          <w:rFonts w:ascii="Arial" w:hAnsi="Arial" w:cs="Arial"/>
          <w:color w:val="000000"/>
          <w:sz w:val="22"/>
          <w:szCs w:val="22"/>
        </w:rPr>
        <w:t>same</w:t>
      </w:r>
      <w:proofErr w:type="gramEnd"/>
      <w:r w:rsidRPr="00526BFD">
        <w:rPr>
          <w:rFonts w:ascii="Arial" w:hAnsi="Arial" w:cs="Arial"/>
          <w:color w:val="000000"/>
          <w:sz w:val="22"/>
          <w:szCs w:val="22"/>
        </w:rPr>
        <w:t xml:space="preserve"> as Presenters Guide). Example: Declaration of Independence </w:t>
      </w:r>
      <w:r w:rsidRPr="00526BFD">
        <w:rPr>
          <w:rFonts w:ascii="Arial" w:hAnsi="Arial" w:cs="Arial"/>
          <w:color w:val="38761D"/>
          <w:sz w:val="22"/>
          <w:szCs w:val="22"/>
        </w:rPr>
        <w:t> </w:t>
      </w:r>
      <w:hyperlink r:id="rId25" w:history="1">
        <w:r w:rsidRPr="00526BFD">
          <w:rPr>
            <w:rFonts w:ascii="Arial" w:hAnsi="Arial" w:cs="Arial"/>
            <w:color w:val="38761D"/>
            <w:sz w:val="22"/>
            <w:szCs w:val="22"/>
            <w:u w:val="single"/>
          </w:rPr>
          <w:t> </w:t>
        </w:r>
        <w:r w:rsidRPr="00526BFD">
          <w:rPr>
            <w:rFonts w:ascii="Arial" w:hAnsi="Arial" w:cs="Arial"/>
            <w:color w:val="1155CC"/>
            <w:sz w:val="22"/>
            <w:szCs w:val="22"/>
            <w:u w:val="single"/>
          </w:rPr>
          <w:t>http://udlstudio.cast.org/titlepage/bookId/36845</w:t>
        </w:r>
      </w:hyperlink>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UDL Editions -</w:t>
      </w:r>
      <w:hyperlink r:id="rId26"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http://udleditions.cast.org/</w:t>
        </w:r>
      </w:hyperlink>
      <w:r w:rsidRPr="00526BFD">
        <w:rPr>
          <w:rFonts w:ascii="Arial" w:hAnsi="Arial" w:cs="Arial"/>
          <w:color w:val="38761D"/>
          <w:sz w:val="22"/>
          <w:szCs w:val="22"/>
        </w:rPr>
        <w:t xml:space="preserve"> </w:t>
      </w:r>
      <w:r w:rsidRPr="00526BFD">
        <w:rPr>
          <w:rFonts w:ascii="Arial" w:hAnsi="Arial" w:cs="Arial"/>
          <w:color w:val="000000"/>
          <w:sz w:val="22"/>
          <w:szCs w:val="22"/>
        </w:rPr>
        <w:t xml:space="preserve">UDL Editions take advantage of the flexibility of digital media to reach and engage all learners. Leveled supports and the </w:t>
      </w:r>
      <w:proofErr w:type="spellStart"/>
      <w:r w:rsidRPr="00526BFD">
        <w:rPr>
          <w:rFonts w:ascii="Arial" w:hAnsi="Arial" w:cs="Arial"/>
          <w:color w:val="000000"/>
          <w:sz w:val="22"/>
          <w:szCs w:val="22"/>
        </w:rPr>
        <w:t>Texthelp</w:t>
      </w:r>
      <w:proofErr w:type="spellEnd"/>
      <w:r w:rsidRPr="00526BFD">
        <w:rPr>
          <w:rFonts w:ascii="Arial" w:hAnsi="Arial" w:cs="Arial"/>
          <w:color w:val="000000"/>
          <w:sz w:val="22"/>
          <w:szCs w:val="22"/>
        </w:rPr>
        <w:t xml:space="preserve"> Toolbar balance challenge and support for each learner, ages 10 and up.</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CAST Science Writer -</w:t>
      </w:r>
      <w:hyperlink r:id="rId27"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http://sciencewriter.cast.org/welcome;jsessionid=F1680AAD10E5A502B28F8F91336AB451</w:t>
        </w:r>
      </w:hyperlink>
      <w:r w:rsidRPr="00526BFD">
        <w:rPr>
          <w:rFonts w:ascii="Arial" w:hAnsi="Arial" w:cs="Arial"/>
          <w:color w:val="38761D"/>
          <w:sz w:val="22"/>
          <w:szCs w:val="22"/>
        </w:rPr>
        <w:t xml:space="preserve"> </w:t>
      </w:r>
      <w:r w:rsidRPr="00526BFD">
        <w:rPr>
          <w:rFonts w:ascii="Arial" w:hAnsi="Arial" w:cs="Arial"/>
          <w:color w:val="000000"/>
          <w:sz w:val="22"/>
          <w:szCs w:val="22"/>
        </w:rPr>
        <w:t>CAST Science Writer is a tool that supports students in writing lab and class reports. This tool is geared toward middle school and high school students. Check out the supports and help available in Science Writer described below. Or click the "Take a Tour" button above to see how Science Writer works. Login required.</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UDL On Campus -</w:t>
      </w:r>
      <w:hyperlink r:id="rId28" w:anchor=".U7yiBqin5v8"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http://udloncampus.cast.org/home#.U7yiBqin5v8</w:t>
        </w:r>
      </w:hyperlink>
      <w:r w:rsidRPr="00526BFD">
        <w:rPr>
          <w:rFonts w:ascii="Arial" w:hAnsi="Arial" w:cs="Arial"/>
          <w:color w:val="38761D"/>
          <w:sz w:val="22"/>
          <w:szCs w:val="22"/>
        </w:rPr>
        <w:t xml:space="preserve"> </w:t>
      </w:r>
      <w:r w:rsidRPr="00526BFD">
        <w:rPr>
          <w:rFonts w:ascii="Arial" w:hAnsi="Arial" w:cs="Arial"/>
          <w:color w:val="000000"/>
          <w:sz w:val="22"/>
          <w:szCs w:val="22"/>
        </w:rPr>
        <w:t>focuses on assessment, improving instructional practices, selecting media and technology planning your HE course, and teaching approaches. Free, no login needed.</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UDL and the Common Core State Standards Information -</w:t>
      </w:r>
      <w:hyperlink r:id="rId29"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http://www.udlcenter.org/implementation/udl_ccss</w:t>
        </w:r>
      </w:hyperlink>
      <w:r w:rsidRPr="00526BFD">
        <w:rPr>
          <w:rFonts w:ascii="Arial" w:hAnsi="Arial" w:cs="Arial"/>
          <w:color w:val="38761D"/>
          <w:sz w:val="22"/>
          <w:szCs w:val="22"/>
        </w:rPr>
        <w:t>.</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UDL Implementation: A Tale of Four Districts -</w:t>
      </w:r>
      <w:hyperlink r:id="rId30"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http://www.udlcenter.org/implementation/fourdistricts</w:t>
        </w:r>
      </w:hyperlink>
      <w:r w:rsidRPr="00526BFD">
        <w:rPr>
          <w:rFonts w:ascii="Arial" w:hAnsi="Arial" w:cs="Arial"/>
          <w:color w:val="38761D"/>
          <w:sz w:val="22"/>
          <w:szCs w:val="22"/>
        </w:rPr>
        <w:t xml:space="preserve"> </w:t>
      </w:r>
      <w:r w:rsidRPr="00526BFD">
        <w:rPr>
          <w:rFonts w:ascii="Arial" w:hAnsi="Arial" w:cs="Arial"/>
          <w:color w:val="000000"/>
          <w:sz w:val="22"/>
          <w:szCs w:val="22"/>
        </w:rPr>
        <w:t>is the story of four school districts taking the journey into the Universal Design for Learning (UDL) implementation process. Baltimore County Public Schools in Maryland, Bartholomew Consolidated School Corporation in Indiana, Cecil County Public Schools in Maryland and Chelmsford Public Schools in Massachusetts</w:t>
      </w:r>
    </w:p>
    <w:p w:rsidR="00526BFD" w:rsidRPr="00526BFD" w:rsidRDefault="00526BFD" w:rsidP="00526BFD">
      <w:pPr>
        <w:numPr>
          <w:ilvl w:val="0"/>
          <w:numId w:val="2"/>
        </w:numPr>
        <w:textAlignment w:val="baseline"/>
        <w:rPr>
          <w:rFonts w:ascii="Arial" w:hAnsi="Arial" w:cs="Arial"/>
          <w:color w:val="38761D"/>
          <w:sz w:val="22"/>
          <w:szCs w:val="22"/>
        </w:rPr>
      </w:pPr>
      <w:proofErr w:type="spellStart"/>
      <w:r w:rsidRPr="00526BFD">
        <w:rPr>
          <w:rFonts w:ascii="Arial" w:hAnsi="Arial" w:cs="Arial"/>
          <w:color w:val="000000"/>
          <w:sz w:val="22"/>
          <w:szCs w:val="22"/>
        </w:rPr>
        <w:t>ISolveIt</w:t>
      </w:r>
      <w:proofErr w:type="spellEnd"/>
      <w:r w:rsidRPr="00526BFD">
        <w:rPr>
          <w:rFonts w:ascii="Arial" w:hAnsi="Arial" w:cs="Arial"/>
          <w:color w:val="000000"/>
          <w:sz w:val="22"/>
          <w:szCs w:val="22"/>
        </w:rPr>
        <w:t xml:space="preserve"> App -</w:t>
      </w:r>
      <w:hyperlink r:id="rId31" w:history="1">
        <w:r w:rsidRPr="00526BFD">
          <w:rPr>
            <w:rFonts w:ascii="Arial" w:hAnsi="Arial" w:cs="Arial"/>
            <w:color w:val="38761D"/>
            <w:sz w:val="22"/>
            <w:szCs w:val="22"/>
            <w:u w:val="single"/>
          </w:rPr>
          <w:t xml:space="preserve"> </w:t>
        </w:r>
        <w:r w:rsidRPr="00526BFD">
          <w:rPr>
            <w:rFonts w:ascii="Arial" w:hAnsi="Arial" w:cs="Arial"/>
            <w:color w:val="1155CC"/>
            <w:sz w:val="22"/>
            <w:szCs w:val="22"/>
            <w:u w:val="single"/>
          </w:rPr>
          <w:t>http://isolveit.cast.org/home</w:t>
        </w:r>
      </w:hyperlink>
      <w:r w:rsidRPr="00526BFD">
        <w:rPr>
          <w:rFonts w:ascii="Arial" w:hAnsi="Arial" w:cs="Arial"/>
          <w:color w:val="38761D"/>
          <w:sz w:val="22"/>
          <w:szCs w:val="22"/>
        </w:rPr>
        <w:t xml:space="preserve"> </w:t>
      </w:r>
      <w:r w:rsidRPr="00526BFD">
        <w:rPr>
          <w:rFonts w:ascii="Arial" w:hAnsi="Arial" w:cs="Arial"/>
          <w:color w:val="000000"/>
          <w:sz w:val="22"/>
          <w:szCs w:val="22"/>
        </w:rPr>
        <w:t> </w:t>
      </w:r>
      <w:proofErr w:type="spellStart"/>
      <w:r w:rsidRPr="00526BFD">
        <w:rPr>
          <w:rFonts w:ascii="Arial" w:hAnsi="Arial" w:cs="Arial"/>
          <w:color w:val="000000"/>
          <w:sz w:val="22"/>
          <w:szCs w:val="22"/>
        </w:rPr>
        <w:t>iSolveIt</w:t>
      </w:r>
      <w:proofErr w:type="spellEnd"/>
      <w:r w:rsidRPr="00526BFD">
        <w:rPr>
          <w:rFonts w:ascii="Arial" w:hAnsi="Arial" w:cs="Arial"/>
          <w:color w:val="000000"/>
          <w:sz w:val="22"/>
          <w:szCs w:val="22"/>
        </w:rPr>
        <w:t xml:space="preserve"> puzzles provide an engaging way for students to develop the logical thinking and reasoning skills that are essential in mathematics. Created by CAST. free</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Picturing Modern America -</w:t>
      </w:r>
      <w:hyperlink r:id="rId32"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http://cct2.edc.org/PMA/</w:t>
        </w:r>
      </w:hyperlink>
      <w:r w:rsidRPr="00526BFD">
        <w:rPr>
          <w:rFonts w:ascii="Arial" w:hAnsi="Arial" w:cs="Arial"/>
          <w:color w:val="38761D"/>
          <w:sz w:val="22"/>
          <w:szCs w:val="22"/>
        </w:rPr>
        <w:t xml:space="preserve">  </w:t>
      </w:r>
      <w:proofErr w:type="gramStart"/>
      <w:r w:rsidRPr="00526BFD">
        <w:rPr>
          <w:rFonts w:ascii="Arial" w:hAnsi="Arial" w:cs="Arial"/>
          <w:color w:val="000000"/>
          <w:sz w:val="22"/>
          <w:szCs w:val="22"/>
        </w:rPr>
        <w:t>A</w:t>
      </w:r>
      <w:proofErr w:type="gramEnd"/>
      <w:r w:rsidRPr="00526BFD">
        <w:rPr>
          <w:rFonts w:ascii="Arial" w:hAnsi="Arial" w:cs="Arial"/>
          <w:color w:val="000000"/>
          <w:sz w:val="22"/>
          <w:szCs w:val="22"/>
        </w:rPr>
        <w:t xml:space="preserve"> site to build skills at "reading" photos as you look for clues about middle and high school history topics. Although this site focuses on MS and HS content</w:t>
      </w:r>
      <w:proofErr w:type="gramStart"/>
      <w:r w:rsidRPr="00526BFD">
        <w:rPr>
          <w:rFonts w:ascii="Arial" w:hAnsi="Arial" w:cs="Arial"/>
          <w:color w:val="000000"/>
          <w:sz w:val="22"/>
          <w:szCs w:val="22"/>
        </w:rPr>
        <w:t>,  this</w:t>
      </w:r>
      <w:proofErr w:type="gramEnd"/>
      <w:r w:rsidRPr="00526BFD">
        <w:rPr>
          <w:rFonts w:ascii="Arial" w:hAnsi="Arial" w:cs="Arial"/>
          <w:color w:val="000000"/>
          <w:sz w:val="22"/>
          <w:szCs w:val="22"/>
        </w:rPr>
        <w:t xml:space="preserve"> site provides a great resource for thinking about strategies to support student reading of visual media. No login required.</w:t>
      </w:r>
    </w:p>
    <w:p w:rsidR="00526BFD" w:rsidRPr="00526BFD" w:rsidRDefault="00526BFD" w:rsidP="00526BFD">
      <w:pPr>
        <w:numPr>
          <w:ilvl w:val="0"/>
          <w:numId w:val="2"/>
        </w:numPr>
        <w:textAlignment w:val="baseline"/>
        <w:rPr>
          <w:rFonts w:ascii="Arial" w:hAnsi="Arial" w:cs="Arial"/>
          <w:color w:val="38761D"/>
          <w:sz w:val="22"/>
          <w:szCs w:val="22"/>
        </w:rPr>
      </w:pPr>
      <w:proofErr w:type="spellStart"/>
      <w:r w:rsidRPr="00526BFD">
        <w:rPr>
          <w:rFonts w:ascii="Arial" w:hAnsi="Arial" w:cs="Arial"/>
          <w:color w:val="000000"/>
          <w:sz w:val="22"/>
          <w:szCs w:val="22"/>
        </w:rPr>
        <w:t>Shodor</w:t>
      </w:r>
      <w:proofErr w:type="spellEnd"/>
      <w:r w:rsidRPr="00526BFD">
        <w:rPr>
          <w:rFonts w:ascii="Arial" w:hAnsi="Arial" w:cs="Arial"/>
          <w:color w:val="000000"/>
          <w:sz w:val="22"/>
          <w:szCs w:val="22"/>
        </w:rPr>
        <w:t xml:space="preserve"> -</w:t>
      </w:r>
      <w:hyperlink r:id="rId33" w:history="1">
        <w:r w:rsidRPr="00526BFD">
          <w:rPr>
            <w:rFonts w:ascii="Arial" w:hAnsi="Arial" w:cs="Arial"/>
            <w:color w:val="38761D"/>
            <w:sz w:val="22"/>
            <w:szCs w:val="22"/>
            <w:u w:val="single"/>
          </w:rPr>
          <w:t xml:space="preserve"> </w:t>
        </w:r>
        <w:r w:rsidRPr="00526BFD">
          <w:rPr>
            <w:rFonts w:ascii="Arial" w:hAnsi="Arial" w:cs="Arial"/>
            <w:color w:val="1155CC"/>
            <w:sz w:val="22"/>
            <w:szCs w:val="22"/>
            <w:u w:val="single"/>
          </w:rPr>
          <w:t>http://www.shodor.org/interactivate/activities/</w:t>
        </w:r>
      </w:hyperlink>
      <w:r w:rsidRPr="00526BFD">
        <w:rPr>
          <w:rFonts w:ascii="Arial" w:hAnsi="Arial" w:cs="Arial"/>
          <w:color w:val="38761D"/>
          <w:sz w:val="22"/>
          <w:szCs w:val="22"/>
        </w:rPr>
        <w:t xml:space="preserve">  </w:t>
      </w:r>
      <w:r w:rsidRPr="00526BFD">
        <w:rPr>
          <w:rFonts w:ascii="Arial" w:hAnsi="Arial" w:cs="Arial"/>
          <w:color w:val="000000"/>
          <w:sz w:val="22"/>
          <w:szCs w:val="22"/>
        </w:rPr>
        <w:t>Interactivate is a set of free, online courseware for exploration in science and mathematics. It is comprised of activities, lessons, and discussions. No login required.</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lastRenderedPageBreak/>
        <w:t>Concord Consortium –</w:t>
      </w:r>
      <w:hyperlink r:id="rId34"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http://concord.org/</w:t>
        </w:r>
      </w:hyperlink>
      <w:r w:rsidRPr="00526BFD">
        <w:rPr>
          <w:rFonts w:ascii="Arial" w:hAnsi="Arial" w:cs="Arial"/>
          <w:color w:val="38761D"/>
          <w:sz w:val="22"/>
          <w:szCs w:val="22"/>
        </w:rPr>
        <w:t xml:space="preserve"> </w:t>
      </w:r>
      <w:r w:rsidRPr="00526BFD">
        <w:rPr>
          <w:rFonts w:ascii="Arial" w:hAnsi="Arial" w:cs="Arial"/>
          <w:color w:val="000000"/>
          <w:sz w:val="22"/>
          <w:szCs w:val="22"/>
        </w:rPr>
        <w:t>freely available resources that support large-scale improvements in teaching and learning in science and math through technology.</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Word Generation -</w:t>
      </w:r>
      <w:hyperlink r:id="rId35"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http://wg.serpmedia.org/</w:t>
        </w:r>
      </w:hyperlink>
      <w:r w:rsidRPr="00526BFD">
        <w:rPr>
          <w:rFonts w:ascii="Arial" w:hAnsi="Arial" w:cs="Arial"/>
          <w:color w:val="38761D"/>
          <w:sz w:val="22"/>
          <w:szCs w:val="22"/>
        </w:rPr>
        <w:t xml:space="preserve">  </w:t>
      </w:r>
      <w:r w:rsidRPr="00526BFD">
        <w:rPr>
          <w:rFonts w:ascii="Arial" w:hAnsi="Arial" w:cs="Arial"/>
          <w:color w:val="000000"/>
          <w:sz w:val="22"/>
          <w:szCs w:val="22"/>
        </w:rPr>
        <w:t>The program incorporates research-based principles of vocabulary learning, such as the need for multiple exposures to target words over several days and within different contexts—an approach that can be difficult to honor in traditional vocabulary curricula.</w:t>
      </w:r>
    </w:p>
    <w:p w:rsidR="00526BFD" w:rsidRPr="00526BFD" w:rsidRDefault="00526BFD" w:rsidP="00526BFD">
      <w:pPr>
        <w:numPr>
          <w:ilvl w:val="0"/>
          <w:numId w:val="2"/>
        </w:numPr>
        <w:textAlignment w:val="baseline"/>
        <w:rPr>
          <w:rFonts w:ascii="Arial" w:hAnsi="Arial" w:cs="Arial"/>
          <w:color w:val="38761D"/>
          <w:sz w:val="22"/>
          <w:szCs w:val="22"/>
        </w:rPr>
      </w:pPr>
      <w:r w:rsidRPr="00526BFD">
        <w:rPr>
          <w:rFonts w:ascii="Arial" w:hAnsi="Arial" w:cs="Arial"/>
          <w:color w:val="000000"/>
          <w:sz w:val="22"/>
          <w:szCs w:val="22"/>
        </w:rPr>
        <w:t>Read With me eBooks -</w:t>
      </w:r>
      <w:hyperlink r:id="rId36" w:history="1">
        <w:r w:rsidRPr="00526BFD">
          <w:rPr>
            <w:rFonts w:ascii="Arial" w:hAnsi="Arial" w:cs="Arial"/>
            <w:color w:val="000000"/>
            <w:sz w:val="22"/>
            <w:szCs w:val="22"/>
            <w:u w:val="single"/>
          </w:rPr>
          <w:t xml:space="preserve"> </w:t>
        </w:r>
        <w:r w:rsidRPr="00526BFD">
          <w:rPr>
            <w:rFonts w:ascii="Arial" w:hAnsi="Arial" w:cs="Arial"/>
            <w:color w:val="1155CC"/>
            <w:sz w:val="22"/>
            <w:szCs w:val="22"/>
            <w:u w:val="single"/>
          </w:rPr>
          <w:t>http://readwithme.cast.org/</w:t>
        </w:r>
      </w:hyperlink>
      <w:r w:rsidRPr="00526BFD">
        <w:rPr>
          <w:rFonts w:ascii="Arial" w:hAnsi="Arial" w:cs="Arial"/>
          <w:color w:val="38761D"/>
          <w:sz w:val="22"/>
          <w:szCs w:val="22"/>
        </w:rPr>
        <w:t xml:space="preserve"> </w:t>
      </w:r>
      <w:r w:rsidRPr="00526BFD">
        <w:rPr>
          <w:rFonts w:ascii="Arial" w:hAnsi="Arial" w:cs="Arial"/>
          <w:color w:val="000000"/>
          <w:sz w:val="22"/>
          <w:szCs w:val="22"/>
        </w:rPr>
        <w:t xml:space="preserve">Welcome parents and teachers to the </w:t>
      </w:r>
      <w:r w:rsidRPr="00526BFD">
        <w:rPr>
          <w:rFonts w:ascii="Arial" w:hAnsi="Arial" w:cs="Arial"/>
          <w:b/>
          <w:bCs/>
          <w:color w:val="000000"/>
          <w:sz w:val="22"/>
          <w:szCs w:val="22"/>
        </w:rPr>
        <w:t>Read with Me eBooks</w:t>
      </w:r>
      <w:r w:rsidRPr="00526BFD">
        <w:rPr>
          <w:rFonts w:ascii="Arial" w:hAnsi="Arial" w:cs="Arial"/>
          <w:color w:val="000000"/>
          <w:sz w:val="22"/>
          <w:szCs w:val="22"/>
        </w:rPr>
        <w:t xml:space="preserve">. This program is designed to be a fun way to develop your children's early literacy skills as you read story books with them. In the books </w:t>
      </w:r>
      <w:r w:rsidRPr="00526BFD">
        <w:rPr>
          <w:rFonts w:ascii="Arial" w:hAnsi="Arial" w:cs="Arial"/>
          <w:b/>
          <w:bCs/>
          <w:color w:val="000000"/>
          <w:sz w:val="22"/>
          <w:szCs w:val="22"/>
        </w:rPr>
        <w:t>For Children</w:t>
      </w:r>
      <w:r w:rsidRPr="00526BFD">
        <w:rPr>
          <w:rFonts w:ascii="Arial" w:hAnsi="Arial" w:cs="Arial"/>
          <w:color w:val="000000"/>
          <w:sz w:val="22"/>
          <w:szCs w:val="22"/>
        </w:rPr>
        <w:t xml:space="preserve">, you will find coaches, Pedro, Hali, and Monty who give ideas of how to talk with children about the books. In the books </w:t>
      </w:r>
      <w:r w:rsidRPr="00526BFD">
        <w:rPr>
          <w:rFonts w:ascii="Arial" w:hAnsi="Arial" w:cs="Arial"/>
          <w:b/>
          <w:bCs/>
          <w:color w:val="000000"/>
          <w:sz w:val="22"/>
          <w:szCs w:val="22"/>
        </w:rPr>
        <w:t>For Teachers and Parents</w:t>
      </w:r>
      <w:r w:rsidRPr="00526BFD">
        <w:rPr>
          <w:rFonts w:ascii="Arial" w:hAnsi="Arial" w:cs="Arial"/>
          <w:color w:val="000000"/>
          <w:sz w:val="22"/>
          <w:szCs w:val="22"/>
        </w:rPr>
        <w:t>, there is also another coach named Terry, who talks about literacy development and suggests fun activities to do with children.</w:t>
      </w:r>
    </w:p>
    <w:p w:rsidR="004D363A" w:rsidRDefault="004D363A"/>
    <w:sectPr w:rsidR="004D363A" w:rsidSect="00AD6A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14C5"/>
    <w:multiLevelType w:val="multilevel"/>
    <w:tmpl w:val="DA50B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96DB2"/>
    <w:multiLevelType w:val="multilevel"/>
    <w:tmpl w:val="3B20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FD"/>
    <w:rsid w:val="004D363A"/>
    <w:rsid w:val="00526BFD"/>
    <w:rsid w:val="00AD6A1A"/>
    <w:rsid w:val="00AF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7868380-F8DD-4473-A8B5-9694901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6BFD"/>
    <w:pPr>
      <w:keepNext/>
      <w:keepLines/>
      <w:spacing w:before="200" w:line="276" w:lineRule="auto"/>
      <w:contextualSpacing/>
      <w:outlineLvl w:val="0"/>
    </w:pPr>
    <w:rPr>
      <w:rFonts w:ascii="Trebuchet MS" w:eastAsia="Trebuchet MS" w:hAnsi="Trebuchet MS" w:cs="Trebuchet MS"/>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FD"/>
    <w:rPr>
      <w:rFonts w:ascii="Trebuchet MS" w:eastAsia="Trebuchet MS" w:hAnsi="Trebuchet MS" w:cs="Trebuchet MS"/>
      <w:color w:val="000000"/>
      <w:sz w:val="32"/>
      <w:szCs w:val="20"/>
    </w:rPr>
  </w:style>
  <w:style w:type="character" w:styleId="Hyperlink">
    <w:name w:val="Hyperlink"/>
    <w:basedOn w:val="DefaultParagraphFont"/>
    <w:uiPriority w:val="99"/>
    <w:unhideWhenUsed/>
    <w:rsid w:val="00526BFD"/>
    <w:rPr>
      <w:color w:val="0000FF" w:themeColor="hyperlink"/>
      <w:u w:val="single"/>
    </w:rPr>
  </w:style>
  <w:style w:type="paragraph" w:styleId="NormalWeb">
    <w:name w:val="Normal (Web)"/>
    <w:basedOn w:val="Normal"/>
    <w:uiPriority w:val="99"/>
    <w:semiHidden/>
    <w:unhideWhenUsed/>
    <w:rsid w:val="00526BF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12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lcenter.org/implementation/fourdistricts" TargetMode="External"/><Relationship Id="rId13" Type="http://schemas.openxmlformats.org/officeDocument/2006/relationships/hyperlink" Target="https://www.teachingchannel.org/videos/descriptive-details-sensory-language" TargetMode="External"/><Relationship Id="rId18" Type="http://schemas.openxmlformats.org/officeDocument/2006/relationships/hyperlink" Target="http://products.brookespublishing.com/Universal-Design-for-Learning-in-Action-P758.aspx" TargetMode="External"/><Relationship Id="rId26" Type="http://schemas.openxmlformats.org/officeDocument/2006/relationships/hyperlink" Target="http://udleditions.cast.org/" TargetMode="External"/><Relationship Id="rId3" Type="http://schemas.openxmlformats.org/officeDocument/2006/relationships/settings" Target="settings.xml"/><Relationship Id="rId21" Type="http://schemas.openxmlformats.org/officeDocument/2006/relationships/hyperlink" Target="http://udlexchange.cast.org/home" TargetMode="External"/><Relationship Id="rId34" Type="http://schemas.openxmlformats.org/officeDocument/2006/relationships/hyperlink" Target="http://concord.org/" TargetMode="External"/><Relationship Id="rId7" Type="http://schemas.openxmlformats.org/officeDocument/2006/relationships/hyperlink" Target="http://www.revereps.mec.edu/susanbanthony/?page_id=410" TargetMode="External"/><Relationship Id="rId12" Type="http://schemas.openxmlformats.org/officeDocument/2006/relationships/hyperlink" Target="http://udlexchange.cast.org/home" TargetMode="External"/><Relationship Id="rId17" Type="http://schemas.openxmlformats.org/officeDocument/2006/relationships/hyperlink" Target="http://udltheorypractice.cast.org/login" TargetMode="External"/><Relationship Id="rId25" Type="http://schemas.openxmlformats.org/officeDocument/2006/relationships/hyperlink" Target="http://udlstudio.cast.org/titlepage/bookId/36845" TargetMode="External"/><Relationship Id="rId33" Type="http://schemas.openxmlformats.org/officeDocument/2006/relationships/hyperlink" Target="http://www.shodor.org/interactivate/activiti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utopia.org/math-social-activity-cooperative-learning-video" TargetMode="External"/><Relationship Id="rId20" Type="http://schemas.openxmlformats.org/officeDocument/2006/relationships/hyperlink" Target="http://katienovakudl.com/udlnow/" TargetMode="External"/><Relationship Id="rId29" Type="http://schemas.openxmlformats.org/officeDocument/2006/relationships/hyperlink" Target="http://www.udlcenter.org/implementation/udl_ccss" TargetMode="External"/><Relationship Id="rId1" Type="http://schemas.openxmlformats.org/officeDocument/2006/relationships/numbering" Target="numbering.xml"/><Relationship Id="rId6" Type="http://schemas.openxmlformats.org/officeDocument/2006/relationships/hyperlink" Target="http://katienovakudl.com/making-udl-school-udl-school-wide-implementation/" TargetMode="External"/><Relationship Id="rId11" Type="http://schemas.openxmlformats.org/officeDocument/2006/relationships/hyperlink" Target="http://api.ning.com/files/jIhV2tSCZFW-a-LYEyZEKzuRtu6LUByNaFpp43YKsPTKWRPTMk5Y9EY4Gxoa-uvUhGBqV8KchFl4CIc-jCG5*tiJiYSOHVa7/LessonPlanner_2014.doc" TargetMode="External"/><Relationship Id="rId24" Type="http://schemas.openxmlformats.org/officeDocument/2006/relationships/hyperlink" Target="http://udlstudio.cast.org/" TargetMode="External"/><Relationship Id="rId32" Type="http://schemas.openxmlformats.org/officeDocument/2006/relationships/hyperlink" Target="http://cct2.edc.org/PMA/" TargetMode="External"/><Relationship Id="rId37" Type="http://schemas.openxmlformats.org/officeDocument/2006/relationships/fontTable" Target="fontTable.xml"/><Relationship Id="rId5" Type="http://schemas.openxmlformats.org/officeDocument/2006/relationships/hyperlink" Target="http://udlseries.udlcenter.org" TargetMode="External"/><Relationship Id="rId15" Type="http://schemas.openxmlformats.org/officeDocument/2006/relationships/hyperlink" Target="http://www.edutopia.org/stw-assessment-authentic-student-engagement-video" TargetMode="External"/><Relationship Id="rId23" Type="http://schemas.openxmlformats.org/officeDocument/2006/relationships/hyperlink" Target="http://bookbuilder.cast.org/view.php?op=view&amp;book=16770&amp;page=6" TargetMode="External"/><Relationship Id="rId28" Type="http://schemas.openxmlformats.org/officeDocument/2006/relationships/hyperlink" Target="http://udloncampus.cast.org/home" TargetMode="External"/><Relationship Id="rId36" Type="http://schemas.openxmlformats.org/officeDocument/2006/relationships/hyperlink" Target="http://readwithme.cast.org/" TargetMode="External"/><Relationship Id="rId10" Type="http://schemas.openxmlformats.org/officeDocument/2006/relationships/hyperlink" Target="https://www.youtube.com/watch?v=lsU3NgvNi8M" TargetMode="External"/><Relationship Id="rId19" Type="http://schemas.openxmlformats.org/officeDocument/2006/relationships/hyperlink" Target="http://www.amazon.com/Design-Deliver-Planning-Teaching-Universal/dp/1598573500/ref=la_B00EQQRNOK_1_1?s=books&amp;ie=UTF8&amp;qid=1410878859&amp;sr=1-1" TargetMode="External"/><Relationship Id="rId31" Type="http://schemas.openxmlformats.org/officeDocument/2006/relationships/hyperlink" Target="http://isolveit.cast.org/home" TargetMode="External"/><Relationship Id="rId4" Type="http://schemas.openxmlformats.org/officeDocument/2006/relationships/webSettings" Target="webSettings.xml"/><Relationship Id="rId9" Type="http://schemas.openxmlformats.org/officeDocument/2006/relationships/hyperlink" Target="http://boston.k12.ma.us/henderson/" TargetMode="External"/><Relationship Id="rId14" Type="http://schemas.openxmlformats.org/officeDocument/2006/relationships/hyperlink" Target="http://www.edutopia.org/masterful-teacher-jonathan-winn-calculus-video" TargetMode="External"/><Relationship Id="rId22" Type="http://schemas.openxmlformats.org/officeDocument/2006/relationships/hyperlink" Target="http://bookbuilder.cast.org/" TargetMode="External"/><Relationship Id="rId27" Type="http://schemas.openxmlformats.org/officeDocument/2006/relationships/hyperlink" Target="http://sciencewriter.cast.org/welcome;jsessionid=F1680AAD10E5A502B28F8F91336AB451" TargetMode="External"/><Relationship Id="rId30" Type="http://schemas.openxmlformats.org/officeDocument/2006/relationships/hyperlink" Target="http://www.udlcenter.org/implementation/fourdistricts" TargetMode="External"/><Relationship Id="rId35" Type="http://schemas.openxmlformats.org/officeDocument/2006/relationships/hyperlink" Target="http://wg.serpm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CAST</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Posey</dc:creator>
  <cp:keywords/>
  <dc:description/>
  <cp:lastModifiedBy>Patti Weigel</cp:lastModifiedBy>
  <cp:revision>2</cp:revision>
  <dcterms:created xsi:type="dcterms:W3CDTF">2016-02-10T14:31:00Z</dcterms:created>
  <dcterms:modified xsi:type="dcterms:W3CDTF">2016-02-10T14:31:00Z</dcterms:modified>
</cp:coreProperties>
</file>