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2428875" cy="1821657"/>
            <wp:effectExtent b="0" l="0" r="0" t="0"/>
            <wp:docPr descr="D:\архив\d\Дашина\Работа\проекты\ПДД\11111.jpg" id="23" name="image5.png"/>
            <a:graphic>
              <a:graphicData uri="http://schemas.openxmlformats.org/drawingml/2006/picture">
                <pic:pic>
                  <pic:nvPicPr>
                    <pic:cNvPr descr="D:\архив\d\Дашина\Работа\проекты\ПДД\11111.jpg"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8216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u w:val="single"/>
          <w:rtl w:val="0"/>
        </w:rPr>
        <w:t xml:space="preserve">Правила: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улицу надо выходить одетым  чисто и опрятно. </w:t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 тем, как следует почистить обувь, привести в порядок одежду, причесаться. Нельзя проходить мимо фактов некультурного поведения в общественном транспорте. А как неудобно прохожим, когда дети  идут большой группой, загораживая весь тротуар, громко кричат, останавливаются посередине тротуара для беседы с друзьями или знакомыми.</w:t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Культура поведения наших детей на улице и в общественном транспорте, знание правил дорожного движения и умения их выполнять были и остаются лучшим средством профилактики дорожно-транспортных происшествий. Ведь не секрет, что сегодня каждым вторым виновником дорожно-транспортного происшествия на дорогах и улицах является сам пешеход, его недисциплинированность, пренебрежение к Правилам Дорожного Движения, к культуре поведения.</w:t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2428875" cy="1803620"/>
            <wp:effectExtent b="0" l="0" r="0" t="0"/>
            <wp:docPr descr="D:\архив\d\Дашина\Работа\проекты\ПДД\111.jpg" id="26" name="image8.png"/>
            <a:graphic>
              <a:graphicData uri="http://schemas.openxmlformats.org/drawingml/2006/picture">
                <pic:pic>
                  <pic:nvPicPr>
                    <pic:cNvPr descr="D:\архив\d\Дашина\Работа\проекты\ПДД\111.jpg"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8036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5678805</wp:posOffset>
            </wp:positionH>
            <wp:positionV relativeFrom="paragraph">
              <wp:posOffset>0</wp:posOffset>
            </wp:positionV>
            <wp:extent cx="865505" cy="1511300"/>
            <wp:effectExtent b="53261" l="101780" r="101780" t="53261"/>
            <wp:wrapSquare wrapText="bothSides" distB="0" distT="0" distL="114300" distR="114300"/>
            <wp:docPr descr="http://mom2werogers.typepad.com/photos/uncategorized/2007/06/24/traffic_light__caution.gif" id="21" name="image3.png"/>
            <a:graphic>
              <a:graphicData uri="http://schemas.openxmlformats.org/drawingml/2006/picture">
                <pic:pic>
                  <pic:nvPicPr>
                    <pic:cNvPr descr="http://mom2werogers.typepad.com/photos/uncategorized/2007/06/24/traffic_light__caution.gif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21115872">
                      <a:off x="0" y="0"/>
                      <a:ext cx="865505" cy="1511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Светофор</w:t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любого перекрестка</w:t>
        <w:br w:type="textWrapping"/>
        <w:t xml:space="preserve">Нас встречает светофор</w:t>
        <w:br w:type="textWrapping"/>
        <w:t xml:space="preserve">И заводит очень просто</w:t>
        <w:br w:type="textWrapping"/>
        <w:t xml:space="preserve">С пешеходом разговор:</w:t>
        <w:br w:type="textWrapping"/>
        <w:t xml:space="preserve">Cвет  зеленый- проходи!</w:t>
        <w:br w:type="textWrapping"/>
        <w:t xml:space="preserve">Желтый - лучше подожди!</w:t>
        <w:br w:type="textWrapping"/>
        <w:t xml:space="preserve">Если свет зажжется красный -</w:t>
        <w:br w:type="textWrapping"/>
        <w:t xml:space="preserve">Значит,  двигаться опасно!</w:t>
        <w:br w:type="textWrapping"/>
        <w:t xml:space="preserve">Стой!  Трамвай,</w:t>
        <w:br w:type="textWrapping"/>
        <w:t xml:space="preserve">наберись терпенья.</w:t>
        <w:br w:type="textWrapping"/>
        <w:t xml:space="preserve">Узучай  и уважай правила движенья.</w:t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Л.Лущенко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     </w:t>
      </w:r>
    </w:p>
    <w:p w:rsidR="00000000" w:rsidDel="00000000" w:rsidP="00000000" w:rsidRDefault="00000000" w:rsidRPr="00000000" w14:paraId="0000000C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Беседа с детьми о ПДД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« О светофоре»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9038590</wp:posOffset>
            </wp:positionH>
            <wp:positionV relativeFrom="paragraph">
              <wp:posOffset>0</wp:posOffset>
            </wp:positionV>
            <wp:extent cx="933450" cy="1600200"/>
            <wp:effectExtent b="0" l="0" r="0" t="0"/>
            <wp:wrapSquare wrapText="bothSides" distB="0" distT="0" distL="114300" distR="114300"/>
            <wp:docPr descr="D:\архив\d\Дашина\Работа\проекты\ПДД\i.jpeg" id="25" name="image7.png"/>
            <a:graphic>
              <a:graphicData uri="http://schemas.openxmlformats.org/drawingml/2006/picture">
                <pic:pic>
                  <pic:nvPicPr>
                    <pic:cNvPr descr="D:\архив\d\Дашина\Работа\проекты\ПДД\i.jpeg"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00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Познакомить детей с знаками дорожного движения- светофором, рассказать о нем и о том как действовать на его сигналы, закрепить знания ПДД. </w:t>
      </w:r>
    </w:p>
    <w:p w:rsidR="00000000" w:rsidDel="00000000" w:rsidP="00000000" w:rsidRDefault="00000000" w:rsidRPr="00000000" w14:paraId="0000000F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Целевая прогулка</w:t>
      </w:r>
    </w:p>
    <w:p w:rsidR="00000000" w:rsidDel="00000000" w:rsidP="00000000" w:rsidRDefault="00000000" w:rsidRPr="00000000" w14:paraId="00000011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«Прогулка к светофору»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Рассмотреть 2 вида светофора, понаблюдать за его сигналами, учить действовать по сигналу, </w:t>
      </w:r>
    </w:p>
    <w:p w:rsidR="00000000" w:rsidDel="00000000" w:rsidP="00000000" w:rsidRDefault="00000000" w:rsidRPr="00000000" w14:paraId="00000013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ориентироваться в пространстве по сигналу.</w:t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2600325" cy="2152650"/>
            <wp:effectExtent b="0" l="0" r="0" t="0"/>
            <wp:docPr descr="http://im7-tub-ru.yandex.net/i?id=312058220-64-72&amp;n=21" id="27" name="image9.png"/>
            <a:graphic>
              <a:graphicData uri="http://schemas.openxmlformats.org/drawingml/2006/picture">
                <pic:pic>
                  <pic:nvPicPr>
                    <pic:cNvPr descr="http://im7-tub-ru.yandex.net/i?id=312058220-64-72&amp;n=21"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152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Наблюдение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за движущемся транспортом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знакомить детей с разными видами транспорта, закреплять правила дорожного движения, за работой водителя , развивать зрительную ориентацию и ориентировку в пространстве</w:t>
      </w:r>
    </w:p>
    <w:p w:rsidR="00000000" w:rsidDel="00000000" w:rsidP="00000000" w:rsidRDefault="00000000" w:rsidRPr="00000000" w14:paraId="0000001B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Игры для закрепления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 знаний детей о ПДД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мелкой моторики,  внимания, памяти, знакомить детей с видами транспорта  подготовка руки </w:t>
      </w:r>
    </w:p>
    <w:p w:rsidR="00000000" w:rsidDel="00000000" w:rsidP="00000000" w:rsidRDefault="00000000" w:rsidRPr="00000000" w14:paraId="0000001F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письму. </w:t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2466646" cy="1714271"/>
            <wp:effectExtent b="0" l="0" r="0" t="0"/>
            <wp:docPr descr="3110_200" id="19" name="image1.png"/>
            <a:graphic>
              <a:graphicData uri="http://schemas.openxmlformats.org/drawingml/2006/picture">
                <pic:pic>
                  <pic:nvPicPr>
                    <pic:cNvPr descr="3110_200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646" cy="17142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Настольная игра  о ПДД для закрепления знаний ребенка .  </w:t>
      </w:r>
    </w:p>
    <w:p w:rsidR="00000000" w:rsidDel="00000000" w:rsidP="00000000" w:rsidRDefault="00000000" w:rsidRPr="00000000" w14:paraId="00000024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Играйте  в нее вместе с ребенком!</w:t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color w:val="0099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3373755</wp:posOffset>
            </wp:positionH>
            <wp:positionV relativeFrom="paragraph">
              <wp:posOffset>0</wp:posOffset>
            </wp:positionV>
            <wp:extent cx="1343025" cy="1076325"/>
            <wp:effectExtent b="0" l="0" r="0" t="0"/>
            <wp:wrapSquare wrapText="bothSides" distB="0" distT="0" distL="114300" distR="114300"/>
            <wp:docPr descr="http://im3-tub-ru.yandex.net/i?id=79116791-11-72&amp;n=21" id="24" name="image6.png"/>
            <a:graphic>
              <a:graphicData uri="http://schemas.openxmlformats.org/drawingml/2006/picture">
                <pic:pic>
                  <pic:nvPicPr>
                    <pic:cNvPr descr="http://im3-tub-ru.yandex.net/i?id=79116791-11-72&amp;n=21"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color w:val="0099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9900"/>
          <w:sz w:val="32"/>
          <w:szCs w:val="32"/>
          <w:rtl w:val="0"/>
        </w:rPr>
        <w:t xml:space="preserve">Творим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i w:val="1"/>
          <w:color w:val="0099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9900"/>
          <w:sz w:val="32"/>
          <w:szCs w:val="32"/>
          <w:rtl w:val="0"/>
        </w:rPr>
        <w:t xml:space="preserve">вместе с детьми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i w:val="1"/>
          <w:color w:val="0099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color w:val="0099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Уважаемые родители!  </w:t>
      </w:r>
    </w:p>
    <w:p w:rsidR="00000000" w:rsidDel="00000000" w:rsidP="00000000" w:rsidRDefault="00000000" w:rsidRPr="00000000" w14:paraId="0000002D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Предложите детям порисовать: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Rule="auto"/>
        <w:ind w:left="720" w:hanging="36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Вырежете  картинку.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Rule="auto"/>
        <w:ind w:left="720" w:hanging="36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Предложите ребенку обвести картинку по контуру линии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Rule="auto"/>
        <w:ind w:left="720" w:hanging="36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Пусть ребенок  раскрасит автомобиль по собственному желанию</w:t>
      </w:r>
    </w:p>
    <w:p w:rsidR="00000000" w:rsidDel="00000000" w:rsidP="00000000" w:rsidRDefault="00000000" w:rsidRPr="00000000" w14:paraId="00000031">
      <w:pPr>
        <w:spacing w:after="0" w:lineRule="auto"/>
        <w:ind w:left="72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023870" cy="2564347"/>
            <wp:effectExtent b="0" l="0" r="0" t="0"/>
            <wp:docPr descr="http://im8-tub-ru.yandex.net/i?id=48278790-39-72" id="20" name="image2.png"/>
            <a:graphic>
              <a:graphicData uri="http://schemas.openxmlformats.org/drawingml/2006/picture">
                <pic:pic>
                  <pic:nvPicPr>
                    <pic:cNvPr descr="http://im8-tub-ru.yandex.net/i?id=48278790-39-72"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5643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contextualSpacing w:val="0"/>
        <w:jc w:val="right"/>
        <w:rPr>
          <w:rFonts w:ascii="Times New Roman" w:cs="Times New Roman" w:eastAsia="Times New Roman" w:hAnsi="Times New Roman"/>
          <w:color w:val="0099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9900"/>
          <w:rtl w:val="0"/>
        </w:rPr>
        <w:t xml:space="preserve">Подготовила: Ибрагимова Н. А., воспитатель 1КК</w:t>
      </w:r>
    </w:p>
    <w:p w:rsidR="00000000" w:rsidDel="00000000" w:rsidP="00000000" w:rsidRDefault="00000000" w:rsidRPr="00000000" w14:paraId="00000035">
      <w:pPr>
        <w:spacing w:after="0" w:line="240" w:lineRule="auto"/>
        <w:contextualSpacing w:val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2021 г.</w:t>
      </w:r>
    </w:p>
    <w:p w:rsidR="00000000" w:rsidDel="00000000" w:rsidP="00000000" w:rsidRDefault="00000000" w:rsidRPr="00000000" w14:paraId="00000037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МБДОУ детский сад № 4 “Чиполлино” </w:t>
      </w:r>
    </w:p>
    <w:p w:rsidR="00000000" w:rsidDel="00000000" w:rsidP="00000000" w:rsidRDefault="00000000" w:rsidRPr="00000000" w14:paraId="00000038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г. Саяногорск </w:t>
      </w:r>
    </w:p>
    <w:p w:rsidR="00000000" w:rsidDel="00000000" w:rsidP="00000000" w:rsidRDefault="00000000" w:rsidRPr="00000000" w14:paraId="00000039">
      <w:pPr>
        <w:spacing w:after="0" w:line="240" w:lineRule="auto"/>
        <w:contextualSpacing w:val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32"/>
          <w:szCs w:val="32"/>
          <w:rtl w:val="0"/>
        </w:rPr>
        <w:t xml:space="preserve">Рекомендация для родителей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rtl w:val="0"/>
        </w:rPr>
        <w:t xml:space="preserve">Правилам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c000"/>
          <w:sz w:val="32"/>
          <w:szCs w:val="32"/>
          <w:rtl w:val="0"/>
        </w:rPr>
        <w:t xml:space="preserve">Дорожного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9900"/>
          <w:sz w:val="32"/>
          <w:szCs w:val="32"/>
          <w:rtl w:val="0"/>
        </w:rPr>
        <w:t xml:space="preserve">Движения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color w:val="ff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rtl w:val="0"/>
        </w:rPr>
        <w:t xml:space="preserve">«О КУЛЬТУРЕ ПОВЕДЕНИЯ»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2358403" cy="1823508"/>
            <wp:effectExtent b="0" l="0" r="0" t="0"/>
            <wp:docPr descr="D:\архив\d\Дашина\Работа\проекты\ПДД\1111.jpg" id="22" name="image4.png"/>
            <a:graphic>
              <a:graphicData uri="http://schemas.openxmlformats.org/drawingml/2006/picture">
                <pic:pic>
                  <pic:nvPicPr>
                    <pic:cNvPr descr="D:\архив\d\Дашина\Работа\проекты\ПДД\1111.jpg"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8403" cy="1823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Правила поведения на улице весьма разнообразны и помимо собственно правил безопасного движения включают в себя довольно большой круг требований, знать и выполнять которые должен каждый ребенок. </w:t>
      </w:r>
    </w:p>
    <w:p w:rsidR="00000000" w:rsidDel="00000000" w:rsidP="00000000" w:rsidRDefault="00000000" w:rsidRPr="00000000" w14:paraId="00000043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/>
      <w:pgMar w:bottom="567" w:top="567" w:left="567" w:right="567" w:header="709" w:footer="709"/>
      <w:pgNumType w:start="1"/>
      <w:cols w:equalWidth="0" w:num="3" w:sep="1">
        <w:col w:space="709" w:w="4762"/>
        <w:col w:space="709" w:w="4762"/>
        <w:col w:space="0" w:w="476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146E9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146E9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9.png"/><Relationship Id="rId13" Type="http://schemas.openxmlformats.org/officeDocument/2006/relationships/image" Target="media/image2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8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