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35" w:rsidRPr="00AB2635" w:rsidRDefault="00AB2635" w:rsidP="00AB2635">
      <w:pPr>
        <w:pBdr>
          <w:bottom w:val="single" w:sz="12" w:space="1" w:color="auto"/>
        </w:pBdr>
        <w:spacing w:after="0" w:line="240" w:lineRule="auto"/>
        <w:ind w:left="-426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2635">
        <w:rPr>
          <w:rFonts w:ascii="Times New Roman" w:eastAsia="Calibri" w:hAnsi="Times New Roman" w:cs="Times New Roman"/>
          <w:b/>
          <w:sz w:val="16"/>
          <w:szCs w:val="16"/>
        </w:rPr>
        <w:t>МУНИЦИПАЛЬНОЕ БЮДЖЕТНОЕ ДОШКОЛЬНОЕ ОБРАЗОВАТЕЛЬНОЕ УЧРЕЖДЕНИЕ ''</w:t>
      </w:r>
      <w:r w:rsidRPr="00AB2635">
        <w:rPr>
          <w:rFonts w:ascii="Times New Roman" w:eastAsia="Calibri" w:hAnsi="Times New Roman" w:cs="Times New Roman"/>
          <w:b/>
          <w:sz w:val="16"/>
          <w:szCs w:val="16"/>
          <w:lang w:val="uk-UA"/>
        </w:rPr>
        <w:t>ДЕТСК</w:t>
      </w:r>
      <w:r>
        <w:rPr>
          <w:rFonts w:ascii="Times New Roman" w:eastAsia="Calibri" w:hAnsi="Times New Roman" w:cs="Times New Roman"/>
          <w:b/>
          <w:sz w:val="16"/>
          <w:szCs w:val="16"/>
          <w:lang w:val="uk-UA"/>
        </w:rPr>
        <w:t>ИЙ САД №</w:t>
      </w:r>
      <w:proofErr w:type="gramStart"/>
      <w:r>
        <w:rPr>
          <w:rFonts w:ascii="Times New Roman" w:eastAsia="Calibri" w:hAnsi="Times New Roman" w:cs="Times New Roman"/>
          <w:b/>
          <w:sz w:val="16"/>
          <w:szCs w:val="16"/>
          <w:lang w:val="uk-UA"/>
        </w:rPr>
        <w:t xml:space="preserve">4 </w:t>
      </w:r>
      <w:r w:rsidRPr="00AB2635">
        <w:rPr>
          <w:rFonts w:ascii="Times New Roman" w:eastAsia="Calibri" w:hAnsi="Times New Roman" w:cs="Times New Roman"/>
          <w:b/>
          <w:sz w:val="16"/>
          <w:szCs w:val="16"/>
          <w:lang w:val="uk-UA"/>
        </w:rPr>
        <w:t xml:space="preserve"> </w:t>
      </w:r>
      <w:r w:rsidRPr="00AB2635">
        <w:rPr>
          <w:rFonts w:ascii="Times New Roman" w:eastAsia="Calibri" w:hAnsi="Times New Roman" w:cs="Times New Roman"/>
          <w:b/>
          <w:sz w:val="16"/>
          <w:szCs w:val="16"/>
        </w:rPr>
        <w:t>'</w:t>
      </w:r>
      <w:proofErr w:type="gramEnd"/>
      <w:r w:rsidRPr="00AB2635">
        <w:rPr>
          <w:rFonts w:ascii="Times New Roman" w:eastAsia="Calibri" w:hAnsi="Times New Roman" w:cs="Times New Roman"/>
          <w:b/>
          <w:sz w:val="16"/>
          <w:szCs w:val="16"/>
        </w:rPr>
        <w:t>'</w:t>
      </w:r>
      <w:proofErr w:type="spellStart"/>
      <w:r>
        <w:rPr>
          <w:rFonts w:ascii="Times New Roman" w:eastAsia="Calibri" w:hAnsi="Times New Roman" w:cs="Times New Roman"/>
          <w:b/>
          <w:sz w:val="16"/>
          <w:szCs w:val="16"/>
        </w:rPr>
        <w:t>Чиполлино</w:t>
      </w:r>
      <w:proofErr w:type="spellEnd"/>
      <w:r w:rsidRPr="00AB2635">
        <w:rPr>
          <w:rFonts w:ascii="Times New Roman" w:eastAsia="Calibri" w:hAnsi="Times New Roman" w:cs="Times New Roman"/>
          <w:b/>
          <w:sz w:val="16"/>
          <w:szCs w:val="16"/>
        </w:rPr>
        <w:t xml:space="preserve">''    </w:t>
      </w:r>
      <w:proofErr w:type="spellStart"/>
      <w:r>
        <w:rPr>
          <w:rFonts w:ascii="Times New Roman" w:eastAsia="Calibri" w:hAnsi="Times New Roman" w:cs="Times New Roman"/>
          <w:b/>
          <w:sz w:val="16"/>
          <w:szCs w:val="16"/>
        </w:rPr>
        <w:t>г.саяногорск</w:t>
      </w:r>
      <w:proofErr w:type="spellEnd"/>
    </w:p>
    <w:p w:rsidR="00AB2635" w:rsidRPr="00AB2635" w:rsidRDefault="00AB2635" w:rsidP="00AB263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AB2635" w:rsidRPr="00AB2635" w:rsidRDefault="00AB2635" w:rsidP="00AB2635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:rsidR="00AB2635" w:rsidRPr="00AB2635" w:rsidRDefault="00AB2635" w:rsidP="00AB2635">
      <w:pPr>
        <w:shd w:val="clear" w:color="auto" w:fill="FFFFFF"/>
        <w:spacing w:after="162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CD"/>
          <w:kern w:val="36"/>
          <w:sz w:val="32"/>
          <w:lang w:eastAsia="ru-RU"/>
        </w:rPr>
      </w:pPr>
    </w:p>
    <w:p w:rsidR="00AB2635" w:rsidRPr="00AB2635" w:rsidRDefault="00AB2635" w:rsidP="00AB2635">
      <w:pPr>
        <w:shd w:val="clear" w:color="auto" w:fill="FFFFFF"/>
        <w:spacing w:before="162" w:after="194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32"/>
          <w:lang w:eastAsia="ru-RU"/>
        </w:rPr>
      </w:pPr>
    </w:p>
    <w:p w:rsidR="00AB2635" w:rsidRPr="00AB2635" w:rsidRDefault="00AB2635" w:rsidP="00AB2635">
      <w:pPr>
        <w:shd w:val="clear" w:color="auto" w:fill="FFFFFF"/>
        <w:spacing w:before="162" w:after="194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32"/>
          <w:lang w:eastAsia="ru-RU"/>
        </w:rPr>
      </w:pPr>
    </w:p>
    <w:p w:rsidR="00AB2635" w:rsidRPr="00AB2635" w:rsidRDefault="00AB2635" w:rsidP="00AB2635">
      <w:pPr>
        <w:shd w:val="clear" w:color="auto" w:fill="FFFFFF"/>
        <w:spacing w:before="162" w:after="194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32"/>
          <w:lang w:eastAsia="ru-RU"/>
        </w:rPr>
      </w:pPr>
    </w:p>
    <w:p w:rsidR="00AB2635" w:rsidRPr="00AB2635" w:rsidRDefault="00AB2635" w:rsidP="00AB2635">
      <w:pPr>
        <w:shd w:val="clear" w:color="auto" w:fill="FFFFFF"/>
        <w:spacing w:before="162" w:after="194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32"/>
          <w:lang w:eastAsia="ru-RU"/>
        </w:rPr>
      </w:pPr>
    </w:p>
    <w:p w:rsidR="00AB2635" w:rsidRPr="00AB2635" w:rsidRDefault="00AB2635" w:rsidP="00AB2635">
      <w:pPr>
        <w:shd w:val="clear" w:color="auto" w:fill="FFFFFF"/>
        <w:spacing w:before="162" w:after="194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32"/>
          <w:lang w:eastAsia="ru-RU"/>
        </w:rPr>
      </w:pPr>
    </w:p>
    <w:p w:rsidR="00AB2635" w:rsidRPr="00AB2635" w:rsidRDefault="00AB2635" w:rsidP="00AB26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Консультация на тему</w:t>
      </w:r>
      <w:r w:rsidRPr="00AB263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B2635" w:rsidRPr="00AB2635" w:rsidRDefault="00AB2635" w:rsidP="00AB2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B26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AB2635">
        <w:rPr>
          <w:rFonts w:ascii="Times New Roman" w:eastAsia="Calibri" w:hAnsi="Times New Roman" w:cs="Times New Roman"/>
          <w:b/>
          <w:sz w:val="32"/>
          <w:szCs w:val="32"/>
        </w:rPr>
        <w:t>«Значение театрализованной деятельности в воспитании и развитии детей дошкольного   возраста»</w:t>
      </w:r>
    </w:p>
    <w:p w:rsidR="00AB2635" w:rsidRPr="00AB2635" w:rsidRDefault="00AB2635" w:rsidP="00AB2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B2635" w:rsidRPr="00AB2635" w:rsidRDefault="00AB2635" w:rsidP="00AB2635">
      <w:pPr>
        <w:shd w:val="clear" w:color="auto" w:fill="FFFFFF"/>
        <w:spacing w:before="162" w:after="194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B2635" w:rsidRPr="00AB2635" w:rsidRDefault="00AB2635" w:rsidP="00AB2635">
      <w:pPr>
        <w:shd w:val="clear" w:color="auto" w:fill="FFFFFF"/>
        <w:spacing w:after="162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CD"/>
          <w:kern w:val="36"/>
          <w:sz w:val="28"/>
          <w:szCs w:val="28"/>
          <w:lang w:eastAsia="ru-RU"/>
        </w:rPr>
      </w:pPr>
    </w:p>
    <w:p w:rsidR="00AB2635" w:rsidRPr="00AB2635" w:rsidRDefault="00AB2635" w:rsidP="00AB2635">
      <w:pPr>
        <w:shd w:val="clear" w:color="auto" w:fill="FFFFFF"/>
        <w:spacing w:after="162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B2635" w:rsidRPr="00AB2635" w:rsidRDefault="00AB2635" w:rsidP="00AB2635">
      <w:pPr>
        <w:shd w:val="clear" w:color="auto" w:fill="FFFFFF"/>
        <w:spacing w:after="162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B2635" w:rsidRPr="00AB2635" w:rsidRDefault="00AB2635" w:rsidP="00AB2635">
      <w:pPr>
        <w:shd w:val="clear" w:color="auto" w:fill="FFFFFF"/>
        <w:spacing w:after="162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B2635" w:rsidRPr="00AB2635" w:rsidRDefault="00AB2635" w:rsidP="00AB2635">
      <w:pPr>
        <w:shd w:val="clear" w:color="auto" w:fill="FFFFFF"/>
        <w:spacing w:after="162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B2635" w:rsidRPr="00AB2635" w:rsidRDefault="00AB2635" w:rsidP="00AB2635">
      <w:pPr>
        <w:shd w:val="clear" w:color="auto" w:fill="FFFFFF"/>
        <w:spacing w:after="162" w:line="240" w:lineRule="auto"/>
        <w:contextualSpacing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Подготовила</w:t>
      </w:r>
      <w:r w:rsidRPr="00AB263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B2635" w:rsidRPr="00AB2635" w:rsidRDefault="00AB2635" w:rsidP="00AB2635">
      <w:pPr>
        <w:shd w:val="clear" w:color="auto" w:fill="FFFFFF"/>
        <w:spacing w:after="162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B26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Воспитатель</w:t>
      </w:r>
    </w:p>
    <w:p w:rsidR="00AB2635" w:rsidRPr="00AB2635" w:rsidRDefault="00AB2635" w:rsidP="00AB2635">
      <w:pPr>
        <w:shd w:val="clear" w:color="auto" w:fill="FFFFFF"/>
        <w:spacing w:after="162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Умняшкина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Э.В</w:t>
      </w:r>
      <w:r w:rsidRPr="00AB26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AB2635" w:rsidRPr="00AB2635" w:rsidRDefault="00AB2635" w:rsidP="00AB2635">
      <w:pPr>
        <w:shd w:val="clear" w:color="auto" w:fill="FFFFFF"/>
        <w:spacing w:after="162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B2635" w:rsidRPr="00AB2635" w:rsidRDefault="00AB2635" w:rsidP="00AB2635">
      <w:pPr>
        <w:shd w:val="clear" w:color="auto" w:fill="FFFFFF"/>
        <w:spacing w:after="162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B2635" w:rsidRPr="00AB2635" w:rsidRDefault="00AB2635" w:rsidP="00AB2635">
      <w:pPr>
        <w:shd w:val="clear" w:color="auto" w:fill="FFFFFF"/>
        <w:spacing w:after="162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B2635" w:rsidRPr="00AB2635" w:rsidRDefault="00AB2635" w:rsidP="00AB2635">
      <w:pPr>
        <w:shd w:val="clear" w:color="auto" w:fill="FFFFFF"/>
        <w:spacing w:after="162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B2635" w:rsidRPr="00AB2635" w:rsidRDefault="00AB2635" w:rsidP="00AB2635">
      <w:pPr>
        <w:shd w:val="clear" w:color="auto" w:fill="FFFFFF"/>
        <w:spacing w:after="162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B2635" w:rsidRPr="00AB2635" w:rsidRDefault="00AB2635" w:rsidP="00AB2635">
      <w:pPr>
        <w:shd w:val="clear" w:color="auto" w:fill="FFFFFF"/>
        <w:spacing w:after="162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B2635" w:rsidRPr="00AB2635" w:rsidRDefault="00AB2635" w:rsidP="00AB2635">
      <w:pPr>
        <w:shd w:val="clear" w:color="auto" w:fill="FFFFFF"/>
        <w:spacing w:after="162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B2635" w:rsidRPr="00AB2635" w:rsidRDefault="00AB2635" w:rsidP="00AB2635">
      <w:pPr>
        <w:shd w:val="clear" w:color="auto" w:fill="FFFFFF"/>
        <w:spacing w:after="162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B2635" w:rsidRPr="00AB2635" w:rsidRDefault="00AB2635" w:rsidP="00AB2635">
      <w:pPr>
        <w:shd w:val="clear" w:color="auto" w:fill="FFFFFF"/>
        <w:spacing w:after="162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B2635" w:rsidRPr="00AB2635" w:rsidRDefault="00AB2635" w:rsidP="00AB2635">
      <w:pPr>
        <w:shd w:val="clear" w:color="auto" w:fill="FFFFFF"/>
        <w:spacing w:after="162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B2635" w:rsidRPr="00AB2635" w:rsidRDefault="00AB2635" w:rsidP="00AB2635">
      <w:pPr>
        <w:shd w:val="clear" w:color="auto" w:fill="FFFFFF"/>
        <w:spacing w:after="162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Саяногорск</w:t>
      </w:r>
      <w:bookmarkStart w:id="0" w:name="_GoBack"/>
      <w:bookmarkEnd w:id="0"/>
      <w:r w:rsidRPr="00AB26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2021</w:t>
      </w:r>
    </w:p>
    <w:p w:rsidR="00AB2635" w:rsidRPr="00AB2635" w:rsidRDefault="00AB2635" w:rsidP="00AB2635">
      <w:pPr>
        <w:shd w:val="clear" w:color="auto" w:fill="FFFFFF"/>
        <w:spacing w:after="162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CD"/>
          <w:kern w:val="36"/>
          <w:sz w:val="28"/>
          <w:szCs w:val="28"/>
          <w:lang w:eastAsia="ru-RU"/>
        </w:rPr>
      </w:pPr>
    </w:p>
    <w:p w:rsidR="00AB2635" w:rsidRPr="00AB2635" w:rsidRDefault="00AB2635" w:rsidP="00AB2635">
      <w:pPr>
        <w:shd w:val="clear" w:color="auto" w:fill="FFFFFF"/>
        <w:spacing w:before="162" w:after="19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2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2635" w:rsidRPr="00AB2635" w:rsidRDefault="00AB2635" w:rsidP="00AB26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Calibri" w:hAnsi="Times New Roman" w:cs="Times New Roman"/>
          <w:sz w:val="28"/>
          <w:szCs w:val="28"/>
        </w:rPr>
        <w:lastRenderedPageBreak/>
        <w:t>Пока ребенок мал, мы взрослые не задумываемся, что станет в его жизни главным, вырастит ли он ответственным, целеустремленным, уверенным в себе, общительным, добрым и терпимым к людям. Но сложный процесс формирования личности нельзя откладывать на будущее, предоставлять воле случая.</w:t>
      </w:r>
    </w:p>
    <w:p w:rsidR="00AB2635" w:rsidRPr="00AB2635" w:rsidRDefault="00AB2635" w:rsidP="00AB26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Взрослая жизнь, богатая разнообразными эмоциями, чувствами потребует от ребенка правильно их понимать и соответственно на них реагировать.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Эмоции  регулируют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 восприятие, внимание,  память, мышление и другие психические процессы, а так же его деятельность. И важно научить ребенка управлять своими эмоциями, пользоваться языком эмоций,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как  для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выражения собственных чувств и переживаний, так и для лучшего понимания состояния других людей. Такие умения позволяют малышу произвольно контролировать свое поведение, и будут способствовать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положительной  коммуникации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с окружающими. Уверенность в себе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является  важным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качеством человека как личности. Она позволяет иметь собственное мнение, позволяет    доверять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себе  и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 своим чувствам.</w:t>
      </w:r>
    </w:p>
    <w:p w:rsidR="00AB2635" w:rsidRPr="00AB2635" w:rsidRDefault="00AB2635" w:rsidP="00AB26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Эмоциональное благополучие человека, уверенность в себе, чувство защищенности,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положительное  самоощущение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и жизненные  успехи  во  многом   зависят от того, как складываются  его отношения с окружающими людьми.</w:t>
      </w:r>
    </w:p>
    <w:p w:rsidR="00AB2635" w:rsidRPr="00AB2635" w:rsidRDefault="00AB2635" w:rsidP="00AB26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Играя, занимаясь, общаясь с взрослыми и сверстниками, дети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учатся  жить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рядом с другими  людьми, учитывать их интересы, усваивают правила и нормы поведения в обществе, то есть становятся социально компетентными.  Именно в общении и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совместной  деятельности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ребенок овладевает речью, новыми знаниями и умениями; у него формируются собственные убеждения,  духовные ценности  и потребности, закладывается характер.</w:t>
      </w:r>
    </w:p>
    <w:p w:rsidR="00AB2635" w:rsidRPr="00AB2635" w:rsidRDefault="00AB2635" w:rsidP="00AB26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Одной из таких совместных видов деятельности является театрализованная деятельность. </w:t>
      </w:r>
    </w:p>
    <w:p w:rsidR="00AB2635" w:rsidRPr="00AB2635" w:rsidRDefault="00AB2635" w:rsidP="00AB26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         Значение театрализованной деятельности невозможно переоценить.</w:t>
      </w:r>
    </w:p>
    <w:p w:rsidR="00AB2635" w:rsidRPr="00AB2635" w:rsidRDefault="00AB2635" w:rsidP="00AB26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Большое и разностороннее влияние на личность ребенка театрализованных игр позволяет использовать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их  как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сильное, но ненавязчивое педагогическое средство, так как сам малыш испытывает при этом удовольствие и  радость.</w:t>
      </w:r>
    </w:p>
    <w:p w:rsidR="00AB2635" w:rsidRPr="00AB2635" w:rsidRDefault="00AB2635" w:rsidP="00AB26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-Воспитательные возможности театрализованной деятельности широки.  Участвуя в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ней,  дети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знакомятся с окружающим миром во всем  его многообразии через образы, краски, звуки. Дети учатся проявлять любознательность, наблюдательность, а умело, поставленные вопросы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заставляют  их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думать, анализировать, делать выводы и обобщения, четко формулировать свои мысли и излагать их публично.</w:t>
      </w:r>
    </w:p>
    <w:p w:rsidR="00AB2635" w:rsidRPr="00AB2635" w:rsidRDefault="00AB2635" w:rsidP="00AB26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-С умственным развитием тесно связано и совершенствование речи. Театрализованные занятия позволяют расширить и активизировать словарь ребенка. В процессе работы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над  выразительностью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реплик персонажей совершенствуется звуковая культура речи, ее интонационных строй.  Каждая новая роль, особенно диалог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персонажей,  ставит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малыша перед необходимостью ясно, четко, понятно изъяснятся. В работе над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этим  у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него улучшается диалогическая речь, ее грамматический строй. </w:t>
      </w:r>
    </w:p>
    <w:p w:rsidR="00AB2635" w:rsidRPr="00AB2635" w:rsidRDefault="00AB2635" w:rsidP="00AB26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-Кроме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того,  именно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театрализованные игры, досуги, праздники, подготовка к спектаклю и сам спектакль дают  возможность ребенку проявить свои эмоции, чувства, желания и взгляды не только в обычном разговоре, но и публично, не стесняясь присутствия посторонних слушателей.</w:t>
      </w:r>
    </w:p>
    <w:p w:rsidR="00AB2635" w:rsidRPr="00AB2635" w:rsidRDefault="00AB2635" w:rsidP="00AB26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Calibri" w:hAnsi="Times New Roman" w:cs="Times New Roman"/>
          <w:sz w:val="28"/>
          <w:szCs w:val="28"/>
        </w:rPr>
        <w:t>-Известно, что понятие «выразительность речи» имеет интегрированный характер и включает в себя вербальные /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интонация,  лексика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и синтаксис/ и  невербальные  (мимика, жесты, поза) средства.   </w:t>
      </w:r>
    </w:p>
    <w:p w:rsidR="00AB2635" w:rsidRPr="00AB2635" w:rsidRDefault="00AB2635" w:rsidP="00AB26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Развитие ребенка идет от движений и эмоций к слову. Поэтому вполне естественно, что детям дошкольного возраста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легче  выразить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свои чувства и эмоции через пластику  своего тела. </w:t>
      </w:r>
    </w:p>
    <w:p w:rsidR="00AB2635" w:rsidRPr="00AB2635" w:rsidRDefault="00AB2635" w:rsidP="00AB2635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AB2635">
        <w:rPr>
          <w:rFonts w:ascii="Calibri" w:eastAsia="Calibri" w:hAnsi="Calibri" w:cs="Times New Roman"/>
          <w:sz w:val="28"/>
          <w:szCs w:val="28"/>
        </w:rPr>
        <w:t xml:space="preserve"> </w:t>
      </w:r>
      <w:r w:rsidRPr="00AB2635">
        <w:rPr>
          <w:rFonts w:ascii="Times New Roman" w:eastAsia="Calibri" w:hAnsi="Times New Roman" w:cs="Times New Roman"/>
          <w:sz w:val="28"/>
          <w:szCs w:val="28"/>
        </w:rPr>
        <w:t>Особенно интересные пластические образы возникают под влиянием музыки, при передаче образов персонажей постановок. Можно с уверенностью сказать, что театрализованная деятельность способствует развитию у ребенка умения владеть своим телом, его пластики.</w:t>
      </w:r>
    </w:p>
    <w:p w:rsidR="00AB2635" w:rsidRPr="00AB2635" w:rsidRDefault="00AB2635" w:rsidP="00AB26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-Театрализованная деятельность является источником развития чувств, глубоких переживаний и открытий ребенка, приобщает его к духовным ценностям. Театрализованные занятия развивают эмоциональную сферу ребенка. Благодаря детскому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воображению  ребенок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воспринимает происходящие в сказке, в постановке как реальность,  он сопереживает разыгрываемые события, сочувствует, переживает и радуется за героев,  дает моральные оценки их действиям и поступкам. А это значит, что театрализованная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деятельность  является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важнейшим средством развития у детей </w:t>
      </w:r>
      <w:proofErr w:type="spellStart"/>
      <w:r w:rsidRPr="00AB2635">
        <w:rPr>
          <w:rFonts w:ascii="Times New Roman" w:eastAsia="Calibri" w:hAnsi="Times New Roman" w:cs="Times New Roman"/>
          <w:sz w:val="28"/>
          <w:szCs w:val="28"/>
        </w:rPr>
        <w:t>эмпатии</w:t>
      </w:r>
      <w:proofErr w:type="spell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B2635" w:rsidRPr="00AB2635" w:rsidRDefault="00AB2635" w:rsidP="00AB26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Calibri" w:hAnsi="Times New Roman" w:cs="Times New Roman"/>
          <w:sz w:val="28"/>
          <w:szCs w:val="28"/>
        </w:rPr>
        <w:t>-Театрализованная деятельность позволяет формировать социальные навыки поведения, коммуникативные способности.</w:t>
      </w:r>
    </w:p>
    <w:p w:rsidR="00AB2635" w:rsidRPr="00AB2635" w:rsidRDefault="00AB2635" w:rsidP="00AB26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B2635" w:rsidRPr="00AB2635" w:rsidRDefault="00AB2635" w:rsidP="00AB26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Во-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  <w:u w:val="single"/>
        </w:rPr>
        <w:t>первых</w:t>
      </w:r>
      <w:r w:rsidRPr="00AB2635">
        <w:rPr>
          <w:rFonts w:ascii="Times New Roman" w:eastAsia="Calibri" w:hAnsi="Times New Roman" w:cs="Times New Roman"/>
          <w:sz w:val="28"/>
          <w:szCs w:val="28"/>
        </w:rPr>
        <w:t>,  тематика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и содержание театрализованных игр  имеют нравственную направленность, которая всегда заключена в каждой сказке, литературном произведении и  конечно находит место  в театрализованных постановках. Это дружба, честность, доброта, отзывчивость, смелость, справедливость, щедрость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… .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Благодаря сказке ребенок познает мир не только умом, но и сердцем.  И не только познает,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но  и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выражает свое собственное  отношение к добру и злу, к поступкам  героев, к различным событиям и ситуациям. Герои театрализованных игр становятся образцами для подражания, ребенок отождествляет себя с полюбившимися образами. Способность к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такой  идентификации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с полюбившимся  образом позволяет    оказывать позитивное  влияние на детей. </w:t>
      </w:r>
    </w:p>
    <w:p w:rsidR="00AB2635" w:rsidRPr="00AB2635" w:rsidRDefault="00AB2635" w:rsidP="00AB26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B2635" w:rsidRPr="00AB2635" w:rsidRDefault="00AB2635" w:rsidP="00AB2635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Во-вторых, </w:t>
      </w:r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театрализованная деятельность позволяет ребенку решать многие собственные проблемные ситуации опосредованно от лица, какого- либо персонажа. Это помогает детям преодолевать робость, застенчивость, неуверенность в себе. </w:t>
      </w:r>
    </w:p>
    <w:p w:rsidR="00AB2635" w:rsidRPr="00AB2635" w:rsidRDefault="00AB2635" w:rsidP="00AB26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Calibri" w:hAnsi="Times New Roman" w:cs="Times New Roman"/>
          <w:sz w:val="28"/>
          <w:szCs w:val="28"/>
          <w:u w:val="single"/>
        </w:rPr>
        <w:t>В- третьих</w:t>
      </w:r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, театрализованные игры позволяют развивать у детей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умение  взаимодействовать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для достижения общих целей. Воспитывать </w:t>
      </w:r>
      <w:r w:rsidRPr="00AB263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доброжелательность и контактность в отношении сверстников и детей из других групп. Развивать коммуникабельность и умение общаться с взрослыми людьми в разных ситуациях. А расширение кругозора общения создает полноценную среду развития, помогает каждому ребенку найти свое особенное место, стать полноценным членом сообщества.  Это придает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ему  уверенности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в себе.</w:t>
      </w:r>
    </w:p>
    <w:p w:rsidR="00AB2635" w:rsidRPr="00AB2635" w:rsidRDefault="00AB2635" w:rsidP="00AB26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Кроме того театрализованная деятельность способствует   формированию положительных черт характера (щедрость, смелость, верность, сочувствие, трудолюбие …) и отрицательного </w:t>
      </w:r>
      <w:proofErr w:type="gramStart"/>
      <w:r w:rsidRPr="00AB2635">
        <w:rPr>
          <w:rFonts w:ascii="Times New Roman" w:eastAsia="Calibri" w:hAnsi="Times New Roman" w:cs="Times New Roman"/>
          <w:sz w:val="28"/>
          <w:szCs w:val="28"/>
        </w:rPr>
        <w:t>отношения  к</w:t>
      </w:r>
      <w:proofErr w:type="gramEnd"/>
      <w:r w:rsidRPr="00AB2635">
        <w:rPr>
          <w:rFonts w:ascii="Times New Roman" w:eastAsia="Calibri" w:hAnsi="Times New Roman" w:cs="Times New Roman"/>
          <w:sz w:val="28"/>
          <w:szCs w:val="28"/>
        </w:rPr>
        <w:t xml:space="preserve"> проявлению  негативных черт характер.</w:t>
      </w:r>
    </w:p>
    <w:p w:rsidR="00AB2635" w:rsidRPr="00AB2635" w:rsidRDefault="00AB2635" w:rsidP="00AB2635">
      <w:pPr>
        <w:spacing w:after="20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5">
        <w:rPr>
          <w:rFonts w:ascii="Times New Roman" w:eastAsia="Calibri" w:hAnsi="Times New Roman" w:cs="Times New Roman"/>
          <w:sz w:val="28"/>
          <w:szCs w:val="28"/>
        </w:rPr>
        <w:t>Таким образом, театрализованные занятия помогают всесторонне развивать ребенка.</w:t>
      </w:r>
    </w:p>
    <w:p w:rsidR="00AB2635" w:rsidRPr="00AB2635" w:rsidRDefault="00AB2635" w:rsidP="00AB2635">
      <w:pPr>
        <w:tabs>
          <w:tab w:val="left" w:pos="7875"/>
        </w:tabs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AB2635">
        <w:rPr>
          <w:rFonts w:ascii="Calibri" w:eastAsia="Calibri" w:hAnsi="Calibri" w:cs="Times New Roman"/>
          <w:sz w:val="28"/>
          <w:szCs w:val="28"/>
        </w:rPr>
        <w:tab/>
      </w:r>
    </w:p>
    <w:p w:rsidR="00AB2635" w:rsidRPr="00AB2635" w:rsidRDefault="00AB2635" w:rsidP="00AB2635">
      <w:pPr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AB2635" w:rsidRPr="00AB2635" w:rsidRDefault="00AB2635" w:rsidP="00AB2635">
      <w:pPr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AB2635" w:rsidRPr="00AB2635" w:rsidRDefault="00AB2635" w:rsidP="00AB2635">
      <w:pPr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AB2635" w:rsidRPr="00AB2635" w:rsidRDefault="00AB2635" w:rsidP="00AB2635">
      <w:pPr>
        <w:spacing w:after="200" w:line="276" w:lineRule="auto"/>
        <w:rPr>
          <w:rFonts w:ascii="Calibri" w:eastAsia="Calibri" w:hAnsi="Calibri" w:cs="Times New Roman"/>
        </w:rPr>
      </w:pPr>
    </w:p>
    <w:p w:rsidR="00AB2635" w:rsidRPr="00AB2635" w:rsidRDefault="00AB2635" w:rsidP="00AB2635">
      <w:pPr>
        <w:spacing w:after="200" w:line="276" w:lineRule="auto"/>
        <w:rPr>
          <w:rFonts w:ascii="Calibri" w:eastAsia="Calibri" w:hAnsi="Calibri" w:cs="Times New Roman"/>
        </w:rPr>
      </w:pPr>
    </w:p>
    <w:p w:rsidR="0007019F" w:rsidRDefault="0007019F"/>
    <w:sectPr w:rsidR="0007019F" w:rsidSect="000B708B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6F"/>
    <w:rsid w:val="0007019F"/>
    <w:rsid w:val="00562E6F"/>
    <w:rsid w:val="00AB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7AFF"/>
  <w15:chartTrackingRefBased/>
  <w15:docId w15:val="{19B247F8-38A8-416D-9666-32FDCBCD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972</Words>
  <Characters>5546</Characters>
  <Application>Microsoft Office Word</Application>
  <DocSecurity>0</DocSecurity>
  <Lines>46</Lines>
  <Paragraphs>13</Paragraphs>
  <ScaleCrop>false</ScaleCrop>
  <Company>UralSOFT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2021-12-09T12:49:00Z</dcterms:created>
  <dcterms:modified xsi:type="dcterms:W3CDTF">2021-12-09T12:51:00Z</dcterms:modified>
</cp:coreProperties>
</file>