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Важнейшее значение в возникновении и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развитии у детей общения</w:t>
      </w:r>
      <w:r w:rsidRPr="00431F76">
        <w:rPr>
          <w:i/>
          <w:color w:val="111111"/>
          <w:sz w:val="28"/>
          <w:szCs w:val="28"/>
        </w:rPr>
        <w:t> имеют воздействия взрослого. Ведь только тогда, когда ребенок появился на свет, ему необходима и нужна помощь окружающих людей. Только они помогают усвоить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общественно-исторический опыт людей</w:t>
      </w:r>
      <w:r w:rsidRPr="00431F76">
        <w:rPr>
          <w:i/>
          <w:color w:val="111111"/>
          <w:sz w:val="28"/>
          <w:szCs w:val="28"/>
        </w:rPr>
        <w:t>. Ребенок, которому не хватает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общения</w:t>
      </w:r>
      <w:r w:rsidRPr="00431F76">
        <w:rPr>
          <w:i/>
          <w:color w:val="111111"/>
          <w:sz w:val="28"/>
          <w:szCs w:val="28"/>
        </w:rPr>
        <w:t> со взрослыми или же его нет, возникает тяжелое нарушение психического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развития – </w:t>
      </w:r>
      <w:proofErr w:type="spellStart"/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госпитализм</w:t>
      </w:r>
      <w:bookmarkStart w:id="0" w:name="_GoBack"/>
      <w:bookmarkEnd w:id="0"/>
      <w:proofErr w:type="spellEnd"/>
      <w:r w:rsidRPr="00431F76">
        <w:rPr>
          <w:i/>
          <w:color w:val="111111"/>
          <w:sz w:val="28"/>
          <w:szCs w:val="28"/>
        </w:rPr>
        <w:t>: малое количество контактов и совершенно неудовлетворительное их качество – бедность эмоций, редкое поощрение успехов. У таких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детей</w:t>
      </w:r>
      <w:r w:rsidRPr="00431F76">
        <w:rPr>
          <w:i/>
          <w:color w:val="111111"/>
          <w:sz w:val="28"/>
          <w:szCs w:val="28"/>
        </w:rPr>
        <w:t> наблюдаются бедное внешнее выражение эмоций, медленное налаживание сотрудничества со взрослыми и сверстниками, недостаточная любознательность, задержка в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развитии речи</w:t>
      </w:r>
      <w:r w:rsidRPr="00431F76">
        <w:rPr>
          <w:i/>
          <w:color w:val="111111"/>
          <w:sz w:val="28"/>
          <w:szCs w:val="28"/>
        </w:rPr>
        <w:t>. Налаживания взаимоотношений со старшими позволяет детям преодолеть неблагоприятные ситуации.</w:t>
      </w:r>
    </w:p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О наличии у ребенка потребности в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общении</w:t>
      </w:r>
      <w:r w:rsidRPr="00431F76">
        <w:rPr>
          <w:i/>
          <w:color w:val="111111"/>
          <w:sz w:val="28"/>
          <w:szCs w:val="28"/>
        </w:rPr>
        <w:t> </w:t>
      </w:r>
      <w:r w:rsidRPr="00431F76">
        <w:rPr>
          <w:i/>
          <w:color w:val="111111"/>
          <w:sz w:val="28"/>
          <w:szCs w:val="28"/>
          <w:u w:val="single"/>
          <w:bdr w:val="none" w:sz="0" w:space="0" w:color="auto" w:frame="1"/>
        </w:rPr>
        <w:t>со взрослыми и другими детьми выделяют четыре признака</w:t>
      </w:r>
      <w:r w:rsidRPr="00431F76">
        <w:rPr>
          <w:i/>
          <w:color w:val="111111"/>
          <w:sz w:val="28"/>
          <w:szCs w:val="28"/>
        </w:rPr>
        <w:t>:</w:t>
      </w:r>
    </w:p>
    <w:p w:rsidR="00431F76" w:rsidRPr="00431F76" w:rsidRDefault="00431F76" w:rsidP="00431F76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- первый признак – внимание и интерес к другому человеку;</w:t>
      </w:r>
    </w:p>
    <w:p w:rsidR="00431F76" w:rsidRPr="00431F76" w:rsidRDefault="00431F76" w:rsidP="00431F76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- второй признак – эмоциональный отклик на появление другого;</w:t>
      </w:r>
    </w:p>
    <w:p w:rsidR="00431F76" w:rsidRPr="00431F76" w:rsidRDefault="00431F76" w:rsidP="00431F76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- третий признак – желание ребенка привлечь к себе внимание другого человека;</w:t>
      </w:r>
    </w:p>
    <w:p w:rsidR="00431F76" w:rsidRPr="00431F76" w:rsidRDefault="00431F76" w:rsidP="00431F76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- четвертый признак – ребенок добивается выражения партнером отношения к себе.</w:t>
      </w:r>
    </w:p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Особо</w:t>
      </w:r>
      <w:r w:rsidRPr="00431F76">
        <w:rPr>
          <w:i/>
          <w:color w:val="111111"/>
          <w:sz w:val="28"/>
          <w:szCs w:val="28"/>
        </w:rPr>
        <w:t> </w:t>
      </w:r>
      <w:r w:rsidRPr="00431F76">
        <w:rPr>
          <w:i/>
          <w:color w:val="111111"/>
          <w:sz w:val="28"/>
          <w:szCs w:val="28"/>
          <w:u w:val="single"/>
          <w:bdr w:val="none" w:sz="0" w:space="0" w:color="auto" w:frame="1"/>
        </w:rPr>
        <w:t>важны третий и четвертый</w:t>
      </w:r>
      <w:r w:rsidRPr="00431F76">
        <w:rPr>
          <w:i/>
          <w:color w:val="111111"/>
          <w:sz w:val="28"/>
          <w:szCs w:val="28"/>
        </w:rPr>
        <w:t>: инициативность в установлении контактов с другими людьми и чувствительность к их взаимодействиям. Они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свидетельствуют</w:t>
      </w:r>
      <w:r w:rsidRPr="00431F76">
        <w:rPr>
          <w:i/>
          <w:color w:val="111111"/>
          <w:sz w:val="28"/>
          <w:szCs w:val="28"/>
        </w:rPr>
        <w:t> об активном характере устремления к другому человеку и об отношении к нему как личности, субъекту.</w:t>
      </w:r>
    </w:p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Следовательно, ребенок, обладающий потребностью в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общении</w:t>
      </w:r>
      <w:r w:rsidRPr="00431F76">
        <w:rPr>
          <w:i/>
          <w:color w:val="111111"/>
          <w:sz w:val="28"/>
          <w:szCs w:val="28"/>
        </w:rPr>
        <w:t>, охотно вступает во взаимодействие с окружающими людьми.</w:t>
      </w:r>
    </w:p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Между тем за внешней картиной всегда лежит внутренний, невидимый, но очень важный слой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общения</w:t>
      </w:r>
      <w:r w:rsidRPr="00431F76">
        <w:rPr>
          <w:i/>
          <w:color w:val="111111"/>
          <w:sz w:val="28"/>
          <w:szCs w:val="28"/>
        </w:rPr>
        <w:t> – межличностные отношения, то есть то, что побуждает одного человека тянуться к другому. Чем меньше ребенку лет, тем большее значение для него имеет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общение со взрослым</w:t>
      </w:r>
      <w:r w:rsidRPr="00431F76">
        <w:rPr>
          <w:i/>
          <w:color w:val="111111"/>
          <w:sz w:val="28"/>
          <w:szCs w:val="28"/>
        </w:rPr>
        <w:t>. Взрослый это всегда конкретный человек мама, папа,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воспитатель</w:t>
      </w:r>
      <w:r w:rsidRPr="00431F76">
        <w:rPr>
          <w:i/>
          <w:color w:val="111111"/>
          <w:sz w:val="28"/>
          <w:szCs w:val="28"/>
        </w:rPr>
        <w:t>, медсестра.</w:t>
      </w:r>
    </w:p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М. И. Лисина выделила три основные категории мотивов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общения это деловые</w:t>
      </w:r>
      <w:r w:rsidRPr="00431F76">
        <w:rPr>
          <w:i/>
          <w:color w:val="111111"/>
          <w:sz w:val="28"/>
          <w:szCs w:val="28"/>
        </w:rPr>
        <w:t>, познавательные, </w:t>
      </w:r>
      <w:r w:rsidRPr="00431F76">
        <w:rPr>
          <w:i/>
          <w:color w:val="111111"/>
          <w:sz w:val="28"/>
          <w:szCs w:val="28"/>
          <w:u w:val="single"/>
          <w:bdr w:val="none" w:sz="0" w:space="0" w:color="auto" w:frame="1"/>
        </w:rPr>
        <w:t>личностные</w:t>
      </w:r>
      <w:r w:rsidRPr="00431F76">
        <w:rPr>
          <w:i/>
          <w:color w:val="111111"/>
          <w:sz w:val="28"/>
          <w:szCs w:val="28"/>
        </w:rPr>
        <w:t>:</w:t>
      </w:r>
    </w:p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1. Деловые выражаются в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способности к сотрудничеству</w:t>
      </w:r>
      <w:r w:rsidRPr="00431F76">
        <w:rPr>
          <w:i/>
          <w:color w:val="111111"/>
          <w:sz w:val="28"/>
          <w:szCs w:val="28"/>
        </w:rPr>
        <w:t>, к игре, к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общей активности</w:t>
      </w:r>
      <w:r w:rsidRPr="00431F76">
        <w:rPr>
          <w:i/>
          <w:color w:val="111111"/>
          <w:sz w:val="28"/>
          <w:szCs w:val="28"/>
        </w:rPr>
        <w:t>. В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общении</w:t>
      </w:r>
      <w:r w:rsidRPr="00431F76">
        <w:rPr>
          <w:i/>
          <w:color w:val="111111"/>
          <w:sz w:val="28"/>
          <w:szCs w:val="28"/>
        </w:rPr>
        <w:t> взрослый выступает как партнер, как участник совместной деятельности.</w:t>
      </w:r>
    </w:p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2. Познавательные возникают в процессе удовлетворения потребности в новых впечатлениях, в познании нового. Взрослый выступает как источник новой информации и в то же время как слушатель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способный</w:t>
      </w:r>
      <w:r w:rsidRPr="00431F76">
        <w:rPr>
          <w:i/>
          <w:color w:val="111111"/>
          <w:sz w:val="28"/>
          <w:szCs w:val="28"/>
        </w:rPr>
        <w:t xml:space="preserve"> понять и оценить суждения и вопросы ребенка. Деловые и познавательные </w:t>
      </w:r>
      <w:r w:rsidRPr="00431F76">
        <w:rPr>
          <w:i/>
          <w:color w:val="111111"/>
          <w:sz w:val="28"/>
          <w:szCs w:val="28"/>
        </w:rPr>
        <w:lastRenderedPageBreak/>
        <w:t>мотивы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общения</w:t>
      </w:r>
      <w:r w:rsidRPr="00431F76">
        <w:rPr>
          <w:i/>
          <w:color w:val="111111"/>
          <w:sz w:val="28"/>
          <w:szCs w:val="28"/>
        </w:rPr>
        <w:t> включены в другую деятельность </w:t>
      </w:r>
      <w:r w:rsidRPr="00431F76">
        <w:rPr>
          <w:i/>
          <w:iCs/>
          <w:color w:val="111111"/>
          <w:sz w:val="28"/>
          <w:szCs w:val="28"/>
          <w:bdr w:val="none" w:sz="0" w:space="0" w:color="auto" w:frame="1"/>
        </w:rPr>
        <w:t>(практическую или познавательную)</w:t>
      </w:r>
      <w:r w:rsidRPr="00431F76">
        <w:rPr>
          <w:i/>
          <w:color w:val="111111"/>
          <w:sz w:val="28"/>
          <w:szCs w:val="28"/>
        </w:rPr>
        <w:t> и играют в ней служебную роль.</w:t>
      </w:r>
    </w:p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3. Личностные характерны только для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общения</w:t>
      </w:r>
      <w:r w:rsidRPr="00431F76">
        <w:rPr>
          <w:i/>
          <w:color w:val="111111"/>
          <w:sz w:val="28"/>
          <w:szCs w:val="28"/>
        </w:rPr>
        <w:t> как самостоятельного вида деятельности. Здесь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общение</w:t>
      </w:r>
      <w:r w:rsidRPr="00431F76">
        <w:rPr>
          <w:i/>
          <w:color w:val="111111"/>
          <w:sz w:val="28"/>
          <w:szCs w:val="28"/>
        </w:rPr>
        <w:t> побуждается самим человеком. Это могут быть отдельные личностные качества, а могут быть отношения с другим человеком как с целостной личностью.</w:t>
      </w:r>
    </w:p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Каждый этап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развития общения</w:t>
      </w:r>
      <w:r w:rsidRPr="00431F76">
        <w:rPr>
          <w:i/>
          <w:color w:val="111111"/>
          <w:sz w:val="28"/>
          <w:szCs w:val="28"/>
        </w:rPr>
        <w:t> ребенка со взрослым тесно связан с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особыми его </w:t>
      </w:r>
      <w:proofErr w:type="gramStart"/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формами</w:t>
      </w:r>
      <w:r w:rsidRPr="00431F76">
        <w:rPr>
          <w:i/>
          <w:color w:val="111111"/>
          <w:sz w:val="28"/>
          <w:szCs w:val="28"/>
        </w:rPr>
        <w:t> :</w:t>
      </w:r>
      <w:proofErr w:type="gramEnd"/>
    </w:p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1) Непосредственно-эмоциональная </w:t>
      </w:r>
      <w:r w:rsidRPr="00431F76">
        <w:rPr>
          <w:i/>
          <w:iCs/>
          <w:color w:val="111111"/>
          <w:sz w:val="28"/>
          <w:szCs w:val="28"/>
          <w:bdr w:val="none" w:sz="0" w:space="0" w:color="auto" w:frame="1"/>
        </w:rPr>
        <w:t>(до 6 месяцев)</w:t>
      </w:r>
      <w:r w:rsidRPr="00431F76">
        <w:rPr>
          <w:i/>
          <w:color w:val="111111"/>
          <w:sz w:val="28"/>
          <w:szCs w:val="28"/>
        </w:rPr>
        <w:t> – необходимый период в жизни ребенка. Она зависит от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особенностей</w:t>
      </w:r>
      <w:r w:rsidRPr="00431F76">
        <w:rPr>
          <w:i/>
          <w:color w:val="111111"/>
          <w:sz w:val="28"/>
          <w:szCs w:val="28"/>
        </w:rPr>
        <w:t> сиюминутного взаимодействия ребенка и взрослого, ограничено узкими рамками ситуации, в которой удовлетворяются потребностями ребенка. Отсутствие серьезным образом сказывается на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развитии ребенка</w:t>
      </w:r>
      <w:r w:rsidRPr="00431F76">
        <w:rPr>
          <w:i/>
          <w:color w:val="111111"/>
          <w:sz w:val="28"/>
          <w:szCs w:val="28"/>
        </w:rPr>
        <w:t>, он растет вялым, безынициативным, возникают трудности в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общении с окружающими</w:t>
      </w:r>
      <w:r w:rsidRPr="00431F76">
        <w:rPr>
          <w:i/>
          <w:color w:val="111111"/>
          <w:sz w:val="28"/>
          <w:szCs w:val="28"/>
        </w:rPr>
        <w:t>. Ребенка привлекает личность взрослого, а все остальное, включая игрушки и прочие интересные предметы, остаются на втором плане.</w:t>
      </w:r>
    </w:p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2) Ситуативно-деловая </w:t>
      </w:r>
      <w:r w:rsidRPr="00431F76">
        <w:rPr>
          <w:i/>
          <w:iCs/>
          <w:color w:val="111111"/>
          <w:sz w:val="28"/>
          <w:szCs w:val="28"/>
          <w:bdr w:val="none" w:sz="0" w:space="0" w:color="auto" w:frame="1"/>
        </w:rPr>
        <w:t>(6 месяцев-3 года)</w:t>
      </w:r>
      <w:r w:rsidRPr="00431F76">
        <w:rPr>
          <w:i/>
          <w:color w:val="111111"/>
          <w:sz w:val="28"/>
          <w:szCs w:val="28"/>
        </w:rPr>
        <w:t> здесь преобладает потребность в сотрудничестве. Ребенок начинает знакомиться с предметами, а взрослый для него – средство для овладения предметным миром. Дети, имеющие полноценное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общение со взрослым</w:t>
      </w:r>
      <w:r w:rsidRPr="00431F76">
        <w:rPr>
          <w:i/>
          <w:color w:val="111111"/>
          <w:sz w:val="28"/>
          <w:szCs w:val="28"/>
        </w:rPr>
        <w:t>, они стремятся привлечь его внимание к своим действиям, доверчиво относятся к взрослому, настойчиво требуют от взрослого соучастия в своих делах. Но если ребенок не привыкший к сотрудничеству со взрослым, то он проявляет робость, неуверенность, скованность.</w:t>
      </w:r>
    </w:p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 xml:space="preserve">3) </w:t>
      </w:r>
      <w:proofErr w:type="spellStart"/>
      <w:r w:rsidRPr="00431F76">
        <w:rPr>
          <w:i/>
          <w:color w:val="111111"/>
          <w:sz w:val="28"/>
          <w:szCs w:val="28"/>
        </w:rPr>
        <w:t>Внеситуативное</w:t>
      </w:r>
      <w:proofErr w:type="spellEnd"/>
      <w:r w:rsidRPr="00431F76">
        <w:rPr>
          <w:i/>
          <w:color w:val="111111"/>
          <w:sz w:val="28"/>
          <w:szCs w:val="28"/>
        </w:rPr>
        <w:t>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общение</w:t>
      </w:r>
      <w:r w:rsidRPr="00431F76">
        <w:rPr>
          <w:i/>
          <w:color w:val="111111"/>
          <w:sz w:val="28"/>
          <w:szCs w:val="28"/>
        </w:rPr>
        <w:t> становится возможным потому, что ребенок овладевает активной речью. Тем самым, существенно раздвигая горизонты жизненного мира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дошкольника</w:t>
      </w:r>
      <w:r w:rsidRPr="00431F76">
        <w:rPr>
          <w:i/>
          <w:color w:val="111111"/>
          <w:sz w:val="28"/>
          <w:szCs w:val="28"/>
        </w:rPr>
        <w:t xml:space="preserve">. </w:t>
      </w:r>
      <w:proofErr w:type="spellStart"/>
      <w:r w:rsidRPr="00431F76">
        <w:rPr>
          <w:i/>
          <w:color w:val="111111"/>
          <w:sz w:val="28"/>
          <w:szCs w:val="28"/>
        </w:rPr>
        <w:t>Внеситуативное</w:t>
      </w:r>
      <w:proofErr w:type="spellEnd"/>
      <w:r w:rsidRPr="00431F76">
        <w:rPr>
          <w:i/>
          <w:color w:val="111111"/>
          <w:sz w:val="28"/>
          <w:szCs w:val="28"/>
        </w:rPr>
        <w:t>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общение</w:t>
      </w:r>
      <w:r w:rsidRPr="00431F76">
        <w:rPr>
          <w:i/>
          <w:color w:val="111111"/>
          <w:sz w:val="28"/>
          <w:szCs w:val="28"/>
        </w:rPr>
        <w:t> предъявляет новые требования к поведению взрослого; ему теперь недостаточно проявлять внимание к ребенку и играть с ним в игрушки, а необходимо расширять представления о мире, рассказывать о том, чего сам ребенок не знает.</w:t>
      </w:r>
    </w:p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В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дошкольном</w:t>
      </w:r>
      <w:r w:rsidRPr="00431F76">
        <w:rPr>
          <w:i/>
          <w:color w:val="111111"/>
          <w:sz w:val="28"/>
          <w:szCs w:val="28"/>
        </w:rPr>
        <w:t xml:space="preserve"> детстве выделяют </w:t>
      </w:r>
      <w:proofErr w:type="spellStart"/>
      <w:r w:rsidRPr="00431F76">
        <w:rPr>
          <w:i/>
          <w:color w:val="111111"/>
          <w:sz w:val="28"/>
          <w:szCs w:val="28"/>
        </w:rPr>
        <w:t>внеситуативно</w:t>
      </w:r>
      <w:proofErr w:type="spellEnd"/>
      <w:r w:rsidRPr="00431F76">
        <w:rPr>
          <w:i/>
          <w:color w:val="111111"/>
          <w:sz w:val="28"/>
          <w:szCs w:val="28"/>
        </w:rPr>
        <w:t xml:space="preserve">-познавательную и </w:t>
      </w:r>
      <w:proofErr w:type="spellStart"/>
      <w:r w:rsidRPr="00431F76">
        <w:rPr>
          <w:i/>
          <w:color w:val="111111"/>
          <w:sz w:val="28"/>
          <w:szCs w:val="28"/>
        </w:rPr>
        <w:t>внеситуативно</w:t>
      </w:r>
      <w:proofErr w:type="spellEnd"/>
      <w:r w:rsidRPr="00431F76">
        <w:rPr>
          <w:i/>
          <w:color w:val="111111"/>
          <w:sz w:val="28"/>
          <w:szCs w:val="28"/>
        </w:rPr>
        <w:t>-личностную формы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общения</w:t>
      </w:r>
      <w:r w:rsidRPr="00431F76">
        <w:rPr>
          <w:i/>
          <w:color w:val="111111"/>
          <w:sz w:val="28"/>
          <w:szCs w:val="28"/>
        </w:rPr>
        <w:t>.</w:t>
      </w:r>
    </w:p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proofErr w:type="spellStart"/>
      <w:r w:rsidRPr="00431F76">
        <w:rPr>
          <w:i/>
          <w:color w:val="111111"/>
          <w:sz w:val="28"/>
          <w:szCs w:val="28"/>
        </w:rPr>
        <w:t>Внеситуативно</w:t>
      </w:r>
      <w:proofErr w:type="spellEnd"/>
      <w:r w:rsidRPr="00431F76">
        <w:rPr>
          <w:i/>
          <w:color w:val="111111"/>
          <w:sz w:val="28"/>
          <w:szCs w:val="28"/>
        </w:rPr>
        <w:t>-познавательное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общение развивается с трех до пяти лет</w:t>
      </w:r>
      <w:r w:rsidRPr="00431F76">
        <w:rPr>
          <w:i/>
          <w:color w:val="111111"/>
          <w:sz w:val="28"/>
          <w:szCs w:val="28"/>
        </w:rPr>
        <w:t xml:space="preserve">. Ребенок стремится сотрудничать со взрослым, задавая ему бесконечное количество вопросов, </w:t>
      </w:r>
      <w:proofErr w:type="gramStart"/>
      <w:r w:rsidRPr="00431F76">
        <w:rPr>
          <w:i/>
          <w:color w:val="111111"/>
          <w:sz w:val="28"/>
          <w:szCs w:val="28"/>
        </w:rPr>
        <w:t>так</w:t>
      </w:r>
      <w:proofErr w:type="gramEnd"/>
      <w:r w:rsidRPr="00431F76">
        <w:rPr>
          <w:i/>
          <w:color w:val="111111"/>
          <w:sz w:val="28"/>
          <w:szCs w:val="28"/>
        </w:rPr>
        <w:t xml:space="preserve"> как только взрослый является для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дошкольника</w:t>
      </w:r>
      <w:r w:rsidRPr="00431F76">
        <w:rPr>
          <w:i/>
          <w:color w:val="111111"/>
          <w:sz w:val="28"/>
          <w:szCs w:val="28"/>
        </w:rPr>
        <w:t> главным источником знаний. Познавательная активность ребенка направлена на события, явления и их взаимосвязи в предметном мире, на выяснение закономерностей живой и неживой природы.</w:t>
      </w:r>
    </w:p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Интересно, что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детей этого возраста</w:t>
      </w:r>
      <w:r w:rsidRPr="00431F76">
        <w:rPr>
          <w:i/>
          <w:color w:val="111111"/>
          <w:sz w:val="28"/>
          <w:szCs w:val="28"/>
        </w:rPr>
        <w:t> удовлетворяют любые ответы взрослого. Поверхностные ответы вполне устраивают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дошкольников и способствуют тому</w:t>
      </w:r>
      <w:r w:rsidRPr="00431F76">
        <w:rPr>
          <w:i/>
          <w:color w:val="111111"/>
          <w:sz w:val="28"/>
          <w:szCs w:val="28"/>
        </w:rPr>
        <w:t xml:space="preserve">, что у них складывается своя, пусть еще примитивная, картина мира. С другой стороны, детские представления о мире надолго остаются в памяти ребенка, поэтому ответы взрослого не должны </w:t>
      </w:r>
      <w:r w:rsidRPr="00431F76">
        <w:rPr>
          <w:i/>
          <w:color w:val="111111"/>
          <w:sz w:val="28"/>
          <w:szCs w:val="28"/>
        </w:rPr>
        <w:lastRenderedPageBreak/>
        <w:t>искажать действительность. При всей простоте и доступности эти ответы должны отражать реальное положение вещей.</w:t>
      </w:r>
    </w:p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В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431F76">
        <w:rPr>
          <w:i/>
          <w:color w:val="111111"/>
          <w:sz w:val="28"/>
          <w:szCs w:val="28"/>
        </w:rPr>
        <w:t> складывается новая потребность – это потребность в уважении со стороны взрослого. Лучший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способ научить чему-то дошкольника</w:t>
      </w:r>
      <w:r w:rsidRPr="00431F76">
        <w:rPr>
          <w:i/>
          <w:color w:val="111111"/>
          <w:sz w:val="28"/>
          <w:szCs w:val="28"/>
        </w:rPr>
        <w:t>, </w:t>
      </w:r>
      <w:r w:rsidRPr="00431F76">
        <w:rPr>
          <w:i/>
          <w:color w:val="111111"/>
          <w:sz w:val="28"/>
          <w:szCs w:val="28"/>
          <w:u w:val="single"/>
          <w:bdr w:val="none" w:sz="0" w:space="0" w:color="auto" w:frame="1"/>
        </w:rPr>
        <w:t>привить интерес к какому-то занятию</w:t>
      </w:r>
      <w:r w:rsidRPr="00431F76">
        <w:rPr>
          <w:i/>
          <w:color w:val="111111"/>
          <w:sz w:val="28"/>
          <w:szCs w:val="28"/>
        </w:rPr>
        <w:t>: с помощью похвалы, поощрение его успехов. Поощрение взрослого внушает ребенку уверенность в своих силах и делает любимой ту деятельность, за которую его похвалили.</w:t>
      </w:r>
    </w:p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В старшем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431F76">
        <w:rPr>
          <w:i/>
          <w:color w:val="111111"/>
          <w:sz w:val="28"/>
          <w:szCs w:val="28"/>
        </w:rPr>
        <w:t>, к пяти-семи годам, интерес ребенка переключается на сферу социальных отношений. Внимание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дошкольников привлекают события</w:t>
      </w:r>
      <w:r w:rsidRPr="00431F76">
        <w:rPr>
          <w:i/>
          <w:color w:val="111111"/>
          <w:sz w:val="28"/>
          <w:szCs w:val="28"/>
        </w:rPr>
        <w:t>, происходящие среди окружающих людей, правила поведения, человеческие отношения, качества и поступки взрослых. Дети начинают отдавать предпочтение разговору со взрослыми на личностные темы, касающиеся жизни людей. Таким образом, возникает высшая в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431F76">
        <w:rPr>
          <w:i/>
          <w:color w:val="111111"/>
          <w:sz w:val="28"/>
          <w:szCs w:val="28"/>
        </w:rPr>
        <w:t xml:space="preserve"> – </w:t>
      </w:r>
      <w:proofErr w:type="spellStart"/>
      <w:r w:rsidRPr="00431F76">
        <w:rPr>
          <w:i/>
          <w:color w:val="111111"/>
          <w:sz w:val="28"/>
          <w:szCs w:val="28"/>
        </w:rPr>
        <w:t>внеситуативно</w:t>
      </w:r>
      <w:proofErr w:type="spellEnd"/>
      <w:r w:rsidRPr="00431F76">
        <w:rPr>
          <w:i/>
          <w:color w:val="111111"/>
          <w:sz w:val="28"/>
          <w:szCs w:val="28"/>
        </w:rPr>
        <w:t>-личностная форма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общения</w:t>
      </w:r>
      <w:r w:rsidRPr="00431F76">
        <w:rPr>
          <w:i/>
          <w:color w:val="111111"/>
          <w:sz w:val="28"/>
          <w:szCs w:val="28"/>
        </w:rPr>
        <w:t>.</w:t>
      </w:r>
    </w:p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Личностный мотив является ведущим для коммуникативной деятельности старшего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дошкольника</w:t>
      </w:r>
      <w:r w:rsidRPr="00431F76">
        <w:rPr>
          <w:i/>
          <w:color w:val="111111"/>
          <w:sz w:val="28"/>
          <w:szCs w:val="28"/>
        </w:rPr>
        <w:t>. Потребность в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общении</w:t>
      </w:r>
      <w:r w:rsidRPr="00431F76">
        <w:rPr>
          <w:i/>
          <w:color w:val="111111"/>
          <w:sz w:val="28"/>
          <w:szCs w:val="28"/>
        </w:rPr>
        <w:t> приобретает новое содержание, характеризующееся стремлением ребенка к взаимопониманию и сопереживанию со взрослым. Для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детей</w:t>
      </w:r>
      <w:r w:rsidRPr="00431F76">
        <w:rPr>
          <w:i/>
          <w:color w:val="111111"/>
          <w:sz w:val="28"/>
          <w:szCs w:val="28"/>
        </w:rPr>
        <w:t> становится важным совпадение своей позиции с позицией взрослых, так как это служит доказательством ее правильности. Ребенку в старшем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дошкольном возрасте важно быть хорошим</w:t>
      </w:r>
      <w:r w:rsidRPr="00431F76">
        <w:rPr>
          <w:i/>
          <w:color w:val="111111"/>
          <w:sz w:val="28"/>
          <w:szCs w:val="28"/>
        </w:rPr>
        <w:t>, он не настаивает на похвале, для него гораздо важнее знать, как нужно поступать как все делать правильно, поэтому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дошкольник</w:t>
      </w:r>
      <w:r w:rsidRPr="00431F76">
        <w:rPr>
          <w:i/>
          <w:color w:val="111111"/>
          <w:sz w:val="28"/>
          <w:szCs w:val="28"/>
        </w:rPr>
        <w:t> охотно вносит поправки в свою работу.</w:t>
      </w:r>
    </w:p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Новая форма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общения тесно связана с развитием</w:t>
      </w:r>
      <w:r w:rsidRPr="00431F76">
        <w:rPr>
          <w:i/>
          <w:color w:val="111111"/>
          <w:sz w:val="28"/>
          <w:szCs w:val="28"/>
        </w:rPr>
        <w:t> сюжетно-ролевой игры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дошкольника</w:t>
      </w:r>
      <w:r w:rsidRPr="00431F76">
        <w:rPr>
          <w:i/>
          <w:color w:val="111111"/>
          <w:sz w:val="28"/>
          <w:szCs w:val="28"/>
        </w:rPr>
        <w:t>. В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общении</w:t>
      </w:r>
      <w:r w:rsidRPr="00431F76">
        <w:rPr>
          <w:i/>
          <w:color w:val="111111"/>
          <w:sz w:val="28"/>
          <w:szCs w:val="28"/>
        </w:rPr>
        <w:t> со взрослыми ребенок черпает материал для своих игр, внимательно наблюдая за всеми оттенками поведения старших.</w:t>
      </w:r>
    </w:p>
    <w:p w:rsidR="00431F76" w:rsidRPr="00431F76" w:rsidRDefault="00431F76" w:rsidP="00431F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31F76">
        <w:rPr>
          <w:i/>
          <w:color w:val="111111"/>
          <w:sz w:val="28"/>
          <w:szCs w:val="28"/>
        </w:rPr>
        <w:t>Таким образом, в процессе игры, предметная сторона уходит для </w:t>
      </w:r>
      <w:r w:rsidRPr="00431F7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дошкольника на второй план</w:t>
      </w:r>
      <w:r w:rsidRPr="00431F76">
        <w:rPr>
          <w:i/>
          <w:color w:val="111111"/>
          <w:sz w:val="28"/>
          <w:szCs w:val="28"/>
        </w:rPr>
        <w:t>, в то время как внимание ребенка акцентируется на отношениях, которые складываются между людьми.</w:t>
      </w:r>
    </w:p>
    <w:p w:rsidR="000D7843" w:rsidRPr="00431F76" w:rsidRDefault="000D7843">
      <w:pPr>
        <w:rPr>
          <w:rFonts w:ascii="Times New Roman" w:hAnsi="Times New Roman" w:cs="Times New Roman"/>
          <w:i/>
          <w:sz w:val="28"/>
          <w:szCs w:val="28"/>
        </w:rPr>
      </w:pPr>
    </w:p>
    <w:sectPr w:rsidR="000D7843" w:rsidRPr="0043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5E"/>
    <w:rsid w:val="000B265E"/>
    <w:rsid w:val="000D7843"/>
    <w:rsid w:val="0043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6C4A"/>
  <w15:chartTrackingRefBased/>
  <w15:docId w15:val="{F872DF2E-34F5-4A73-ACD8-20E2005B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1F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1038</Words>
  <Characters>5922</Characters>
  <Application>Microsoft Office Word</Application>
  <DocSecurity>0</DocSecurity>
  <Lines>49</Lines>
  <Paragraphs>13</Paragraphs>
  <ScaleCrop>false</ScaleCrop>
  <Company>UralSOFT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2023-01-18T08:17:00Z</dcterms:created>
  <dcterms:modified xsi:type="dcterms:W3CDTF">2023-01-18T08:19:00Z</dcterms:modified>
</cp:coreProperties>
</file>