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180" w:rsidRPr="00AF336D" w:rsidRDefault="008C7180" w:rsidP="008C7180">
      <w:pPr>
        <w:pStyle w:val="a3"/>
        <w:spacing w:before="240" w:after="240" w:line="360" w:lineRule="auto"/>
        <w:rPr>
          <w:b/>
          <w:color w:val="000000"/>
          <w:sz w:val="32"/>
          <w:szCs w:val="32"/>
          <w:shd w:val="clear" w:color="auto" w:fill="FFFFFF"/>
        </w:rPr>
      </w:pPr>
    </w:p>
    <w:p w:rsidR="008C7180" w:rsidRPr="00AF336D" w:rsidRDefault="008C7180" w:rsidP="008C7180">
      <w:pPr>
        <w:pStyle w:val="a3"/>
        <w:spacing w:before="240" w:after="240" w:line="360" w:lineRule="auto"/>
        <w:ind w:firstLine="709"/>
        <w:rPr>
          <w:b/>
          <w:color w:val="000000"/>
          <w:sz w:val="32"/>
          <w:szCs w:val="32"/>
          <w:shd w:val="clear" w:color="auto" w:fill="FFFFFF"/>
        </w:rPr>
      </w:pPr>
    </w:p>
    <w:p w:rsidR="008C7180" w:rsidRPr="00AF336D" w:rsidRDefault="008C7180" w:rsidP="008C7180">
      <w:pPr>
        <w:pStyle w:val="a3"/>
        <w:spacing w:before="240" w:after="240" w:line="360" w:lineRule="auto"/>
        <w:rPr>
          <w:b/>
          <w:color w:val="000000"/>
          <w:sz w:val="32"/>
          <w:szCs w:val="32"/>
          <w:shd w:val="clear" w:color="auto" w:fill="FFFFFF"/>
        </w:rPr>
      </w:pPr>
    </w:p>
    <w:p w:rsidR="008C7180" w:rsidRPr="00AF336D" w:rsidRDefault="008C7180" w:rsidP="008C7180">
      <w:pPr>
        <w:pStyle w:val="a3"/>
        <w:spacing w:before="240" w:after="240" w:line="360" w:lineRule="auto"/>
        <w:ind w:firstLine="709"/>
        <w:rPr>
          <w:b/>
          <w:color w:val="000000"/>
          <w:sz w:val="32"/>
          <w:szCs w:val="32"/>
          <w:shd w:val="clear" w:color="auto" w:fill="FFFFFF"/>
        </w:rPr>
      </w:pPr>
    </w:p>
    <w:p w:rsidR="008C7180" w:rsidRPr="00AF336D" w:rsidRDefault="008C7180" w:rsidP="008C7180">
      <w:pPr>
        <w:pStyle w:val="a3"/>
        <w:spacing w:before="240" w:after="240" w:line="360" w:lineRule="auto"/>
        <w:ind w:firstLine="709"/>
        <w:jc w:val="center"/>
        <w:rPr>
          <w:b/>
          <w:color w:val="000000"/>
          <w:sz w:val="32"/>
          <w:szCs w:val="32"/>
          <w:shd w:val="clear" w:color="auto" w:fill="FFFFFF"/>
        </w:rPr>
      </w:pPr>
      <w:r w:rsidRPr="00AF336D">
        <w:rPr>
          <w:b/>
          <w:color w:val="000000"/>
          <w:sz w:val="32"/>
          <w:szCs w:val="32"/>
          <w:shd w:val="clear" w:color="auto" w:fill="FFFFFF"/>
        </w:rPr>
        <w:t>Консультация для родителей:</w:t>
      </w:r>
    </w:p>
    <w:p w:rsidR="008C7180" w:rsidRPr="008B7E83" w:rsidRDefault="008C7180" w:rsidP="008C7180">
      <w:pPr>
        <w:pStyle w:val="a3"/>
        <w:spacing w:before="240" w:after="240" w:line="360" w:lineRule="auto"/>
        <w:ind w:firstLine="709"/>
        <w:jc w:val="center"/>
        <w:rPr>
          <w:b/>
          <w:i/>
          <w:color w:val="000000"/>
          <w:sz w:val="40"/>
          <w:szCs w:val="40"/>
          <w:shd w:val="clear" w:color="auto" w:fill="FFFFFF"/>
        </w:rPr>
      </w:pPr>
      <w:r w:rsidRPr="008B7E83">
        <w:rPr>
          <w:b/>
          <w:i/>
          <w:color w:val="000000"/>
          <w:sz w:val="40"/>
          <w:szCs w:val="40"/>
          <w:shd w:val="clear" w:color="auto" w:fill="FFFFFF"/>
        </w:rPr>
        <w:t>«Как научить ребенка уважать старших»</w:t>
      </w:r>
    </w:p>
    <w:p w:rsidR="008C7180" w:rsidRPr="00AF336D" w:rsidRDefault="008C7180" w:rsidP="008C7180">
      <w:pPr>
        <w:pStyle w:val="a3"/>
        <w:spacing w:before="240" w:after="240" w:line="360" w:lineRule="auto"/>
        <w:ind w:firstLine="709"/>
        <w:rPr>
          <w:b/>
          <w:color w:val="000000"/>
          <w:sz w:val="32"/>
          <w:szCs w:val="32"/>
          <w:shd w:val="clear" w:color="auto" w:fill="FFFFFF"/>
        </w:rPr>
      </w:pPr>
    </w:p>
    <w:p w:rsidR="008C7180" w:rsidRDefault="008C7180" w:rsidP="008C7180">
      <w:pPr>
        <w:pStyle w:val="a3"/>
        <w:spacing w:before="240" w:after="240" w:line="360" w:lineRule="auto"/>
        <w:ind w:firstLine="709"/>
        <w:jc w:val="center"/>
        <w:rPr>
          <w:b/>
          <w:color w:val="000000"/>
          <w:sz w:val="40"/>
          <w:szCs w:val="40"/>
          <w:shd w:val="clear" w:color="auto" w:fill="FFFFFF"/>
        </w:rPr>
      </w:pPr>
    </w:p>
    <w:p w:rsidR="008C7180" w:rsidRDefault="008C7180" w:rsidP="008C7180">
      <w:pPr>
        <w:pStyle w:val="a3"/>
        <w:spacing w:before="240" w:after="240" w:line="360" w:lineRule="auto"/>
        <w:ind w:firstLine="709"/>
        <w:jc w:val="center"/>
        <w:rPr>
          <w:b/>
          <w:color w:val="000000"/>
          <w:sz w:val="40"/>
          <w:szCs w:val="40"/>
          <w:shd w:val="clear" w:color="auto" w:fill="FFFFFF"/>
        </w:rPr>
      </w:pPr>
    </w:p>
    <w:p w:rsidR="008C7180" w:rsidRDefault="008C7180" w:rsidP="008C7180">
      <w:pPr>
        <w:pStyle w:val="a3"/>
        <w:spacing w:before="240" w:after="240" w:line="360" w:lineRule="auto"/>
        <w:ind w:firstLine="709"/>
        <w:jc w:val="center"/>
        <w:rPr>
          <w:b/>
          <w:color w:val="000000"/>
          <w:sz w:val="40"/>
          <w:szCs w:val="40"/>
          <w:shd w:val="clear" w:color="auto" w:fill="FFFFFF"/>
        </w:rPr>
      </w:pPr>
    </w:p>
    <w:p w:rsidR="008C7180" w:rsidRDefault="008C7180" w:rsidP="008C7180">
      <w:pPr>
        <w:pStyle w:val="a3"/>
        <w:spacing w:before="240" w:after="240" w:line="360" w:lineRule="auto"/>
        <w:ind w:firstLine="709"/>
        <w:jc w:val="center"/>
        <w:rPr>
          <w:b/>
          <w:color w:val="000000"/>
          <w:sz w:val="40"/>
          <w:szCs w:val="40"/>
          <w:shd w:val="clear" w:color="auto" w:fill="FFFFFF"/>
        </w:rPr>
      </w:pPr>
    </w:p>
    <w:p w:rsidR="008C7180" w:rsidRDefault="008C7180" w:rsidP="008C7180">
      <w:pPr>
        <w:pStyle w:val="a3"/>
        <w:spacing w:before="240" w:after="240" w:line="360" w:lineRule="auto"/>
        <w:ind w:firstLine="709"/>
        <w:jc w:val="center"/>
        <w:rPr>
          <w:b/>
          <w:color w:val="000000"/>
          <w:sz w:val="40"/>
          <w:szCs w:val="40"/>
          <w:shd w:val="clear" w:color="auto" w:fill="FFFFFF"/>
        </w:rPr>
      </w:pPr>
    </w:p>
    <w:p w:rsidR="008C7180" w:rsidRDefault="008C7180" w:rsidP="008C7180">
      <w:pPr>
        <w:pStyle w:val="a3"/>
        <w:spacing w:before="240" w:after="240" w:line="360" w:lineRule="auto"/>
        <w:ind w:firstLine="709"/>
        <w:jc w:val="center"/>
        <w:rPr>
          <w:b/>
          <w:color w:val="000000"/>
          <w:sz w:val="40"/>
          <w:szCs w:val="40"/>
          <w:shd w:val="clear" w:color="auto" w:fill="FFFFFF"/>
        </w:rPr>
      </w:pPr>
    </w:p>
    <w:p w:rsidR="008C7180" w:rsidRDefault="008C7180" w:rsidP="008C7180">
      <w:pPr>
        <w:pStyle w:val="a3"/>
        <w:spacing w:before="240" w:after="240" w:line="360" w:lineRule="auto"/>
        <w:ind w:firstLine="709"/>
        <w:jc w:val="center"/>
        <w:rPr>
          <w:b/>
          <w:color w:val="000000"/>
          <w:sz w:val="40"/>
          <w:szCs w:val="40"/>
          <w:shd w:val="clear" w:color="auto" w:fill="FFFFFF"/>
        </w:rPr>
      </w:pPr>
    </w:p>
    <w:p w:rsidR="008C7180" w:rsidRDefault="008C7180" w:rsidP="008C7180">
      <w:pPr>
        <w:pStyle w:val="a3"/>
        <w:spacing w:before="240" w:after="240" w:line="360" w:lineRule="auto"/>
        <w:ind w:firstLine="709"/>
        <w:jc w:val="center"/>
        <w:rPr>
          <w:b/>
          <w:color w:val="000000"/>
          <w:sz w:val="40"/>
          <w:szCs w:val="40"/>
          <w:shd w:val="clear" w:color="auto" w:fill="FFFFFF"/>
        </w:rPr>
      </w:pPr>
    </w:p>
    <w:p w:rsidR="008C7180" w:rsidRDefault="008C7180" w:rsidP="008C7180">
      <w:pPr>
        <w:pStyle w:val="a3"/>
        <w:spacing w:before="240" w:after="240" w:line="360" w:lineRule="auto"/>
        <w:ind w:firstLine="709"/>
        <w:jc w:val="center"/>
        <w:rPr>
          <w:b/>
          <w:color w:val="000000"/>
          <w:sz w:val="40"/>
          <w:szCs w:val="40"/>
          <w:shd w:val="clear" w:color="auto" w:fill="FFFFFF"/>
        </w:rPr>
      </w:pPr>
    </w:p>
    <w:p w:rsidR="008C7180" w:rsidRPr="00AF336D" w:rsidRDefault="008C7180" w:rsidP="008C7180">
      <w:pPr>
        <w:pStyle w:val="a3"/>
        <w:spacing w:before="240" w:after="240" w:line="360" w:lineRule="auto"/>
        <w:ind w:firstLine="709"/>
        <w:jc w:val="center"/>
        <w:rPr>
          <w:b/>
          <w:color w:val="000000"/>
          <w:sz w:val="40"/>
          <w:szCs w:val="40"/>
          <w:shd w:val="clear" w:color="auto" w:fill="FFFFFF"/>
        </w:rPr>
      </w:pPr>
      <w:bookmarkStart w:id="0" w:name="_GoBack"/>
      <w:bookmarkEnd w:id="0"/>
      <w:r w:rsidRPr="00AF336D">
        <w:rPr>
          <w:b/>
          <w:color w:val="000000"/>
          <w:sz w:val="40"/>
          <w:szCs w:val="40"/>
          <w:shd w:val="clear" w:color="auto" w:fill="FFFFFF"/>
        </w:rPr>
        <w:lastRenderedPageBreak/>
        <w:t>«Как научить ребенка уважать старших»</w:t>
      </w:r>
    </w:p>
    <w:p w:rsidR="008C7180" w:rsidRDefault="008C7180" w:rsidP="008C7180">
      <w:pPr>
        <w:pStyle w:val="a3"/>
        <w:spacing w:before="0" w:beforeAutospacing="0" w:after="0" w:afterAutospacing="0" w:line="360" w:lineRule="auto"/>
        <w:jc w:val="both"/>
        <w:rPr>
          <w:color w:val="000000"/>
          <w:sz w:val="28"/>
          <w:szCs w:val="28"/>
          <w:shd w:val="clear" w:color="auto" w:fill="FFFFFF"/>
        </w:rPr>
      </w:pPr>
      <w:r w:rsidRPr="00220067">
        <w:rPr>
          <w:color w:val="000000"/>
          <w:sz w:val="28"/>
          <w:szCs w:val="28"/>
        </w:rPr>
        <w:br/>
      </w:r>
      <w:r>
        <w:rPr>
          <w:color w:val="000000"/>
          <w:sz w:val="28"/>
          <w:szCs w:val="28"/>
          <w:shd w:val="clear" w:color="auto" w:fill="FFFFFF"/>
        </w:rPr>
        <w:t xml:space="preserve">         </w:t>
      </w:r>
      <w:r w:rsidRPr="00220067">
        <w:rPr>
          <w:color w:val="000000"/>
          <w:sz w:val="28"/>
          <w:szCs w:val="28"/>
          <w:shd w:val="clear" w:color="auto" w:fill="FFFFFF"/>
        </w:rPr>
        <w:t xml:space="preserve">У многих народов мира всегда было принято почитать старших. Пожилых людей окружали заботой и вниманием, к ним прислушивались, недаром и пословица сложилась: «От совета старых – голова не болит». Однако сейчас мы частенько наблюдаем острейший разрыв «через поколение»: наши собственные дети ни во что не ставят наших же родителей – то есть, </w:t>
      </w:r>
      <w:r>
        <w:rPr>
          <w:color w:val="000000"/>
          <w:sz w:val="28"/>
          <w:szCs w:val="28"/>
          <w:shd w:val="clear" w:color="auto" w:fill="FFFFFF"/>
        </w:rPr>
        <w:t>своих родных бабушек и дедушек.</w:t>
      </w:r>
    </w:p>
    <w:p w:rsidR="008C7180" w:rsidRDefault="008C7180" w:rsidP="008C7180">
      <w:pPr>
        <w:pStyle w:val="a3"/>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            </w:t>
      </w:r>
      <w:r w:rsidRPr="00220067">
        <w:rPr>
          <w:color w:val="000000"/>
          <w:sz w:val="28"/>
          <w:szCs w:val="28"/>
          <w:shd w:val="clear" w:color="auto" w:fill="FFFFFF"/>
        </w:rPr>
        <w:t>В самой миролюбивой религии – буддизме – говорится примерно следующее: «Общество, в котором не уважают старших, в котором не заботятся о женщинах и детях, это общество обречено на страдания». Кстати, в нищей, по сравнению с Россией, Индии практически отсутствует система государственных пенсий. Но вот парадокс – сдать старика в дом престарелых, или просто бросить его на произвол судьбы считается тяжелейшим позором. Взрослые дети сами содержат пожилых родителей, и ни в чем им не отказывают – по мере возможностей, разумеется. С таким же почтением они учат относиться к бабушкам и дедушкам собственных де</w:t>
      </w:r>
      <w:r>
        <w:rPr>
          <w:color w:val="000000"/>
          <w:sz w:val="28"/>
          <w:szCs w:val="28"/>
          <w:shd w:val="clear" w:color="auto" w:fill="FFFFFF"/>
        </w:rPr>
        <w:t>тей. Что же у нас пошло не так?</w:t>
      </w:r>
    </w:p>
    <w:p w:rsidR="008C7180" w:rsidRDefault="008C7180" w:rsidP="008C7180">
      <w:pPr>
        <w:pStyle w:val="a3"/>
        <w:spacing w:before="0" w:beforeAutospacing="0" w:after="0" w:afterAutospacing="0" w:line="360" w:lineRule="auto"/>
        <w:ind w:firstLine="709"/>
        <w:jc w:val="center"/>
        <w:rPr>
          <w:color w:val="000000"/>
          <w:sz w:val="28"/>
          <w:szCs w:val="28"/>
          <w:shd w:val="clear" w:color="auto" w:fill="FFFFFF"/>
        </w:rPr>
      </w:pPr>
      <w:r w:rsidRPr="00220067">
        <w:rPr>
          <w:b/>
          <w:i/>
          <w:color w:val="000000"/>
          <w:sz w:val="32"/>
          <w:szCs w:val="32"/>
          <w:shd w:val="clear" w:color="auto" w:fill="FFFFFF"/>
        </w:rPr>
        <w:t>Той же монетой</w:t>
      </w:r>
      <w:r>
        <w:rPr>
          <w:color w:val="000000"/>
          <w:sz w:val="28"/>
          <w:szCs w:val="28"/>
          <w:shd w:val="clear" w:color="auto" w:fill="FFFFFF"/>
        </w:rPr>
        <w:t>.</w:t>
      </w:r>
    </w:p>
    <w:p w:rsidR="008C7180" w:rsidRDefault="008C7180" w:rsidP="008C7180">
      <w:pPr>
        <w:pStyle w:val="a3"/>
        <w:spacing w:before="0" w:beforeAutospacing="0" w:after="0" w:afterAutospacing="0" w:line="360" w:lineRule="auto"/>
        <w:rPr>
          <w:color w:val="000000"/>
          <w:sz w:val="28"/>
          <w:szCs w:val="28"/>
          <w:shd w:val="clear" w:color="auto" w:fill="FFFFFF"/>
        </w:rPr>
      </w:pPr>
      <w:r>
        <w:rPr>
          <w:color w:val="000000"/>
          <w:sz w:val="28"/>
          <w:szCs w:val="28"/>
          <w:shd w:val="clear" w:color="auto" w:fill="FFFFFF"/>
        </w:rPr>
        <w:t xml:space="preserve">       </w:t>
      </w:r>
      <w:r w:rsidRPr="00220067">
        <w:rPr>
          <w:color w:val="000000"/>
          <w:sz w:val="28"/>
          <w:szCs w:val="28"/>
          <w:shd w:val="clear" w:color="auto" w:fill="FFFFFF"/>
        </w:rPr>
        <w:t>Заметив подобную проблему в собственной семье и решив отмахнуться от нее, вы забываете об одном простом, но безотказном правиле – «правиле бумеранга». Еще проще – «как аукнется, так и откликнется». Если сейчас вы позволяете своим детям пренебрежительно относиться к пожилым родственникам, то никто не сможет поручиться за то, что вы сами в старос</w:t>
      </w:r>
      <w:r>
        <w:rPr>
          <w:color w:val="000000"/>
          <w:sz w:val="28"/>
          <w:szCs w:val="28"/>
          <w:shd w:val="clear" w:color="auto" w:fill="FFFFFF"/>
        </w:rPr>
        <w:t>ти окажетесь никому не нужными.</w:t>
      </w:r>
    </w:p>
    <w:p w:rsidR="008C7180" w:rsidRDefault="008C7180" w:rsidP="008C7180">
      <w:pPr>
        <w:pStyle w:val="a3"/>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        </w:t>
      </w:r>
      <w:r w:rsidRPr="00220067">
        <w:rPr>
          <w:color w:val="000000"/>
          <w:sz w:val="28"/>
          <w:szCs w:val="28"/>
          <w:shd w:val="clear" w:color="auto" w:fill="FFFFFF"/>
        </w:rPr>
        <w:t xml:space="preserve">Пока еще не поздно, начинайте ориентировать своих детей на уважение к старости. Причем не важно, «свои» это старики или «чужие»: дети должны понимать, что относиться к пожилым людям следует по-особенному. С чего начать? Да с самых простых вещей, которым нас самих когда-то учили в </w:t>
      </w:r>
      <w:r w:rsidRPr="00220067">
        <w:rPr>
          <w:color w:val="000000"/>
          <w:sz w:val="28"/>
          <w:szCs w:val="28"/>
          <w:shd w:val="clear" w:color="auto" w:fill="FFFFFF"/>
        </w:rPr>
        <w:lastRenderedPageBreak/>
        <w:t>детстве: уступить место старику в транспорте, или помочь старушке доне</w:t>
      </w:r>
      <w:r>
        <w:rPr>
          <w:color w:val="000000"/>
          <w:sz w:val="28"/>
          <w:szCs w:val="28"/>
          <w:shd w:val="clear" w:color="auto" w:fill="FFFFFF"/>
        </w:rPr>
        <w:t>сти до дома сумку с продуктами.</w:t>
      </w:r>
    </w:p>
    <w:p w:rsidR="008C7180" w:rsidRDefault="008C7180" w:rsidP="008C7180">
      <w:pPr>
        <w:pStyle w:val="a3"/>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        </w:t>
      </w:r>
      <w:r w:rsidRPr="00220067">
        <w:rPr>
          <w:color w:val="000000"/>
          <w:sz w:val="28"/>
          <w:szCs w:val="28"/>
          <w:shd w:val="clear" w:color="auto" w:fill="FFFFFF"/>
        </w:rPr>
        <w:t>Понаблюдайте, как ваш ребенок общается со «случайными» взрослыми, вроде старушки у подъезда или продавца в магазине. Это скажет вам о многом: если трехлетке еще допустимо не здороваться первым со взрослыми людьми и «тыкать» им, то младший школьник уже совершенно четко должен соблюдать правила приличия. Однако учтите – все ваши правильные и мудрые слова об уважении к старости так и останутся просто словами, если вы сами позволяете себе в отношениях с по</w:t>
      </w:r>
      <w:r>
        <w:rPr>
          <w:color w:val="000000"/>
          <w:sz w:val="28"/>
          <w:szCs w:val="28"/>
          <w:shd w:val="clear" w:color="auto" w:fill="FFFFFF"/>
        </w:rPr>
        <w:t>жилыми людям недопустимые вещи.</w:t>
      </w:r>
    </w:p>
    <w:p w:rsidR="008C7180" w:rsidRDefault="008C7180" w:rsidP="008C7180">
      <w:pPr>
        <w:pStyle w:val="a3"/>
        <w:spacing w:before="0" w:beforeAutospacing="0" w:after="0" w:afterAutospacing="0" w:line="360" w:lineRule="auto"/>
        <w:jc w:val="both"/>
        <w:rPr>
          <w:color w:val="000000"/>
          <w:sz w:val="28"/>
          <w:szCs w:val="28"/>
          <w:shd w:val="clear" w:color="auto" w:fill="FFFFFF"/>
        </w:rPr>
      </w:pPr>
      <w:r w:rsidRPr="00220067">
        <w:rPr>
          <w:b/>
          <w:i/>
          <w:color w:val="000000"/>
          <w:sz w:val="32"/>
          <w:szCs w:val="32"/>
          <w:shd w:val="clear" w:color="auto" w:fill="FFFFFF"/>
        </w:rPr>
        <w:br/>
      </w:r>
      <w:r>
        <w:rPr>
          <w:b/>
          <w:i/>
          <w:color w:val="000000"/>
          <w:sz w:val="32"/>
          <w:szCs w:val="32"/>
          <w:shd w:val="clear" w:color="auto" w:fill="FFFFFF"/>
        </w:rPr>
        <w:t xml:space="preserve">     </w:t>
      </w:r>
      <w:r w:rsidRPr="00220067">
        <w:rPr>
          <w:b/>
          <w:i/>
          <w:color w:val="000000"/>
          <w:sz w:val="32"/>
          <w:szCs w:val="32"/>
          <w:shd w:val="clear" w:color="auto" w:fill="FFFFFF"/>
        </w:rPr>
        <w:t>Учись мудрости у того, кто прежде тебя износил рубашку</w:t>
      </w:r>
      <w:r>
        <w:rPr>
          <w:b/>
          <w:i/>
          <w:color w:val="000000"/>
          <w:sz w:val="32"/>
          <w:szCs w:val="32"/>
          <w:shd w:val="clear" w:color="auto" w:fill="FFFFFF"/>
        </w:rPr>
        <w:t>.</w:t>
      </w:r>
      <w:r w:rsidRPr="00220067">
        <w:rPr>
          <w:color w:val="000000"/>
          <w:sz w:val="28"/>
          <w:szCs w:val="28"/>
          <w:shd w:val="clear" w:color="auto" w:fill="FFFFFF"/>
        </w:rPr>
        <w:br/>
      </w:r>
      <w:r>
        <w:rPr>
          <w:color w:val="000000"/>
          <w:sz w:val="28"/>
          <w:szCs w:val="28"/>
          <w:shd w:val="clear" w:color="auto" w:fill="FFFFFF"/>
        </w:rPr>
        <w:t xml:space="preserve">     </w:t>
      </w:r>
      <w:r w:rsidRPr="00220067">
        <w:rPr>
          <w:color w:val="000000"/>
          <w:sz w:val="28"/>
          <w:szCs w:val="28"/>
          <w:shd w:val="clear" w:color="auto" w:fill="FFFFFF"/>
        </w:rPr>
        <w:t>Ни для кого не секрет, что ребенок всегда копирует родительские привычки и поведение. И потому задумайтесь, как часто вы сами (тем более – в присутствии детей), выясняете отношения со старшими родственниками на повышенных тонах: с раздражением реагируете на их замечания и поучения, на то, что родители все чаще стали что-то забывать или жаловаться на недомогание и усталость? Не обвиняете ли вы их при случае в том, что они что-то в</w:t>
      </w:r>
      <w:r>
        <w:rPr>
          <w:color w:val="000000"/>
          <w:sz w:val="28"/>
          <w:szCs w:val="28"/>
          <w:shd w:val="clear" w:color="auto" w:fill="FFFFFF"/>
        </w:rPr>
        <w:t>ам «недодали» или «недолюбили»?</w:t>
      </w:r>
      <w:r w:rsidRPr="00220067">
        <w:rPr>
          <w:color w:val="000000"/>
          <w:sz w:val="28"/>
          <w:szCs w:val="28"/>
          <w:shd w:val="clear" w:color="auto" w:fill="FFFFFF"/>
        </w:rPr>
        <w:br/>
      </w:r>
      <w:r>
        <w:rPr>
          <w:color w:val="000000"/>
          <w:sz w:val="28"/>
          <w:szCs w:val="28"/>
          <w:shd w:val="clear" w:color="auto" w:fill="FFFFFF"/>
        </w:rPr>
        <w:t xml:space="preserve">       </w:t>
      </w:r>
      <w:r w:rsidRPr="00220067">
        <w:rPr>
          <w:color w:val="000000"/>
          <w:sz w:val="28"/>
          <w:szCs w:val="28"/>
          <w:shd w:val="clear" w:color="auto" w:fill="FFFFFF"/>
        </w:rPr>
        <w:t xml:space="preserve">Если все это происходит регулярно, тем более на глазах у ребенка, тогда не стоит удивляться тому, что и он начнет так же относиться к бабушкам и дедушкам. Более того – вы сами, своим собственным поведением, программируете для себя несчастную старость, без тепла и </w:t>
      </w:r>
      <w:r>
        <w:rPr>
          <w:color w:val="000000"/>
          <w:sz w:val="28"/>
          <w:szCs w:val="28"/>
          <w:shd w:val="clear" w:color="auto" w:fill="FFFFFF"/>
        </w:rPr>
        <w:t>заботы со стороны родных детей.</w:t>
      </w:r>
    </w:p>
    <w:p w:rsidR="008C7180" w:rsidRDefault="008C7180" w:rsidP="008C7180">
      <w:pPr>
        <w:pStyle w:val="a3"/>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 xml:space="preserve">        </w:t>
      </w:r>
      <w:r w:rsidRPr="00220067">
        <w:rPr>
          <w:color w:val="000000"/>
          <w:sz w:val="28"/>
          <w:szCs w:val="28"/>
          <w:shd w:val="clear" w:color="auto" w:fill="FFFFFF"/>
        </w:rPr>
        <w:t>Конечно, солидный возраст еще не является волшебным ключиком, который обязан открывать все сердца. Вполне возможно, что у вас по вполне веским причинам не сложились отношения с собственными родителями или с родителями супруга. Но ведь это именно те люди, лишь благодаря которым вы, ваша половинка, да и ваши дети тоже, появились на свет. Поэтому необходимо вместе с ребенком пройти по простой схеме, цель которой</w:t>
      </w:r>
      <w:r>
        <w:rPr>
          <w:color w:val="000000"/>
          <w:sz w:val="28"/>
          <w:szCs w:val="28"/>
          <w:shd w:val="clear" w:color="auto" w:fill="FFFFFF"/>
        </w:rPr>
        <w:t xml:space="preserve"> – достойные отношения в семье.</w:t>
      </w:r>
    </w:p>
    <w:p w:rsidR="008C7180" w:rsidRDefault="008C7180" w:rsidP="008C7180">
      <w:pPr>
        <w:pStyle w:val="a3"/>
        <w:spacing w:before="0" w:beforeAutospacing="0" w:after="0" w:afterAutospacing="0" w:line="360" w:lineRule="auto"/>
        <w:ind w:firstLine="709"/>
        <w:jc w:val="both"/>
        <w:rPr>
          <w:color w:val="000000"/>
          <w:sz w:val="28"/>
          <w:szCs w:val="28"/>
          <w:shd w:val="clear" w:color="auto" w:fill="FFFFFF"/>
        </w:rPr>
      </w:pPr>
      <w:r w:rsidRPr="00220067">
        <w:rPr>
          <w:b/>
          <w:i/>
          <w:color w:val="000000"/>
          <w:sz w:val="32"/>
          <w:szCs w:val="32"/>
          <w:shd w:val="clear" w:color="auto" w:fill="FFFFFF"/>
        </w:rPr>
        <w:lastRenderedPageBreak/>
        <w:br/>
      </w:r>
      <w:r>
        <w:rPr>
          <w:b/>
          <w:i/>
          <w:color w:val="000000"/>
          <w:sz w:val="32"/>
          <w:szCs w:val="32"/>
          <w:shd w:val="clear" w:color="auto" w:fill="FFFFFF"/>
        </w:rPr>
        <w:t xml:space="preserve">                     </w:t>
      </w:r>
      <w:r w:rsidRPr="00220067">
        <w:rPr>
          <w:b/>
          <w:i/>
          <w:color w:val="000000"/>
          <w:sz w:val="32"/>
          <w:szCs w:val="32"/>
          <w:shd w:val="clear" w:color="auto" w:fill="FFFFFF"/>
        </w:rPr>
        <w:t>Если внуки веселы – бабушка подавно</w:t>
      </w:r>
      <w:r>
        <w:rPr>
          <w:b/>
          <w:i/>
          <w:color w:val="000000"/>
          <w:sz w:val="32"/>
          <w:szCs w:val="32"/>
          <w:shd w:val="clear" w:color="auto" w:fill="FFFFFF"/>
        </w:rPr>
        <w:t>.</w:t>
      </w:r>
      <w:r w:rsidRPr="00220067">
        <w:rPr>
          <w:color w:val="000000"/>
          <w:sz w:val="28"/>
          <w:szCs w:val="28"/>
          <w:shd w:val="clear" w:color="auto" w:fill="FFFFFF"/>
        </w:rPr>
        <w:br/>
      </w:r>
      <w:r>
        <w:rPr>
          <w:b/>
          <w:color w:val="000000"/>
          <w:sz w:val="28"/>
          <w:szCs w:val="28"/>
          <w:shd w:val="clear" w:color="auto" w:fill="FFFFFF"/>
        </w:rPr>
        <w:t xml:space="preserve">        </w:t>
      </w:r>
      <w:r w:rsidRPr="00220067">
        <w:rPr>
          <w:b/>
          <w:color w:val="000000"/>
          <w:sz w:val="28"/>
          <w:szCs w:val="28"/>
          <w:shd w:val="clear" w:color="auto" w:fill="FFFFFF"/>
        </w:rPr>
        <w:t xml:space="preserve">1. </w:t>
      </w:r>
      <w:r w:rsidRPr="00220067">
        <w:rPr>
          <w:color w:val="000000"/>
          <w:sz w:val="28"/>
          <w:szCs w:val="28"/>
          <w:shd w:val="clear" w:color="auto" w:fill="FFFFFF"/>
        </w:rPr>
        <w:t>Вспомните, какую длинную и, наверняка, нелегкую жизнь прожили бабушки и дедушки. Расскажите ребенку (а заодно напомните и себе), сколько всего им пришлось пережить. А потом представьте, как это сложно – вступать в пожилой возраст, с сопутствующими ему болезнями, хворями, маленькой пенсией. Поставьте себя на их место. Вам стало их хоть немного жалко? Тогда</w:t>
      </w:r>
      <w:r>
        <w:rPr>
          <w:color w:val="000000"/>
          <w:sz w:val="28"/>
          <w:szCs w:val="28"/>
          <w:shd w:val="clear" w:color="auto" w:fill="FFFFFF"/>
        </w:rPr>
        <w:t xml:space="preserve"> приступаем к следующему этапу.</w:t>
      </w:r>
    </w:p>
    <w:p w:rsidR="008C7180" w:rsidRPr="00AF336D" w:rsidRDefault="008C7180" w:rsidP="008C7180">
      <w:pPr>
        <w:pStyle w:val="a3"/>
        <w:spacing w:before="0" w:beforeAutospacing="0" w:after="0" w:afterAutospacing="0" w:line="360" w:lineRule="auto"/>
        <w:ind w:firstLine="709"/>
        <w:jc w:val="both"/>
        <w:rPr>
          <w:color w:val="000000"/>
          <w:sz w:val="28"/>
          <w:szCs w:val="28"/>
          <w:shd w:val="clear" w:color="auto" w:fill="FFFFFF"/>
        </w:rPr>
      </w:pPr>
      <w:r w:rsidRPr="00220067">
        <w:rPr>
          <w:b/>
          <w:color w:val="000000"/>
          <w:sz w:val="28"/>
          <w:szCs w:val="28"/>
          <w:shd w:val="clear" w:color="auto" w:fill="FFFFFF"/>
        </w:rPr>
        <w:t>2.</w:t>
      </w:r>
      <w:r w:rsidRPr="00220067">
        <w:rPr>
          <w:color w:val="000000"/>
          <w:sz w:val="28"/>
          <w:szCs w:val="28"/>
          <w:shd w:val="clear" w:color="auto" w:fill="FFFFFF"/>
        </w:rPr>
        <w:t xml:space="preserve"> Достаньте семейные фотографии, расскажите ребенку историю ваших родителей. Наверняка в их биографии найдется, чем гордиться. Просто посмотрите непредвзято, со стороны, как будто речь идет о посторонних людях. А еще вспомните свое детство: наверняка ваша мама недосыпала ночами, чтобы ваша школьная форма всегда была идеально отглажена, а папа брал бесконечные подработки, чтобы содержать семью. Вы почувствовали уважение? Тогда переход</w:t>
      </w:r>
      <w:r>
        <w:rPr>
          <w:color w:val="000000"/>
          <w:sz w:val="28"/>
          <w:szCs w:val="28"/>
          <w:shd w:val="clear" w:color="auto" w:fill="FFFFFF"/>
        </w:rPr>
        <w:t>им к самому главному – к любви.</w:t>
      </w:r>
      <w:r w:rsidRPr="00220067">
        <w:rPr>
          <w:color w:val="000000"/>
          <w:sz w:val="28"/>
          <w:szCs w:val="28"/>
          <w:shd w:val="clear" w:color="auto" w:fill="FFFFFF"/>
        </w:rPr>
        <w:br/>
      </w:r>
      <w:r>
        <w:rPr>
          <w:b/>
          <w:color w:val="000000"/>
          <w:sz w:val="28"/>
          <w:szCs w:val="28"/>
          <w:shd w:val="clear" w:color="auto" w:fill="FFFFFF"/>
        </w:rPr>
        <w:t xml:space="preserve">            </w:t>
      </w:r>
      <w:r w:rsidRPr="00220067">
        <w:rPr>
          <w:b/>
          <w:color w:val="000000"/>
          <w:sz w:val="28"/>
          <w:szCs w:val="28"/>
          <w:shd w:val="clear" w:color="auto" w:fill="FFFFFF"/>
        </w:rPr>
        <w:t>3.</w:t>
      </w:r>
      <w:r w:rsidRPr="00220067">
        <w:rPr>
          <w:color w:val="000000"/>
          <w:sz w:val="28"/>
          <w:szCs w:val="28"/>
          <w:shd w:val="clear" w:color="auto" w:fill="FFFFFF"/>
        </w:rPr>
        <w:t xml:space="preserve"> Не стесняйтесь проявлять свои чувства по отношению к родителям. Искренне сказав: «мама, я тебя обожаю» или «папа, что бы мы без тебя делали», вы не только сделаете приятно пожилому человеку, но и подадите пример собственному малышу в открытом проявлении привязанности. Будьте корректны по отношению к старшим родственникам, никогда не злословьте за их спиной. Даже если они в чем-то неправы, старайтесь быть терпимее, и тогда появится больше шансов на то, что ваши собственные дети спустя многие годы сдела</w:t>
      </w:r>
      <w:r>
        <w:rPr>
          <w:color w:val="000000"/>
          <w:sz w:val="28"/>
          <w:szCs w:val="28"/>
          <w:shd w:val="clear" w:color="auto" w:fill="FFFFFF"/>
        </w:rPr>
        <w:t>ют поправку уже на ваш возраст.</w:t>
      </w:r>
      <w:r w:rsidRPr="00220067">
        <w:rPr>
          <w:color w:val="000000"/>
          <w:sz w:val="28"/>
          <w:szCs w:val="28"/>
          <w:shd w:val="clear" w:color="auto" w:fill="FFFFFF"/>
        </w:rPr>
        <w:br/>
      </w:r>
      <w:r w:rsidRPr="00220067">
        <w:rPr>
          <w:b/>
          <w:color w:val="000000"/>
          <w:sz w:val="28"/>
          <w:szCs w:val="28"/>
          <w:shd w:val="clear" w:color="auto" w:fill="FFFFFF"/>
        </w:rPr>
        <w:t xml:space="preserve">         И помните еще одно важное правило:</w:t>
      </w:r>
      <w:r w:rsidRPr="00220067">
        <w:rPr>
          <w:color w:val="000000"/>
          <w:sz w:val="28"/>
          <w:szCs w:val="28"/>
          <w:shd w:val="clear" w:color="auto" w:fill="FFFFFF"/>
        </w:rPr>
        <w:t xml:space="preserve"> никогда не рано начинать учить ребенка заботиться о других членах семьи. Даже детсадовец способен принести бабушке теплую кофту, или подать чашку чая, или просто спросить ее, как она себя сегодня чувствует. Чем раньше малыш осознает, что он тоже может о ком-то заботиться и приносить реальную</w:t>
      </w:r>
    </w:p>
    <w:p w:rsidR="00167AF2" w:rsidRDefault="00167AF2"/>
    <w:sectPr w:rsidR="00167AF2" w:rsidSect="008A1D78">
      <w:pgSz w:w="11906" w:h="16838"/>
      <w:pgMar w:top="1134" w:right="1021" w:bottom="1134" w:left="1418" w:header="709" w:footer="709" w:gutter="0"/>
      <w:pgBorders w:offsetFrom="page">
        <w:top w:val="pencils" w:sz="15" w:space="24" w:color="auto"/>
        <w:left w:val="pencils" w:sz="15" w:space="24" w:color="auto"/>
        <w:bottom w:val="pencils" w:sz="15" w:space="24" w:color="auto"/>
        <w:right w:val="pencils"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16"/>
    <w:rsid w:val="00167AF2"/>
    <w:rsid w:val="008C7180"/>
    <w:rsid w:val="00B66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3011"/>
  <w15:chartTrackingRefBased/>
  <w15:docId w15:val="{89C6D5DF-0E85-4D10-BD12-41590635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C71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827</Words>
  <Characters>4718</Characters>
  <Application>Microsoft Office Word</Application>
  <DocSecurity>0</DocSecurity>
  <Lines>39</Lines>
  <Paragraphs>11</Paragraphs>
  <ScaleCrop>false</ScaleCrop>
  <Company>UralSOFT</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2</cp:revision>
  <dcterms:created xsi:type="dcterms:W3CDTF">2023-10-09T13:42:00Z</dcterms:created>
  <dcterms:modified xsi:type="dcterms:W3CDTF">2023-10-09T13:43:00Z</dcterms:modified>
</cp:coreProperties>
</file>