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2CA8">
      <w:pPr>
        <w:pStyle w:val="printredaction-line"/>
        <w:divId w:val="440030808"/>
      </w:pPr>
      <w:bookmarkStart w:id="0" w:name="_GoBack"/>
      <w:bookmarkEnd w:id="0"/>
      <w:r>
        <w:t>Редакция от 11 ноя 2021</w:t>
      </w:r>
    </w:p>
    <w:p w:rsidR="00000000" w:rsidRDefault="00CA2CA8">
      <w:pPr>
        <w:pStyle w:val="2"/>
        <w:divId w:val="440030808"/>
        <w:rPr>
          <w:rFonts w:eastAsia="Times New Roman"/>
        </w:rPr>
      </w:pPr>
      <w:r>
        <w:rPr>
          <w:rFonts w:eastAsia="Times New Roman"/>
        </w:rPr>
        <w:t>Как составить целевой раздел ООП по новым ФГОС НОО и ООО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20"/>
        <w:gridCol w:w="7735"/>
      </w:tblGrid>
      <w:tr w:rsidR="00000000">
        <w:trPr>
          <w:divId w:val="440030808"/>
        </w:trPr>
        <w:tc>
          <w:tcPr>
            <w:tcW w:w="0" w:type="auto"/>
            <w:vAlign w:val="center"/>
            <w:hideMark/>
          </w:tcPr>
          <w:p w:rsidR="00000000" w:rsidRDefault="00CA2CA8">
            <w:pPr>
              <w:divId w:val="2029481535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19175" cy="1257300"/>
                  <wp:effectExtent l="0" t="0" r="9525" b="0"/>
                  <wp:docPr id="1" name="Рисунок 1" descr="Елена Губан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Елена Губан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CA2CA8">
            <w:pPr>
              <w:pStyle w:val="authorabout"/>
            </w:pPr>
            <w:r>
              <w:t>Елена Губанова, ректор ГАУ ДПО «Саратовский областной институт развития образования», к. п. н., доцент, почетный работник высшего професс</w:t>
            </w:r>
            <w:r>
              <w:t>ионального образования</w:t>
            </w:r>
          </w:p>
        </w:tc>
      </w:tr>
      <w:tr w:rsidR="00000000">
        <w:trPr>
          <w:divId w:val="440030808"/>
        </w:trPr>
        <w:tc>
          <w:tcPr>
            <w:tcW w:w="0" w:type="auto"/>
            <w:vAlign w:val="center"/>
            <w:hideMark/>
          </w:tcPr>
          <w:p w:rsidR="00000000" w:rsidRDefault="00CA2CA8">
            <w:pPr>
              <w:divId w:val="463162539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019175" cy="1257300"/>
                  <wp:effectExtent l="0" t="0" r="9525" b="0"/>
                  <wp:docPr id="2" name="Рисунок 2" descr="Ирина Никола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рина Никола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CA2CA8">
            <w:pPr>
              <w:pStyle w:val="authorabout"/>
            </w:pPr>
            <w:r>
              <w:t>Ирина Николаева, директор МАОУ «Лицей № 1 имени Н.К. Крупской» г. Магадана, член Всероссийского экспертного педагогического совета при Министерстве просвещения</w:t>
            </w:r>
          </w:p>
        </w:tc>
      </w:tr>
    </w:tbl>
    <w:p w:rsidR="00000000" w:rsidRDefault="00CA2CA8">
      <w:pPr>
        <w:divId w:val="1069965567"/>
        <w:rPr>
          <w:rFonts w:eastAsia="Times New Roman"/>
        </w:rPr>
      </w:pPr>
      <w:r>
        <w:rPr>
          <w:rFonts w:eastAsia="Times New Roman"/>
        </w:rPr>
        <w:t>В рекомендации читайте, как написать целевой раздел по новым ФГОС НОО и ФГОС ООО. Узнайте</w:t>
      </w:r>
      <w:r>
        <w:rPr>
          <w:rFonts w:eastAsia="Times New Roman"/>
        </w:rPr>
        <w:t xml:space="preserve">, как </w:t>
      </w:r>
      <w:hyperlink r:id="rId8" w:anchor="/document/16/113052/dfasuti2pk/" w:history="1">
        <w:r>
          <w:rPr>
            <w:rStyle w:val="a3"/>
            <w:rFonts w:eastAsia="Times New Roman"/>
          </w:rPr>
          <w:t>составить пояснительную записку</w:t>
        </w:r>
      </w:hyperlink>
      <w:r>
        <w:rPr>
          <w:rFonts w:eastAsia="Times New Roman"/>
        </w:rPr>
        <w:t xml:space="preserve">, </w:t>
      </w:r>
      <w:hyperlink r:id="rId9" w:anchor="/document/16/113052/dfasw9x0th/" w:history="1">
        <w:r>
          <w:rPr>
            <w:rStyle w:val="a3"/>
            <w:rFonts w:eastAsia="Times New Roman"/>
          </w:rPr>
          <w:t>описать планируемые результаты</w:t>
        </w:r>
      </w:hyperlink>
      <w:r>
        <w:rPr>
          <w:rFonts w:eastAsia="Times New Roman"/>
        </w:rPr>
        <w:t xml:space="preserve"> и </w:t>
      </w:r>
      <w:hyperlink r:id="rId10" w:anchor="/document/16/113052/dfasoegglx/" w:history="1">
        <w:r>
          <w:rPr>
            <w:rStyle w:val="a3"/>
            <w:rFonts w:eastAsia="Times New Roman"/>
          </w:rPr>
          <w:t>разработать систему оценки</w:t>
        </w:r>
      </w:hyperlink>
      <w:r>
        <w:rPr>
          <w:rFonts w:eastAsia="Times New Roman"/>
        </w:rPr>
        <w:t xml:space="preserve">. Смотрите примеры готовых формулировок фрагментов целевого раздела ООП. </w:t>
      </w:r>
    </w:p>
    <w:p w:rsidR="00000000" w:rsidRDefault="00CA2CA8">
      <w:pPr>
        <w:pStyle w:val="2"/>
        <w:divId w:val="794175268"/>
        <w:rPr>
          <w:rFonts w:eastAsia="Times New Roman"/>
        </w:rPr>
      </w:pPr>
      <w:r>
        <w:rPr>
          <w:rFonts w:eastAsia="Times New Roman"/>
        </w:rPr>
        <w:t>Как составить пояснительную записк</w:t>
      </w:r>
      <w:r>
        <w:rPr>
          <w:rFonts w:eastAsia="Times New Roman"/>
        </w:rPr>
        <w:t>у</w:t>
      </w:r>
    </w:p>
    <w:p w:rsidR="00000000" w:rsidRDefault="00CA2CA8">
      <w:pPr>
        <w:pStyle w:val="a5"/>
        <w:divId w:val="794175268"/>
      </w:pPr>
      <w:r>
        <w:t>Структура пояснительных записок ООП НОО и ООП ООО совпадает. Включите в записку</w:t>
      </w:r>
      <w:r>
        <w:t>:</w:t>
      </w:r>
    </w:p>
    <w:p w:rsidR="00000000" w:rsidRDefault="00CA2CA8">
      <w:pPr>
        <w:numPr>
          <w:ilvl w:val="0"/>
          <w:numId w:val="1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цели</w:t>
      </w:r>
      <w:r>
        <w:rPr>
          <w:rFonts w:eastAsia="Times New Roman"/>
        </w:rPr>
        <w:t> реализации программы;</w:t>
      </w:r>
    </w:p>
    <w:p w:rsidR="00000000" w:rsidRDefault="00CA2CA8">
      <w:pPr>
        <w:numPr>
          <w:ilvl w:val="0"/>
          <w:numId w:val="1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принципы формирования и механизмы реализации программы;</w:t>
      </w:r>
    </w:p>
    <w:p w:rsidR="00000000" w:rsidRDefault="00CA2CA8">
      <w:pPr>
        <w:numPr>
          <w:ilvl w:val="0"/>
          <w:numId w:val="1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общую характеристику программы.</w:t>
      </w:r>
    </w:p>
    <w:p w:rsidR="00000000" w:rsidRDefault="00CA2CA8">
      <w:pPr>
        <w:pStyle w:val="3"/>
        <w:divId w:val="794175268"/>
        <w:rPr>
          <w:rFonts w:eastAsia="Times New Roman"/>
        </w:rPr>
      </w:pPr>
      <w:r>
        <w:rPr>
          <w:rFonts w:eastAsia="Times New Roman"/>
        </w:rPr>
        <w:t>Цели реализации программы</w:t>
      </w:r>
      <w:r>
        <w:rPr>
          <w:rFonts w:eastAsia="Times New Roman"/>
        </w:rPr>
        <w:t> </w:t>
      </w:r>
    </w:p>
    <w:p w:rsidR="00000000" w:rsidRDefault="00CA2CA8">
      <w:pPr>
        <w:pStyle w:val="a5"/>
        <w:divId w:val="1559319200"/>
      </w:pPr>
      <w:r>
        <w:t>Конкретизируйте цели в соответствии с требованиями ФГОС к результатам освоения программы. Задачи во ФГОС не упоминают,</w:t>
      </w:r>
      <w:r>
        <w:t xml:space="preserve"> поэтому расписывать их необязательно. Пока нет примерных программ по новым ФГОС, конкретизируйте цели одним из способов. Первый – в формулировке самих целей охватить требования к результатам освоения программы. Второй – добавить задачи, которые раскроют з</w:t>
      </w:r>
      <w:r>
        <w:t>начение емких целей</w:t>
      </w:r>
      <w:r>
        <w:t>.</w:t>
      </w:r>
    </w:p>
    <w:p w:rsidR="00000000" w:rsidRDefault="00CA2CA8">
      <w:pPr>
        <w:pStyle w:val="a5"/>
        <w:divId w:val="1559319200"/>
      </w:pPr>
      <w:r>
        <w:t>Смотрите пример формулировки целей реализации ООП НОО в пояснительной записке</w:t>
      </w:r>
      <w:r>
        <w:t>.</w:t>
      </w:r>
    </w:p>
    <w:p w:rsidR="00000000" w:rsidRDefault="00CA2CA8">
      <w:pPr>
        <w:pStyle w:val="3"/>
        <w:divId w:val="569312579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CA2CA8">
      <w:pPr>
        <w:pStyle w:val="incut-v4title"/>
        <w:divId w:val="569312579"/>
      </w:pPr>
      <w:r>
        <w:t>Фрагмент пояснительной записки ООП НОО – цели реализации программ</w:t>
      </w:r>
      <w:r>
        <w:t>ы</w:t>
      </w:r>
    </w:p>
    <w:p w:rsidR="00000000" w:rsidRDefault="00CA2CA8">
      <w:pPr>
        <w:pStyle w:val="a5"/>
        <w:divId w:val="1129667728"/>
      </w:pPr>
      <w:r>
        <w:t>Цели реализации основной образовательной программы начального</w:t>
      </w:r>
      <w:r>
        <w:t xml:space="preserve"> </w:t>
      </w:r>
      <w:r>
        <w:t>общег</w:t>
      </w:r>
      <w:r>
        <w:t>о</w:t>
      </w:r>
      <w:r>
        <w:t xml:space="preserve"> образования</w:t>
      </w:r>
      <w:r>
        <w:t>:</w:t>
      </w:r>
    </w:p>
    <w:p w:rsidR="00000000" w:rsidRDefault="00CA2CA8">
      <w:pPr>
        <w:numPr>
          <w:ilvl w:val="0"/>
          <w:numId w:val="2"/>
        </w:numPr>
        <w:spacing w:after="103"/>
        <w:ind w:left="686"/>
        <w:divId w:val="1129667728"/>
        <w:rPr>
          <w:rFonts w:eastAsia="Times New Roman"/>
        </w:rPr>
      </w:pPr>
      <w:r>
        <w:rPr>
          <w:rFonts w:eastAsia="Times New Roman"/>
        </w:rPr>
        <w:lastRenderedPageBreak/>
        <w:t>становление и развитие социально активной личности обучающихся со сформированной российской гражданской идентичностью, ценностными установками и социально значимыми качествами, готовой к познанию, обучению и саморазвитию;</w:t>
      </w:r>
    </w:p>
    <w:p w:rsidR="00000000" w:rsidRDefault="00CA2CA8">
      <w:pPr>
        <w:numPr>
          <w:ilvl w:val="0"/>
          <w:numId w:val="2"/>
        </w:numPr>
        <w:spacing w:after="103"/>
        <w:ind w:left="686"/>
        <w:divId w:val="1129667728"/>
        <w:rPr>
          <w:rFonts w:eastAsia="Times New Roman"/>
        </w:rPr>
      </w:pPr>
      <w:r>
        <w:rPr>
          <w:rFonts w:eastAsia="Times New Roman"/>
        </w:rPr>
        <w:t>овладение обучающимися базовыми ло</w:t>
      </w:r>
      <w:r>
        <w:rPr>
          <w:rFonts w:eastAsia="Times New Roman"/>
        </w:rPr>
        <w:t>гическими и начальными исследовательскими действиями, умением работать с информацией, универсальными навыками общения и совместной деятельности, способностью к саморегуляции и самоконтролю;</w:t>
      </w:r>
    </w:p>
    <w:p w:rsidR="00000000" w:rsidRDefault="00CA2CA8">
      <w:pPr>
        <w:numPr>
          <w:ilvl w:val="0"/>
          <w:numId w:val="2"/>
        </w:numPr>
        <w:spacing w:after="103"/>
        <w:ind w:left="686"/>
        <w:divId w:val="1129667728"/>
        <w:rPr>
          <w:rFonts w:eastAsia="Times New Roman"/>
        </w:rPr>
      </w:pPr>
      <w:r>
        <w:rPr>
          <w:rFonts w:eastAsia="Times New Roman"/>
        </w:rPr>
        <w:t>достижение обучающимися предметных результатов и обретение опыта п</w:t>
      </w:r>
      <w:r>
        <w:rPr>
          <w:rFonts w:eastAsia="Times New Roman"/>
        </w:rPr>
        <w:t>о получению нового знания, его преобразованию и применению в учебных ситуациях и реальных жизненных условиях в процессе изучения учебных предметов с учетом специфики предметных областей, к которым они относятся.</w:t>
      </w:r>
    </w:p>
    <w:p w:rsidR="00000000" w:rsidRDefault="00CA2CA8">
      <w:pPr>
        <w:pStyle w:val="3"/>
        <w:divId w:val="794175268"/>
        <w:rPr>
          <w:rFonts w:eastAsia="Times New Roman"/>
        </w:rPr>
      </w:pPr>
      <w:r>
        <w:rPr>
          <w:rFonts w:eastAsia="Times New Roman"/>
        </w:rPr>
        <w:t>Принципы формирования и механизмы реализации</w:t>
      </w:r>
      <w:r>
        <w:rPr>
          <w:rFonts w:eastAsia="Times New Roman"/>
        </w:rPr>
        <w:t xml:space="preserve"> программы</w:t>
      </w:r>
      <w:r>
        <w:rPr>
          <w:rFonts w:eastAsia="Times New Roman"/>
        </w:rPr>
        <w:t> </w:t>
      </w:r>
    </w:p>
    <w:p w:rsidR="00000000" w:rsidRDefault="00CA2CA8">
      <w:pPr>
        <w:pStyle w:val="a5"/>
        <w:divId w:val="794175268"/>
      </w:pPr>
      <w:r>
        <w:t xml:space="preserve">Принципы формирования программы вы указывали в прежних ООП, теперь </w:t>
      </w:r>
      <w:r>
        <w:t>п</w:t>
      </w:r>
      <w:r>
        <w:t>ереформулируйте их под новые ФГО</w:t>
      </w:r>
      <w:r>
        <w:t>С</w:t>
      </w:r>
      <w:r>
        <w:t xml:space="preserve">. Новая часть в этом разделе – механизмы реализации программы. Здесь опишите, как реализуете  </w:t>
      </w:r>
      <w:r>
        <w:t>образовательную программу, с помощью каких ресурсов. Пропишите, как ресурсы функционируют:</w:t>
      </w:r>
      <w:r>
        <w:t> </w:t>
      </w:r>
      <w:r>
        <w:t>и</w:t>
      </w:r>
      <w:r>
        <w:t>х</w:t>
      </w:r>
      <w:r>
        <w:t xml:space="preserve"> цели, структуру, состав, направления и формы деятельности. Если обучение строится по индивидуальным учебным планам (ИУП), добавьте информацию о реализации ИУП. См</w:t>
      </w:r>
      <w:r>
        <w:t>отрите пример формулировки механизмов реализации ООП ООО в пояснительной записке</w:t>
      </w:r>
      <w:r>
        <w:t>.</w:t>
      </w:r>
    </w:p>
    <w:p w:rsidR="00000000" w:rsidRDefault="00CA2CA8">
      <w:pPr>
        <w:pStyle w:val="3"/>
        <w:divId w:val="1563176417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CA2CA8">
      <w:pPr>
        <w:pStyle w:val="incut-v4title"/>
        <w:divId w:val="1563176417"/>
      </w:pPr>
      <w:r>
        <w:t>Фрагмент пояснительной записки ООП ООО – механизмы реализации программ</w:t>
      </w:r>
      <w:r>
        <w:t>ы</w:t>
      </w:r>
    </w:p>
    <w:p w:rsidR="00000000" w:rsidRDefault="00CA2CA8">
      <w:pPr>
        <w:pStyle w:val="a5"/>
        <w:divId w:val="513223705"/>
      </w:pPr>
      <w:r>
        <w:t>Основная образовательная программа основного</w:t>
      </w:r>
      <w:r>
        <w:t xml:space="preserve"> </w:t>
      </w:r>
      <w:r>
        <w:t>общег</w:t>
      </w:r>
      <w:r>
        <w:t>о</w:t>
      </w:r>
      <w:r>
        <w:t xml:space="preserve"> образования реализуется образовательной орг</w:t>
      </w:r>
      <w:r>
        <w:t>анизацией с использованием внутренних и внешних ресурсов путем организации взаимодействия участников образовательных отношений в пределах образовательной организации и</w:t>
      </w:r>
      <w:r>
        <w:t xml:space="preserve"> </w:t>
      </w:r>
      <w:r>
        <w:t>в рамка</w:t>
      </w:r>
      <w:r>
        <w:t>х</w:t>
      </w:r>
      <w:r>
        <w:t xml:space="preserve"> сетевого взаимодействия организаций</w:t>
      </w:r>
      <w:r>
        <w:t>.</w:t>
      </w:r>
    </w:p>
    <w:p w:rsidR="00000000" w:rsidRDefault="00CA2CA8">
      <w:pPr>
        <w:pStyle w:val="a5"/>
        <w:divId w:val="513223705"/>
      </w:pPr>
      <w:r>
        <w:t>Внутренние ресурсы</w:t>
      </w:r>
      <w:r>
        <w:t>:</w:t>
      </w:r>
    </w:p>
    <w:p w:rsidR="00000000" w:rsidRDefault="00CA2CA8">
      <w:pPr>
        <w:numPr>
          <w:ilvl w:val="0"/>
          <w:numId w:val="3"/>
        </w:numPr>
        <w:spacing w:after="103"/>
        <w:ind w:left="686"/>
        <w:divId w:val="513223705"/>
        <w:rPr>
          <w:rFonts w:eastAsia="Times New Roman"/>
        </w:rPr>
      </w:pPr>
      <w:r>
        <w:rPr>
          <w:rFonts w:eastAsia="Times New Roman"/>
        </w:rPr>
        <w:t>кадровые (педагоги нач</w:t>
      </w:r>
      <w:r>
        <w:rPr>
          <w:rFonts w:eastAsia="Times New Roman"/>
        </w:rPr>
        <w:t>ального общего, основного общего, среднего общего образования, педагоги дополнительного образования, педагог-психолог, социальный педагог, тьюторы, педагог-библиотекарь);</w:t>
      </w:r>
    </w:p>
    <w:p w:rsidR="00000000" w:rsidRDefault="00CA2CA8">
      <w:pPr>
        <w:numPr>
          <w:ilvl w:val="0"/>
          <w:numId w:val="3"/>
        </w:numPr>
        <w:spacing w:after="103"/>
        <w:ind w:left="686"/>
        <w:divId w:val="513223705"/>
        <w:rPr>
          <w:rFonts w:eastAsia="Times New Roman"/>
        </w:rPr>
      </w:pPr>
      <w:r>
        <w:rPr>
          <w:rFonts w:eastAsia="Times New Roman"/>
        </w:rPr>
        <w:t>финансовые (бюджетные средства, оказание платных образовательных услуг, спонсорская п</w:t>
      </w:r>
      <w:r>
        <w:rPr>
          <w:rFonts w:eastAsia="Times New Roman"/>
        </w:rPr>
        <w:t>омощь, гранты);</w:t>
      </w:r>
    </w:p>
    <w:p w:rsidR="00000000" w:rsidRDefault="00CA2CA8">
      <w:pPr>
        <w:numPr>
          <w:ilvl w:val="0"/>
          <w:numId w:val="3"/>
        </w:numPr>
        <w:spacing w:after="103"/>
        <w:ind w:left="686"/>
        <w:divId w:val="513223705"/>
        <w:rPr>
          <w:rFonts w:eastAsia="Times New Roman"/>
        </w:rPr>
      </w:pPr>
      <w:r>
        <w:rPr>
          <w:rFonts w:eastAsia="Times New Roman"/>
        </w:rPr>
        <w:t>материально-технические (оснащение оборудованием, в том числе учебно-методическим, всех помещений образовательной организации, создание специальных условий для обучающихся с ОВЗ);</w:t>
      </w:r>
    </w:p>
    <w:p w:rsidR="00000000" w:rsidRDefault="00CA2CA8">
      <w:pPr>
        <w:numPr>
          <w:ilvl w:val="0"/>
          <w:numId w:val="3"/>
        </w:numPr>
        <w:spacing w:after="103"/>
        <w:ind w:left="686"/>
        <w:divId w:val="513223705"/>
        <w:rPr>
          <w:rFonts w:eastAsia="Times New Roman"/>
        </w:rPr>
      </w:pPr>
      <w:r>
        <w:rPr>
          <w:rFonts w:eastAsia="Times New Roman"/>
        </w:rPr>
        <w:t>информационные (знания о конкретных обучающихся и ученически</w:t>
      </w:r>
      <w:r>
        <w:rPr>
          <w:rFonts w:eastAsia="Times New Roman"/>
        </w:rPr>
        <w:t>х коллективах, о ходе и результатах процессов, осуществляемых школой в целом и каждым сотрудником в отдельности), а также профессиональный и жизненный опыт педагогов, администрации, прочих работников школы).</w:t>
      </w:r>
    </w:p>
    <w:p w:rsidR="00000000" w:rsidRDefault="00CA2CA8">
      <w:pPr>
        <w:pStyle w:val="a5"/>
        <w:divId w:val="513223705"/>
      </w:pPr>
      <w:r>
        <w:t>Внешние ресурсы, используемые образовательной ор</w:t>
      </w:r>
      <w:r>
        <w:t xml:space="preserve">ганизацией, представляют собой сторонние образовательные организации, реализующие дополнительные </w:t>
      </w:r>
      <w:r>
        <w:lastRenderedPageBreak/>
        <w:t>общеобразовательные программы,</w:t>
      </w:r>
      <w:r>
        <w:t xml:space="preserve"> </w:t>
      </w:r>
      <w:r>
        <w:t>а такж</w:t>
      </w:r>
      <w:r>
        <w:t>е</w:t>
      </w:r>
      <w:r>
        <w:t> организации, оказывающие психолого-педагогическую, медицинскую и социальную помощь обучающимся, испытывающим трудности в</w:t>
      </w:r>
      <w:r>
        <w:t xml:space="preserve"> освоении основной общеобразовательной программы и адаптированной основной общеобразовательной программы</w:t>
      </w:r>
      <w:r>
        <w:t>.</w:t>
      </w:r>
      <w:r>
        <w:t xml:space="preserve"> </w:t>
      </w:r>
      <w:r>
        <w:t>Осуществляется сотрудничеств</w:t>
      </w:r>
      <w:r>
        <w:t>о</w:t>
      </w:r>
      <w:r>
        <w:t xml:space="preserve"> с организациями</w:t>
      </w:r>
      <w:r>
        <w:t>:</w:t>
      </w:r>
    </w:p>
    <w:p w:rsidR="00000000" w:rsidRDefault="00CA2CA8">
      <w:pPr>
        <w:numPr>
          <w:ilvl w:val="0"/>
          <w:numId w:val="4"/>
        </w:numPr>
        <w:spacing w:after="103"/>
        <w:ind w:left="686"/>
        <w:divId w:val="513223705"/>
        <w:rPr>
          <w:rFonts w:eastAsia="Times New Roman"/>
        </w:rPr>
      </w:pPr>
      <w:r>
        <w:rPr>
          <w:rFonts w:eastAsia="Times New Roman"/>
        </w:rPr>
        <w:t>ГБУДО «Областной Центр дополнительного образования детей»;</w:t>
      </w:r>
    </w:p>
    <w:p w:rsidR="00000000" w:rsidRDefault="00CA2CA8">
      <w:pPr>
        <w:numPr>
          <w:ilvl w:val="0"/>
          <w:numId w:val="4"/>
        </w:numPr>
        <w:spacing w:after="103"/>
        <w:ind w:left="686"/>
        <w:divId w:val="513223705"/>
        <w:rPr>
          <w:rFonts w:eastAsia="Times New Roman"/>
        </w:rPr>
      </w:pPr>
      <w:r>
        <w:rPr>
          <w:rFonts w:eastAsia="Times New Roman"/>
        </w:rPr>
        <w:t>Университетская гимназия МГУ имени М.В. Ломоносова;</w:t>
      </w:r>
    </w:p>
    <w:p w:rsidR="00000000" w:rsidRDefault="00CA2CA8">
      <w:pPr>
        <w:numPr>
          <w:ilvl w:val="0"/>
          <w:numId w:val="4"/>
        </w:numPr>
        <w:spacing w:after="103"/>
        <w:ind w:left="686"/>
        <w:divId w:val="513223705"/>
        <w:rPr>
          <w:rFonts w:eastAsia="Times New Roman"/>
        </w:rPr>
      </w:pPr>
      <w:r>
        <w:rPr>
          <w:rFonts w:eastAsia="Times New Roman"/>
        </w:rPr>
        <w:t>Центральная психолого-медико-педагогическая комиссия &lt;...&gt;.</w:t>
      </w:r>
    </w:p>
    <w:p w:rsidR="00000000" w:rsidRDefault="00CA2CA8">
      <w:pPr>
        <w:pStyle w:val="a5"/>
        <w:divId w:val="513223705"/>
      </w:pPr>
      <w:r>
        <w:t>Контроль качества образования</w:t>
      </w:r>
      <w:r>
        <w:t xml:space="preserve"> </w:t>
      </w:r>
      <w:r>
        <w:t xml:space="preserve">осуществляется </w:t>
      </w:r>
      <w:r>
        <w:t>с</w:t>
      </w:r>
      <w:r>
        <w:t xml:space="preserve"> помощью внутренней системы оценки качества образования (ВСОКО) образовательной организации, котор</w:t>
      </w:r>
      <w:r>
        <w:t>ая регламентируется положением о ВСОКО</w:t>
      </w:r>
      <w:r>
        <w:t>.</w:t>
      </w:r>
      <w:r>
        <w:t xml:space="preserve"> </w:t>
      </w:r>
      <w:r>
        <w:t>Работа системы</w:t>
      </w:r>
      <w:r>
        <w:t xml:space="preserve"> </w:t>
      </w:r>
      <w:r>
        <w:t>осуществляется посредство</w:t>
      </w:r>
      <w:r>
        <w:t>м</w:t>
      </w:r>
      <w:r>
        <w:t xml:space="preserve"> планирования контроля</w:t>
      </w:r>
      <w:r>
        <w:t xml:space="preserve"> </w:t>
      </w:r>
      <w:r>
        <w:t>основных направлений деятельност</w:t>
      </w:r>
      <w:r>
        <w:t>и</w:t>
      </w:r>
      <w:r>
        <w:t xml:space="preserve"> образовательной организации,</w:t>
      </w:r>
      <w:r>
        <w:t xml:space="preserve"> </w:t>
      </w:r>
      <w:r>
        <w:t>в том числ</w:t>
      </w:r>
      <w:r>
        <w:t>е</w:t>
      </w:r>
      <w:r>
        <w:t xml:space="preserve"> проведения</w:t>
      </w:r>
      <w:r>
        <w:t xml:space="preserve"> </w:t>
      </w:r>
      <w:r>
        <w:t>разнообразны</w:t>
      </w:r>
      <w:r>
        <w:t>х</w:t>
      </w:r>
      <w:r>
        <w:t> видов</w:t>
      </w:r>
      <w:r>
        <w:t xml:space="preserve"> </w:t>
      </w:r>
      <w:r>
        <w:t>мониторинго</w:t>
      </w:r>
      <w:r>
        <w:t>в</w:t>
      </w:r>
      <w:r>
        <w:t>, направленных на получение сведен</w:t>
      </w:r>
      <w:r>
        <w:t>ий о качестве образовательных результатов обучающихся, реализации образовательной деятельности и условий, которые</w:t>
      </w:r>
      <w:r>
        <w:t xml:space="preserve"> </w:t>
      </w:r>
      <w:r>
        <w:t>е</w:t>
      </w:r>
      <w:r>
        <w:t>е</w:t>
      </w:r>
      <w:r>
        <w:t xml:space="preserve"> </w:t>
      </w:r>
      <w:r>
        <w:t>обеспечиваю</w:t>
      </w:r>
      <w:r>
        <w:t>т</w:t>
      </w:r>
      <w:r>
        <w:t>.</w:t>
      </w:r>
    </w:p>
    <w:p w:rsidR="00000000" w:rsidRDefault="00CA2CA8">
      <w:pPr>
        <w:pStyle w:val="3"/>
        <w:divId w:val="794175268"/>
        <w:rPr>
          <w:rFonts w:eastAsia="Times New Roman"/>
        </w:rPr>
      </w:pPr>
      <w:r>
        <w:rPr>
          <w:rFonts w:eastAsia="Times New Roman"/>
        </w:rPr>
        <w:t>Обща</w:t>
      </w:r>
      <w:r>
        <w:rPr>
          <w:rFonts w:eastAsia="Times New Roman"/>
        </w:rPr>
        <w:t>я</w:t>
      </w:r>
      <w:r>
        <w:rPr>
          <w:rFonts w:eastAsia="Times New Roman"/>
        </w:rPr>
        <w:t xml:space="preserve"> характеристика программ</w:t>
      </w:r>
      <w:r>
        <w:rPr>
          <w:rFonts w:eastAsia="Times New Roman"/>
        </w:rPr>
        <w:t>ы</w:t>
      </w:r>
    </w:p>
    <w:p w:rsidR="00000000" w:rsidRDefault="00CA2CA8">
      <w:pPr>
        <w:pStyle w:val="a5"/>
        <w:divId w:val="794175268"/>
      </w:pPr>
      <w:r>
        <w:t>В этой части напишите общие сведения об образовательной программе и</w:t>
      </w:r>
      <w:r>
        <w:t xml:space="preserve"> </w:t>
      </w:r>
      <w:r>
        <w:t>е</w:t>
      </w:r>
      <w:r>
        <w:t>е</w:t>
      </w:r>
      <w:r>
        <w:t xml:space="preserve"> особенности. Укажите ст</w:t>
      </w:r>
      <w:r>
        <w:t>руктуру программы, специфику организации воспитательной работы и внеурочной деятельности. Перечислите образовательные технологии, которые используются в школе. Смотрите пример фрагмента общей характеристики программы в пояснительной записке ООП НОО</w:t>
      </w:r>
      <w:r>
        <w:t>.</w:t>
      </w:r>
    </w:p>
    <w:p w:rsidR="00000000" w:rsidRDefault="00CA2CA8">
      <w:pPr>
        <w:pStyle w:val="3"/>
        <w:divId w:val="2036929523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CA2CA8">
      <w:pPr>
        <w:pStyle w:val="incut-v4title"/>
        <w:divId w:val="2036929523"/>
      </w:pPr>
      <w:r>
        <w:t>Фрагмент пояснительной записки ООП НОО – общая характеристика программ</w:t>
      </w:r>
      <w:r>
        <w:t>ы</w:t>
      </w:r>
    </w:p>
    <w:p w:rsidR="00000000" w:rsidRDefault="00CA2CA8">
      <w:pPr>
        <w:pStyle w:val="a5"/>
        <w:divId w:val="1806778939"/>
      </w:pPr>
      <w:r>
        <w:t>Основная образовательная программа начального общего образования (далее – ООП НОО) разработана в соответствии с требованиями федерального государственного образовательного стандарта н</w:t>
      </w:r>
      <w:r>
        <w:t>ачального общего образования (далее — ФГОС НОО) 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 в образовател</w:t>
      </w:r>
      <w:r>
        <w:t>ьной организации. При разработке ООП НОО учтены результаты самообследования, в том числе функционирования ВСОКО, анализ образовательных потребностей и запросы участников образовательных отношений</w:t>
      </w:r>
      <w:r>
        <w:t>.</w:t>
      </w:r>
    </w:p>
    <w:p w:rsidR="00000000" w:rsidRDefault="00CA2CA8">
      <w:pPr>
        <w:pStyle w:val="a5"/>
        <w:divId w:val="1806778939"/>
      </w:pPr>
      <w:r>
        <w:t>Содержание основной образовательной программы начального об</w:t>
      </w:r>
      <w:r>
        <w:t>щего образования образовательной организации отражает требования ФГОС НОО и группируется в три основных раздела: целевой, содержательный и организационный</w:t>
      </w:r>
      <w:r>
        <w:t>.</w:t>
      </w:r>
    </w:p>
    <w:p w:rsidR="00000000" w:rsidRDefault="00CA2CA8">
      <w:pPr>
        <w:pStyle w:val="a5"/>
        <w:divId w:val="1806778939"/>
      </w:pPr>
      <w:r>
        <w:rPr>
          <w:rStyle w:val="a6"/>
        </w:rPr>
        <w:t>Целевой раздел</w:t>
      </w:r>
      <w:r>
        <w:t xml:space="preserve"> определяет общее назначение, цели, задачи и планируемые результаты реализации ООП НОО</w:t>
      </w:r>
      <w:r>
        <w:t>, конкретизированные в соответствии с требованиями ФГОС НОО и учитывающие региональные, национальные и этнокультурные особенности контингента, а также способы определения достижения этих целей и результатов</w:t>
      </w:r>
      <w:r>
        <w:t>.</w:t>
      </w:r>
    </w:p>
    <w:p w:rsidR="00000000" w:rsidRDefault="00CA2CA8">
      <w:pPr>
        <w:pStyle w:val="a5"/>
        <w:divId w:val="1806778939"/>
      </w:pPr>
      <w:r>
        <w:t>Целевой раздел включает</w:t>
      </w:r>
      <w:r>
        <w:t>:</w:t>
      </w:r>
    </w:p>
    <w:p w:rsidR="00000000" w:rsidRDefault="00CA2CA8">
      <w:pPr>
        <w:numPr>
          <w:ilvl w:val="0"/>
          <w:numId w:val="5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t>пояснительную записку;</w:t>
      </w:r>
    </w:p>
    <w:p w:rsidR="00000000" w:rsidRDefault="00CA2CA8">
      <w:pPr>
        <w:numPr>
          <w:ilvl w:val="0"/>
          <w:numId w:val="5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lastRenderedPageBreak/>
        <w:t>планируемые результаты освоения обучающимися ООП НОО;</w:t>
      </w:r>
    </w:p>
    <w:p w:rsidR="00000000" w:rsidRDefault="00CA2CA8">
      <w:pPr>
        <w:numPr>
          <w:ilvl w:val="0"/>
          <w:numId w:val="5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t>систему оценки достижения планируемых результатов освоения ООП НОО.</w:t>
      </w:r>
    </w:p>
    <w:p w:rsidR="00000000" w:rsidRDefault="00CA2CA8">
      <w:pPr>
        <w:pStyle w:val="a5"/>
        <w:divId w:val="1806778939"/>
      </w:pPr>
      <w:r>
        <w:rPr>
          <w:rStyle w:val="a6"/>
        </w:rPr>
        <w:t>Содержательный раздел</w:t>
      </w:r>
      <w:r>
        <w:t xml:space="preserve"> включает образовательные программы, ориентированные на достижение предметных, метапредметных и личностных резуль</w:t>
      </w:r>
      <w:r>
        <w:t>татов</w:t>
      </w:r>
      <w:r>
        <w:t>:</w:t>
      </w:r>
    </w:p>
    <w:p w:rsidR="00000000" w:rsidRDefault="00CA2CA8">
      <w:pPr>
        <w:numPr>
          <w:ilvl w:val="0"/>
          <w:numId w:val="6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t>рабочие программы учебных предметов, учебных курсов (в том числе внеурочной деятельности), учебных модулей;</w:t>
      </w:r>
    </w:p>
    <w:p w:rsidR="00000000" w:rsidRDefault="00CA2CA8">
      <w:pPr>
        <w:numPr>
          <w:ilvl w:val="0"/>
          <w:numId w:val="6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t>программу формирования универсальных учебных действий у обучающихся;</w:t>
      </w:r>
    </w:p>
    <w:p w:rsidR="00000000" w:rsidRDefault="00CA2CA8">
      <w:pPr>
        <w:numPr>
          <w:ilvl w:val="0"/>
          <w:numId w:val="6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t>рабочую программу воспитания;</w:t>
      </w:r>
    </w:p>
    <w:p w:rsidR="00000000" w:rsidRDefault="00CA2CA8">
      <w:pPr>
        <w:pStyle w:val="a5"/>
        <w:divId w:val="1806778939"/>
      </w:pPr>
      <w:r>
        <w:rPr>
          <w:rStyle w:val="a6"/>
        </w:rPr>
        <w:t>Организационный раздел</w:t>
      </w:r>
      <w:r>
        <w:t xml:space="preserve"> устанавливает общие</w:t>
      </w:r>
      <w:r>
        <w:t xml:space="preserve"> рамки организации образовательного процесса, а также механизмы и условия реализации компонентов основной образовательной программы начального общего образования</w:t>
      </w:r>
      <w:r>
        <w:t>.</w:t>
      </w:r>
    </w:p>
    <w:p w:rsidR="00000000" w:rsidRDefault="00CA2CA8">
      <w:pPr>
        <w:pStyle w:val="a5"/>
        <w:divId w:val="1806778939"/>
      </w:pPr>
      <w:r>
        <w:t>Организационный раздел включает</w:t>
      </w:r>
      <w:r>
        <w:t>:</w:t>
      </w:r>
    </w:p>
    <w:p w:rsidR="00000000" w:rsidRDefault="00CA2CA8">
      <w:pPr>
        <w:numPr>
          <w:ilvl w:val="0"/>
          <w:numId w:val="7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t>учебный план;</w:t>
      </w:r>
    </w:p>
    <w:p w:rsidR="00000000" w:rsidRDefault="00CA2CA8">
      <w:pPr>
        <w:numPr>
          <w:ilvl w:val="0"/>
          <w:numId w:val="7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t>план внеурочной деятельности;</w:t>
      </w:r>
    </w:p>
    <w:p w:rsidR="00000000" w:rsidRDefault="00CA2CA8">
      <w:pPr>
        <w:numPr>
          <w:ilvl w:val="0"/>
          <w:numId w:val="7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t>календарный учеб</w:t>
      </w:r>
      <w:r>
        <w:rPr>
          <w:rFonts w:eastAsia="Times New Roman"/>
        </w:rPr>
        <w:t>ный график;</w:t>
      </w:r>
    </w:p>
    <w:p w:rsidR="00000000" w:rsidRDefault="00CA2CA8">
      <w:pPr>
        <w:numPr>
          <w:ilvl w:val="0"/>
          <w:numId w:val="7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 п</w:t>
      </w:r>
      <w:r>
        <w:rPr>
          <w:rFonts w:eastAsia="Times New Roman"/>
        </w:rPr>
        <w:t>ериоде обучения;</w:t>
      </w:r>
    </w:p>
    <w:p w:rsidR="00000000" w:rsidRDefault="00CA2CA8">
      <w:pPr>
        <w:numPr>
          <w:ilvl w:val="0"/>
          <w:numId w:val="7"/>
        </w:numPr>
        <w:spacing w:after="103"/>
        <w:ind w:left="686"/>
        <w:divId w:val="1806778939"/>
        <w:rPr>
          <w:rFonts w:eastAsia="Times New Roman"/>
        </w:rPr>
      </w:pPr>
      <w:r>
        <w:rPr>
          <w:rFonts w:eastAsia="Times New Roman"/>
        </w:rPr>
        <w:t>характеристику условий реализации ООП НОО в соответствии с требованиями ФГОС НОО.</w:t>
      </w:r>
    </w:p>
    <w:p w:rsidR="00000000" w:rsidRDefault="00CA2CA8">
      <w:pPr>
        <w:pStyle w:val="2"/>
        <w:divId w:val="794175268"/>
        <w:rPr>
          <w:rFonts w:eastAsia="Times New Roman"/>
        </w:rPr>
      </w:pPr>
      <w:r>
        <w:rPr>
          <w:rFonts w:eastAsia="Times New Roman"/>
        </w:rPr>
        <w:t>Как описать планируемые результат</w:t>
      </w:r>
      <w:r>
        <w:rPr>
          <w:rFonts w:eastAsia="Times New Roman"/>
        </w:rPr>
        <w:t>ы</w:t>
      </w:r>
    </w:p>
    <w:p w:rsidR="00000000" w:rsidRDefault="00CA2CA8">
      <w:pPr>
        <w:pStyle w:val="a5"/>
        <w:divId w:val="794175268"/>
      </w:pPr>
      <w:r>
        <w:t>В планируемых результатах обеспечьте связь требований ФГОС с образовательной деятельностью и системой оценки результатов о</w:t>
      </w:r>
      <w:r>
        <w:t>своения программы. Структура и содержание планируемых результатов должны соответствовать возрастным возможностям детей и передавать специфику образовательной деятельности.</w:t>
      </w:r>
      <w:r>
        <w:t xml:space="preserve"> </w:t>
      </w:r>
      <w:r>
        <w:t>Например</w:t>
      </w:r>
      <w:r>
        <w:t>,</w:t>
      </w:r>
      <w:r>
        <w:t xml:space="preserve"> цели изучения отдельных предметов, курсов, модулей</w:t>
      </w:r>
      <w:r>
        <w:t>.</w:t>
      </w:r>
    </w:p>
    <w:p w:rsidR="00000000" w:rsidRDefault="00CA2CA8">
      <w:pPr>
        <w:pStyle w:val="a5"/>
        <w:divId w:val="794175268"/>
      </w:pPr>
      <w:r>
        <w:t>В начале планируемых р</w:t>
      </w:r>
      <w:r>
        <w:t>езультатов напишите общие сведения. Что собой представляют планируемые результаты и что положено в</w:t>
      </w:r>
      <w:r>
        <w:t> </w:t>
      </w:r>
      <w:r>
        <w:t>и</w:t>
      </w:r>
      <w:r>
        <w:t>х</w:t>
      </w:r>
      <w:r>
        <w:t> основу, опишите структуру и принципы организации. Смотрите пример описания структуры планируемых результатов в ООП НОО</w:t>
      </w:r>
      <w:r>
        <w:t>.</w:t>
      </w:r>
    </w:p>
    <w:p w:rsidR="00000000" w:rsidRDefault="00CA2CA8">
      <w:pPr>
        <w:pStyle w:val="3"/>
        <w:divId w:val="1665014594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CA2CA8">
      <w:pPr>
        <w:pStyle w:val="incut-v4title"/>
        <w:divId w:val="1665014594"/>
      </w:pPr>
      <w:r>
        <w:t>Фрагмент планируемых резуль</w:t>
      </w:r>
      <w:r>
        <w:t>татов ООП НО</w:t>
      </w:r>
      <w:r>
        <w:t>О</w:t>
      </w:r>
    </w:p>
    <w:p w:rsidR="00000000" w:rsidRDefault="00CA2CA8">
      <w:pPr>
        <w:pStyle w:val="a5"/>
        <w:divId w:val="1371220334"/>
      </w:pPr>
      <w:r>
        <w:t>В структуре планируемых результатов выделяются следующие группы</w:t>
      </w:r>
      <w:r>
        <w:t>:</w:t>
      </w:r>
    </w:p>
    <w:p w:rsidR="00000000" w:rsidRDefault="00CA2CA8">
      <w:pPr>
        <w:numPr>
          <w:ilvl w:val="0"/>
          <w:numId w:val="8"/>
        </w:numPr>
        <w:spacing w:after="103"/>
        <w:ind w:left="686"/>
        <w:divId w:val="1371220334"/>
        <w:rPr>
          <w:rFonts w:eastAsia="Times New Roman"/>
        </w:rPr>
      </w:pPr>
      <w:r>
        <w:rPr>
          <w:rFonts w:eastAsia="Times New Roman"/>
        </w:rPr>
        <w:t>Личностные результаты освоения основной образовательной программы представлены в соответствии с группой личностных результатов ФГОС НОО, раскрывают и детализируют основные напра</w:t>
      </w:r>
      <w:r>
        <w:rPr>
          <w:rFonts w:eastAsia="Times New Roman"/>
        </w:rPr>
        <w:t xml:space="preserve">вленности этой группы. Достижение </w:t>
      </w:r>
      <w:r>
        <w:rPr>
          <w:rFonts w:eastAsia="Times New Roman"/>
        </w:rPr>
        <w:lastRenderedPageBreak/>
        <w:t>личностных результатов происходит в процессе освоения программы начального общего образования в единстве учебной и воспитательной деятельности.</w:t>
      </w:r>
    </w:p>
    <w:p w:rsidR="00000000" w:rsidRDefault="00CA2CA8">
      <w:pPr>
        <w:numPr>
          <w:ilvl w:val="0"/>
          <w:numId w:val="8"/>
        </w:numPr>
        <w:spacing w:after="103"/>
        <w:ind w:left="686"/>
        <w:divId w:val="1371220334"/>
        <w:rPr>
          <w:rFonts w:eastAsia="Times New Roman"/>
        </w:rPr>
      </w:pPr>
      <w:r>
        <w:rPr>
          <w:rFonts w:eastAsia="Times New Roman"/>
        </w:rPr>
        <w:t> Метапредметные результаты освоения основной образовательной программы предста</w:t>
      </w:r>
      <w:r>
        <w:rPr>
          <w:rFonts w:eastAsia="Times New Roman"/>
        </w:rPr>
        <w:t>влены в соответствии с группой метапредметных результатов ФГОС НОО, раскрывают и детализируют основные направленности этой группы. Достижение метапредметных результатов происходит в процессе проектной деятельности, изучения учебных предметов, курсов, модул</w:t>
      </w:r>
      <w:r>
        <w:rPr>
          <w:rFonts w:eastAsia="Times New Roman"/>
        </w:rPr>
        <w:t>ей, в том числе по внеурочной деятельности.</w:t>
      </w:r>
    </w:p>
    <w:p w:rsidR="00000000" w:rsidRDefault="00CA2CA8">
      <w:pPr>
        <w:numPr>
          <w:ilvl w:val="0"/>
          <w:numId w:val="8"/>
        </w:numPr>
        <w:spacing w:after="103"/>
        <w:ind w:left="686"/>
        <w:divId w:val="1371220334"/>
        <w:rPr>
          <w:rFonts w:eastAsia="Times New Roman"/>
        </w:rPr>
      </w:pPr>
      <w:r>
        <w:rPr>
          <w:rFonts w:eastAsia="Times New Roman"/>
        </w:rPr>
        <w:t> Предметные результаты освоения основной образовательной программы представлены в соответствии с группой предметных результатов ФГОС НОО, раскрывают и детализируют основные направления этой группы. Достижение пре</w:t>
      </w:r>
      <w:r>
        <w:rPr>
          <w:rFonts w:eastAsia="Times New Roman"/>
        </w:rPr>
        <w:t>дметных результатов происходит в процессе освоения учебных предметов, курсов, модулей с сохранением фундаментального характера образования, специфики изучаемых учебных предметов и применением элементов социального опыта.</w:t>
      </w:r>
    </w:p>
    <w:p w:rsidR="00000000" w:rsidRDefault="00CA2CA8">
      <w:pPr>
        <w:pStyle w:val="a5"/>
        <w:divId w:val="1371220334"/>
      </w:pPr>
      <w:r>
        <w:t>Личностные результаты освоения прог</w:t>
      </w:r>
      <w:r>
        <w:t>раммы начального</w:t>
      </w:r>
      <w:r>
        <w:t xml:space="preserve"> </w:t>
      </w:r>
      <w:r>
        <w:t>общег</w:t>
      </w:r>
      <w:r>
        <w:t>о</w:t>
      </w:r>
      <w:r>
        <w:t xml:space="preserve"> образования соответствуют традиционным российским социокультурным и духовно-нравственным ценностям, принятым в обществе правилам и нормам поведения и</w:t>
      </w:r>
      <w:r>
        <w:t xml:space="preserve"> </w:t>
      </w:r>
      <w:r>
        <w:t>способствую</w:t>
      </w:r>
      <w:r>
        <w:t>т</w:t>
      </w:r>
      <w:r>
        <w:t xml:space="preserve"> </w:t>
      </w:r>
      <w:r>
        <w:t>процессам самопознани</w:t>
      </w:r>
      <w:r>
        <w:t>я</w:t>
      </w:r>
      <w:r>
        <w:t>, самовоспитания и саморазвития, формирования в</w:t>
      </w:r>
      <w:r>
        <w:t>нутренней позиции личности</w:t>
      </w:r>
      <w:r>
        <w:t>.</w:t>
      </w:r>
      <w:r>
        <w:t> </w:t>
      </w:r>
      <w:r>
        <w:t xml:space="preserve">Личностные результаты отражают готовность обучающихся руководствоваться системой позитивных ценностных ориентаций и расширением опыта деятельности на </w:t>
      </w:r>
      <w:r>
        <w:t>е</w:t>
      </w:r>
      <w:r>
        <w:t>е</w:t>
      </w:r>
      <w:r>
        <w:t xml:space="preserve"> основе и в процессе реализации основных направлений воспитательной деятельн</w:t>
      </w:r>
      <w:r>
        <w:t>ости</w:t>
      </w:r>
      <w:r>
        <w:t>.</w:t>
      </w:r>
    </w:p>
    <w:p w:rsidR="00000000" w:rsidRDefault="00CA2CA8">
      <w:pPr>
        <w:pStyle w:val="a5"/>
        <w:divId w:val="1371220334"/>
      </w:pPr>
      <w:r>
        <w:t>Личностные результаты включают</w:t>
      </w:r>
      <w:r>
        <w:t>:</w:t>
      </w:r>
    </w:p>
    <w:p w:rsidR="00000000" w:rsidRDefault="00CA2CA8">
      <w:pPr>
        <w:numPr>
          <w:ilvl w:val="0"/>
          <w:numId w:val="9"/>
        </w:numPr>
        <w:spacing w:after="103"/>
        <w:ind w:left="686"/>
        <w:divId w:val="1371220334"/>
        <w:rPr>
          <w:rFonts w:eastAsia="Times New Roman"/>
        </w:rPr>
      </w:pPr>
      <w:r>
        <w:rPr>
          <w:rFonts w:eastAsia="Times New Roman"/>
        </w:rPr>
        <w:t>сформированность у обучающихся основ российской гражданской идентичности;</w:t>
      </w:r>
    </w:p>
    <w:p w:rsidR="00000000" w:rsidRDefault="00CA2CA8">
      <w:pPr>
        <w:numPr>
          <w:ilvl w:val="0"/>
          <w:numId w:val="9"/>
        </w:numPr>
        <w:spacing w:after="103"/>
        <w:ind w:left="686"/>
        <w:divId w:val="1371220334"/>
        <w:rPr>
          <w:rFonts w:eastAsia="Times New Roman"/>
        </w:rPr>
      </w:pPr>
      <w:r>
        <w:rPr>
          <w:rFonts w:eastAsia="Times New Roman"/>
        </w:rPr>
        <w:t>готовность обучающихся к саморазвитию, мотивированность к познанию и обучению;</w:t>
      </w:r>
    </w:p>
    <w:p w:rsidR="00000000" w:rsidRDefault="00CA2CA8">
      <w:pPr>
        <w:numPr>
          <w:ilvl w:val="0"/>
          <w:numId w:val="9"/>
        </w:numPr>
        <w:spacing w:after="103"/>
        <w:ind w:left="686"/>
        <w:divId w:val="1371220334"/>
        <w:rPr>
          <w:rFonts w:eastAsia="Times New Roman"/>
        </w:rPr>
      </w:pPr>
      <w:r>
        <w:rPr>
          <w:rFonts w:eastAsia="Times New Roman"/>
        </w:rPr>
        <w:t>развитость у обучающихся социально значимых качеств личности и ус</w:t>
      </w:r>
      <w:r>
        <w:rPr>
          <w:rFonts w:eastAsia="Times New Roman"/>
        </w:rPr>
        <w:t>воение ценностных установок;</w:t>
      </w:r>
    </w:p>
    <w:p w:rsidR="00000000" w:rsidRDefault="00CA2CA8">
      <w:pPr>
        <w:numPr>
          <w:ilvl w:val="0"/>
          <w:numId w:val="9"/>
        </w:numPr>
        <w:spacing w:after="103"/>
        <w:ind w:left="686"/>
        <w:divId w:val="1371220334"/>
        <w:rPr>
          <w:rFonts w:eastAsia="Times New Roman"/>
        </w:rPr>
      </w:pPr>
      <w:r>
        <w:rPr>
          <w:rFonts w:eastAsia="Times New Roman"/>
        </w:rPr>
        <w:t>способность обучающихся принимать активное участие в социально значимой деятельности.</w:t>
      </w:r>
    </w:p>
    <w:p w:rsidR="00000000" w:rsidRDefault="00CA2CA8">
      <w:pPr>
        <w:pStyle w:val="a5"/>
        <w:divId w:val="1371220334"/>
      </w:pPr>
      <w:r>
        <w:t>Метапредметные результаты освоения основной образовательной программы представляют собой</w:t>
      </w:r>
      <w:r>
        <w:t> </w:t>
      </w:r>
      <w:r>
        <w:t>совокупност</w:t>
      </w:r>
      <w:r>
        <w:t>ь</w:t>
      </w:r>
      <w:r>
        <w:t> универсальных учебных действий и уровня</w:t>
      </w:r>
      <w:r>
        <w:t xml:space="preserve"> овладения междисциплинарными понятиями. Метапредметные результаты отражают способность обучающихся использовать на практике универсальные учебные действия и группируются по трем направлениям</w:t>
      </w:r>
      <w:r>
        <w:t>:</w:t>
      </w:r>
    </w:p>
    <w:p w:rsidR="00000000" w:rsidRDefault="00CA2CA8">
      <w:pPr>
        <w:numPr>
          <w:ilvl w:val="0"/>
          <w:numId w:val="10"/>
        </w:numPr>
        <w:spacing w:after="103"/>
        <w:ind w:left="686"/>
        <w:divId w:val="1371220334"/>
        <w:rPr>
          <w:rFonts w:eastAsia="Times New Roman"/>
        </w:rPr>
      </w:pPr>
      <w:r>
        <w:rPr>
          <w:rFonts w:eastAsia="Times New Roman"/>
        </w:rPr>
        <w:t>универсальные познавательные учебные действия (базовые логическ</w:t>
      </w:r>
      <w:r>
        <w:rPr>
          <w:rFonts w:eastAsia="Times New Roman"/>
        </w:rPr>
        <w:t>ие и начальные исследовательские действия, а также работа с информацией);</w:t>
      </w:r>
    </w:p>
    <w:p w:rsidR="00000000" w:rsidRDefault="00CA2CA8">
      <w:pPr>
        <w:numPr>
          <w:ilvl w:val="0"/>
          <w:numId w:val="10"/>
        </w:numPr>
        <w:spacing w:after="103"/>
        <w:ind w:left="686"/>
        <w:divId w:val="1371220334"/>
        <w:rPr>
          <w:rFonts w:eastAsia="Times New Roman"/>
        </w:rPr>
      </w:pPr>
      <w:r>
        <w:rPr>
          <w:rFonts w:eastAsia="Times New Roman"/>
        </w:rPr>
        <w:t>универсальные коммуникативные действия (общение, совместная деятельность, презентация);</w:t>
      </w:r>
    </w:p>
    <w:p w:rsidR="00000000" w:rsidRDefault="00CA2CA8">
      <w:pPr>
        <w:numPr>
          <w:ilvl w:val="0"/>
          <w:numId w:val="10"/>
        </w:numPr>
        <w:spacing w:after="103"/>
        <w:ind w:left="686"/>
        <w:divId w:val="1371220334"/>
        <w:rPr>
          <w:rFonts w:eastAsia="Times New Roman"/>
        </w:rPr>
      </w:pPr>
      <w:r>
        <w:rPr>
          <w:rFonts w:eastAsia="Times New Roman"/>
        </w:rPr>
        <w:t>универсальные регулятивные действия (саморегуляция, самоконтроль).</w:t>
      </w:r>
    </w:p>
    <w:p w:rsidR="00000000" w:rsidRDefault="00CA2CA8">
      <w:pPr>
        <w:pStyle w:val="a5"/>
        <w:divId w:val="1371220334"/>
      </w:pPr>
      <w:r>
        <w:t>Предметные результаты освое</w:t>
      </w:r>
      <w:r>
        <w:t>ния основной образовательной программы ориентированы на получение опыта деятельности, преобразование и применение знаний, умений и навыков обучающимися в учебных ситуациях и</w:t>
      </w:r>
      <w:r>
        <w:t xml:space="preserve"> </w:t>
      </w:r>
      <w:r>
        <w:t>реальны</w:t>
      </w:r>
      <w:r>
        <w:t>х</w:t>
      </w:r>
      <w:r>
        <w:t xml:space="preserve"> жизненных условиях,</w:t>
      </w:r>
      <w:r>
        <w:t xml:space="preserve"> </w:t>
      </w:r>
      <w:r>
        <w:t>а такж</w:t>
      </w:r>
      <w:r>
        <w:t>е</w:t>
      </w:r>
      <w:r>
        <w:t xml:space="preserve"> на</w:t>
      </w:r>
      <w:r>
        <w:t xml:space="preserve"> </w:t>
      </w:r>
      <w:r>
        <w:lastRenderedPageBreak/>
        <w:t>успешно</w:t>
      </w:r>
      <w:r>
        <w:t>е</w:t>
      </w:r>
      <w:r>
        <w:t xml:space="preserve"> обучение на уровне начального</w:t>
      </w:r>
      <w:r>
        <w:t xml:space="preserve"> </w:t>
      </w:r>
      <w:r>
        <w:t>общ</w:t>
      </w:r>
      <w:r>
        <w:t>ег</w:t>
      </w:r>
      <w:r>
        <w:t>о</w:t>
      </w:r>
      <w:r>
        <w:t xml:space="preserve"> образования с учетом специфики содержания предметных областей, включающих конкретные учебные предметы, курсы, модули</w:t>
      </w:r>
      <w:r>
        <w:t>.</w:t>
      </w:r>
    </w:p>
    <w:p w:rsidR="00000000" w:rsidRDefault="00CA2CA8">
      <w:pPr>
        <w:pStyle w:val="a5"/>
        <w:divId w:val="794175268"/>
      </w:pPr>
      <w:r>
        <w:t>ФГОС НОО и ФГОС ООО не дают готовых формулировок планируемых результатов, а содержат только требования к ним. Это сделано, чтобы школа</w:t>
      </w:r>
      <w:r>
        <w:t xml:space="preserve"> сформулировала планируемые результаты самостоятельно. Так школа учтет собственные цели и перспективы развития, своеобразие региона,</w:t>
      </w:r>
      <w:r>
        <w:t xml:space="preserve"> </w:t>
      </w:r>
      <w:r>
        <w:t>особенност</w:t>
      </w:r>
      <w:r>
        <w:t>и</w:t>
      </w:r>
      <w:r>
        <w:t xml:space="preserve"> </w:t>
      </w:r>
      <w:r>
        <w:t>истори</w:t>
      </w:r>
      <w:r>
        <w:t>и</w:t>
      </w:r>
      <w:r>
        <w:t> и культуры. При формулировании планируемых результатов применяйте три приема</w:t>
      </w:r>
      <w:r>
        <w:t>:</w:t>
      </w:r>
    </w:p>
    <w:p w:rsidR="00000000" w:rsidRDefault="00CA2CA8">
      <w:pPr>
        <w:numPr>
          <w:ilvl w:val="0"/>
          <w:numId w:val="11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сгруппируйте несколько смежных требований ФГОС в один планируемый результат;</w:t>
      </w:r>
    </w:p>
    <w:p w:rsidR="00000000" w:rsidRDefault="00CA2CA8">
      <w:pPr>
        <w:numPr>
          <w:ilvl w:val="0"/>
          <w:numId w:val="11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используйте в формулировке результата глаголы, опишите результат, к которому школа стремится;</w:t>
      </w:r>
    </w:p>
    <w:p w:rsidR="00000000" w:rsidRDefault="00CA2CA8">
      <w:pPr>
        <w:numPr>
          <w:ilvl w:val="0"/>
          <w:numId w:val="11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согласуйте планируемый результат с оценочными средствами, продумайте, как этот резуль</w:t>
      </w:r>
      <w:r>
        <w:rPr>
          <w:rFonts w:eastAsia="Times New Roman"/>
        </w:rPr>
        <w:t>тат будете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оцениват</w:t>
      </w:r>
      <w:r>
        <w:rPr>
          <w:rFonts w:eastAsia="Times New Roman"/>
        </w:rPr>
        <w:t>ь</w:t>
      </w:r>
      <w:r>
        <w:rPr>
          <w:rFonts w:eastAsia="Times New Roman"/>
        </w:rPr>
        <w:t>. Сделайте систему оценки конкретнее, на каждый планируемый результат пропишите оценочное средство.</w:t>
      </w:r>
    </w:p>
    <w:p w:rsidR="00000000" w:rsidRDefault="00CA2CA8">
      <w:pPr>
        <w:pStyle w:val="a5"/>
        <w:divId w:val="794175268"/>
      </w:pPr>
      <w:r>
        <w:t>Эти приемы помогут правильно сформулировать планируемые результаты, а третий прием – еще и продумать систему оценки достижения планируем</w:t>
      </w:r>
      <w:r>
        <w:t>ых результатов. Смотрите примеры приемов в таблице</w:t>
      </w:r>
      <w:r>
        <w:t>.</w:t>
      </w:r>
    </w:p>
    <w:p w:rsidR="00000000" w:rsidRDefault="00CA2CA8">
      <w:pPr>
        <w:pStyle w:val="3"/>
        <w:divId w:val="1826193071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CA2CA8">
      <w:pPr>
        <w:pStyle w:val="incut-v4title"/>
        <w:divId w:val="1826193071"/>
      </w:pPr>
      <w:r>
        <w:t>Приемы формулировки планируемых результато</w:t>
      </w:r>
      <w:r>
        <w:t>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787"/>
        <w:gridCol w:w="4616"/>
        <w:gridCol w:w="3252"/>
      </w:tblGrid>
      <w:tr w:rsidR="00000000">
        <w:trPr>
          <w:divId w:val="442382918"/>
          <w:tblHeader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Приемы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Формулировка во ФГОС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Формулировка в ООП</w:t>
            </w:r>
          </w:p>
        </w:tc>
      </w:tr>
      <w:tr w:rsidR="00000000">
        <w:trPr>
          <w:divId w:val="442382918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1-й прием – </w:t>
            </w:r>
          </w:p>
          <w:p w:rsidR="00000000" w:rsidRDefault="00CA2CA8">
            <w:pPr>
              <w:pStyle w:val="a5"/>
            </w:pPr>
            <w:r>
              <w:t>группироват</w:t>
            </w:r>
            <w:r>
              <w:t>ь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Готовность к выполнению обязанностей гражданина и реализации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ег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прав, уважение прав, свобод и законных интересов других людей;</w:t>
            </w:r>
          </w:p>
          <w:p w:rsidR="00000000" w:rsidRDefault="00CA2CA8">
            <w:pPr>
              <w:numPr>
                <w:ilvl w:val="0"/>
                <w:numId w:val="1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активно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 участие в жизни семьи, организации, местного сообщества, родного края, страны 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Имее</w:t>
            </w:r>
            <w:r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 положительный опыт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активно</w:t>
            </w:r>
            <w:r>
              <w:rPr>
                <w:rFonts w:eastAsia="Times New Roman"/>
              </w:rPr>
              <w:t>й</w:t>
            </w:r>
            <w:r>
              <w:rPr>
                <w:rFonts w:eastAsia="Times New Roman"/>
              </w:rPr>
              <w:t xml:space="preserve"> гражданской практики</w:t>
            </w:r>
          </w:p>
        </w:tc>
      </w:tr>
      <w:tr w:rsidR="00000000">
        <w:trPr>
          <w:divId w:val="442382918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2-й прием – </w:t>
            </w:r>
          </w:p>
          <w:p w:rsidR="00000000" w:rsidRDefault="00CA2CA8">
            <w:pPr>
              <w:pStyle w:val="a5"/>
            </w:pPr>
            <w:r>
              <w:t>использовать глагол</w:t>
            </w:r>
            <w:r>
              <w:t>ы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Овладение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различным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 xml:space="preserve"> видами чтения (просмотровым, ознакомительным, изучающим, поисковым)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Владеет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различным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 xml:space="preserve"> видами чтения (просмотровым, ознакомительным, изучающим, поисковым)</w:t>
            </w:r>
          </w:p>
        </w:tc>
      </w:tr>
      <w:tr w:rsidR="00000000">
        <w:trPr>
          <w:divId w:val="442382918"/>
        </w:trPr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3-й прием – </w:t>
            </w:r>
          </w:p>
          <w:p w:rsidR="00000000" w:rsidRDefault="00CA2CA8">
            <w:pPr>
              <w:pStyle w:val="a5"/>
            </w:pPr>
            <w:r>
              <w:t>согласовыват</w:t>
            </w:r>
            <w:r>
              <w:t>ь</w:t>
            </w:r>
          </w:p>
        </w:tc>
        <w:tc>
          <w:tcPr>
            <w:tcW w:w="2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pStyle w:val="a5"/>
            </w:pPr>
            <w:r>
              <w:t>Применять</w:t>
            </w:r>
            <w:r>
              <w:t xml:space="preserve"> </w:t>
            </w:r>
            <w:r>
              <w:t>различны</w:t>
            </w:r>
            <w:r>
              <w:t>е</w:t>
            </w:r>
            <w:r>
              <w:t xml:space="preserve"> </w:t>
            </w:r>
            <w:r>
              <w:t>методы, инструменты и запросы при поиске и отборе информации или</w:t>
            </w:r>
            <w:r>
              <w:t xml:space="preserve"> </w:t>
            </w:r>
            <w:r>
              <w:t>данны</w:t>
            </w:r>
            <w:r>
              <w:t>х</w:t>
            </w:r>
            <w:r>
              <w:t xml:space="preserve"> из источников с учетом предложенной учебной задачи и заданных критерие</w:t>
            </w:r>
            <w:r>
              <w:t>в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pStyle w:val="a5"/>
            </w:pPr>
            <w:r>
              <w:t>В разделе «Система оценки достижения планируемых результатов»</w:t>
            </w:r>
            <w:r>
              <w:t>:</w:t>
            </w:r>
          </w:p>
          <w:p w:rsidR="00000000" w:rsidRDefault="00CA2CA8">
            <w:pPr>
              <w:pStyle w:val="a5"/>
            </w:pPr>
            <w:r>
              <w:t>проектная деятельность, результатом которой</w:t>
            </w:r>
            <w:r>
              <w:t xml:space="preserve"> </w:t>
            </w:r>
            <w:r>
              <w:t>явля</w:t>
            </w:r>
            <w:r>
              <w:t>етс</w:t>
            </w:r>
            <w:r>
              <w:t>я</w:t>
            </w:r>
            <w:r>
              <w:t xml:space="preserve"> выполнение письменной работы –</w:t>
            </w:r>
            <w:r>
              <w:lastRenderedPageBreak/>
              <w:t>реферат</w:t>
            </w:r>
            <w:r>
              <w:t>а</w:t>
            </w:r>
          </w:p>
        </w:tc>
      </w:tr>
    </w:tbl>
    <w:p w:rsidR="00000000" w:rsidRDefault="00CA2CA8">
      <w:pPr>
        <w:pStyle w:val="a5"/>
        <w:divId w:val="794175268"/>
      </w:pPr>
      <w:r>
        <w:lastRenderedPageBreak/>
        <w:t>При составлении предметных планируемых результатов используйте проекты</w:t>
      </w:r>
      <w:r>
        <w:t xml:space="preserve"> </w:t>
      </w:r>
      <w:r>
        <w:t>примерны</w:t>
      </w:r>
      <w:r>
        <w:t>х</w:t>
      </w:r>
      <w:r>
        <w:t xml:space="preserve"> рабочих программ по учебным предметам (</w:t>
      </w:r>
      <w:r>
        <w:t>i</w:t>
      </w:r>
      <w:r>
        <w:t>n</w:t>
      </w:r>
      <w:r>
        <w:t>strao.ru/</w:t>
      </w:r>
      <w:r>
        <w:t>i</w:t>
      </w:r>
      <w:r>
        <w:t>n</w:t>
      </w:r>
      <w:r>
        <w:t>dex.php/primer). В проектах планируемые результаты по каждому из учебных предме</w:t>
      </w:r>
      <w:r>
        <w:t>тов содержат личностные, метапредметные и предметные результаты. Причем предметные результаты разделены на классы по уровням образования. Скачайте</w:t>
      </w:r>
      <w:r>
        <w:t xml:space="preserve"> </w:t>
      </w:r>
      <w:hyperlink r:id="rId11" w:anchor="/document/16/98272/" w:tgtFrame="_self" w:tooltip="" w:history="1">
        <w:r>
          <w:rPr>
            <w:rStyle w:val="a3"/>
          </w:rPr>
          <w:t xml:space="preserve">примерные рабочие программы по </w:t>
        </w:r>
        <w:r>
          <w:rPr>
            <w:rStyle w:val="a3"/>
          </w:rPr>
          <w:t>учебным предметам для уровней НОО и ООО</w:t>
        </w:r>
      </w:hyperlink>
      <w:r>
        <w:t>.</w:t>
      </w:r>
    </w:p>
    <w:p w:rsidR="00000000" w:rsidRDefault="00CA2CA8">
      <w:pPr>
        <w:pStyle w:val="a5"/>
        <w:divId w:val="794175268"/>
      </w:pPr>
      <w:r>
        <w:t>Используйте планируемые результаты как содержательную и критериальную основу для разработки</w:t>
      </w:r>
      <w:r>
        <w:t>:</w:t>
      </w:r>
    </w:p>
    <w:p w:rsidR="00000000" w:rsidRDefault="00CA2CA8">
      <w:pPr>
        <w:numPr>
          <w:ilvl w:val="0"/>
          <w:numId w:val="13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рабочих программ предметов, модулей, курсов, в том числе и внеурочной деятельности;</w:t>
      </w:r>
    </w:p>
    <w:p w:rsidR="00000000" w:rsidRDefault="00CA2CA8">
      <w:pPr>
        <w:numPr>
          <w:ilvl w:val="0"/>
          <w:numId w:val="13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рабочей программы воспитания;</w:t>
      </w:r>
    </w:p>
    <w:p w:rsidR="00000000" w:rsidRDefault="00CA2CA8">
      <w:pPr>
        <w:numPr>
          <w:ilvl w:val="0"/>
          <w:numId w:val="13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программ</w:t>
      </w:r>
      <w:r>
        <w:rPr>
          <w:rFonts w:eastAsia="Times New Roman"/>
        </w:rPr>
        <w:t>ы формирования универсальных учебных действий;</w:t>
      </w:r>
    </w:p>
    <w:p w:rsidR="00000000" w:rsidRDefault="00CA2CA8">
      <w:pPr>
        <w:numPr>
          <w:ilvl w:val="0"/>
          <w:numId w:val="13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системы оценки качества освоения учениками программы</w:t>
      </w:r>
    </w:p>
    <w:p w:rsidR="00000000" w:rsidRDefault="00CA2CA8">
      <w:pPr>
        <w:numPr>
          <w:ilvl w:val="0"/>
          <w:numId w:val="13"/>
        </w:numPr>
        <w:spacing w:after="103"/>
        <w:ind w:left="686"/>
        <w:divId w:val="794175268"/>
        <w:rPr>
          <w:rFonts w:eastAsia="Times New Roman"/>
        </w:rPr>
      </w:pPr>
      <w:r>
        <w:rPr>
          <w:rFonts w:eastAsia="Times New Roman"/>
        </w:rPr>
        <w:t>средств обучения и воспитания, учебно-методической литературы.</w:t>
      </w:r>
    </w:p>
    <w:p w:rsidR="00000000" w:rsidRDefault="00CA2CA8">
      <w:pPr>
        <w:pStyle w:val="a5"/>
        <w:divId w:val="794175268"/>
      </w:pPr>
      <w:r>
        <w:t>Для начальной школы планируемые результаты должны давать</w:t>
      </w:r>
      <w:r>
        <w:t xml:space="preserve"> </w:t>
      </w:r>
      <w:r>
        <w:t>обще</w:t>
      </w:r>
      <w:r>
        <w:t>е</w:t>
      </w:r>
      <w:r>
        <w:t xml:space="preserve"> понимание формирования личност</w:t>
      </w:r>
      <w:r>
        <w:t xml:space="preserve">ных результатов. И уточнять, конкретизировать предметные и метапредметные результаты в процессе организации достижения и при оценке результатов </w:t>
      </w:r>
      <w:r>
        <w:t>(</w:t>
      </w:r>
      <w:hyperlink r:id="rId12" w:anchor="/document/99/607175842/ZAP1USK3CH/" w:tgtFrame="_self" w:tooltip="" w:history="1">
        <w:r>
          <w:rPr>
            <w:rStyle w:val="a3"/>
          </w:rPr>
          <w:t>п. 30.2 ФГОС НОО</w:t>
        </w:r>
      </w:hyperlink>
      <w:r>
        <w:t>).</w:t>
      </w:r>
      <w:r>
        <w:t xml:space="preserve"> Для уровня ООО достижение планируемых результатов определяется после завершения обучения на ГИА </w:t>
      </w:r>
      <w:r>
        <w:t>(</w:t>
      </w:r>
      <w:hyperlink r:id="rId13" w:anchor="/document/99/607175848/ZAP2FRS3IS/" w:tgtFrame="_self" w:tooltip="" w:history="1">
        <w:r>
          <w:rPr>
            <w:rStyle w:val="a3"/>
          </w:rPr>
          <w:t>п. 31.2 ФГОС ООО</w:t>
        </w:r>
      </w:hyperlink>
      <w:r>
        <w:t>)</w:t>
      </w:r>
      <w:r>
        <w:t>.</w:t>
      </w:r>
    </w:p>
    <w:p w:rsidR="00000000" w:rsidRDefault="00CA2CA8">
      <w:pPr>
        <w:pStyle w:val="2"/>
        <w:divId w:val="794175268"/>
        <w:rPr>
          <w:rFonts w:eastAsia="Times New Roman"/>
        </w:rPr>
      </w:pPr>
      <w:r>
        <w:rPr>
          <w:rFonts w:eastAsia="Times New Roman"/>
        </w:rPr>
        <w:t>Как разработать систему оценк</w:t>
      </w:r>
      <w:r>
        <w:rPr>
          <w:rFonts w:eastAsia="Times New Roman"/>
        </w:rPr>
        <w:t>и</w:t>
      </w:r>
    </w:p>
    <w:p w:rsidR="00000000" w:rsidRDefault="00CA2CA8">
      <w:pPr>
        <w:pStyle w:val="a5"/>
        <w:divId w:val="794175268"/>
      </w:pPr>
      <w:r>
        <w:t>Формируйте сист</w:t>
      </w:r>
      <w:r>
        <w:t>ему оценки достижения планируемых результатов</w:t>
      </w:r>
      <w:r>
        <w:t xml:space="preserve"> </w:t>
      </w:r>
      <w:r>
        <w:t>на основе планируемых результатов освоения ООП, которые описали в своей программ</w:t>
      </w:r>
      <w:r>
        <w:t>е</w:t>
      </w:r>
      <w:r>
        <w:t>. ФГОС предъявляют требования к системе оценки результатов. Смотрите сходства и отличия требований для начальной и основной школы</w:t>
      </w:r>
      <w:r>
        <w:t xml:space="preserve"> в таблице</w:t>
      </w:r>
      <w:r>
        <w:t>.</w:t>
      </w:r>
    </w:p>
    <w:p w:rsidR="00000000" w:rsidRDefault="00CA2CA8">
      <w:pPr>
        <w:pStyle w:val="a5"/>
        <w:divId w:val="794175268"/>
      </w:pPr>
      <w:r>
        <w:rPr>
          <w:rStyle w:val="a6"/>
        </w:rPr>
        <w:t>Требования ФГОС НОО и ФГОС ООО к системе оценки достижения планируемых результатов освоения</w:t>
      </w:r>
      <w:r>
        <w:rPr>
          <w:rStyle w:val="a6"/>
        </w:rPr>
        <w:t xml:space="preserve"> </w:t>
      </w:r>
      <w:r>
        <w:rPr>
          <w:rStyle w:val="a6"/>
        </w:rPr>
        <w:t>программ</w:t>
      </w:r>
      <w:r>
        <w:rPr>
          <w:rStyle w:val="a6"/>
        </w:rPr>
        <w:t>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31"/>
        <w:gridCol w:w="3862"/>
        <w:gridCol w:w="3862"/>
      </w:tblGrid>
      <w:tr w:rsidR="00000000">
        <w:trPr>
          <w:divId w:val="166948174"/>
          <w:tblHeader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Требования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6"/>
              </w:rPr>
              <w:t>ФГОС НО</w:t>
            </w:r>
            <w:r>
              <w:rPr>
                <w:rStyle w:val="a6"/>
              </w:rPr>
              <w:t>О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6"/>
                <w:rFonts w:eastAsia="Times New Roman"/>
              </w:rPr>
              <w:t>ФГОС ООО</w:t>
            </w:r>
          </w:p>
        </w:tc>
      </w:tr>
      <w:tr w:rsidR="00000000">
        <w:trPr>
          <w:divId w:val="16694817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hyperlink r:id="rId14" w:anchor="/document/16/113052/dfasvbre1v/" w:history="1">
              <w:r>
                <w:rPr>
                  <w:rStyle w:val="a3"/>
                  <w:rFonts w:eastAsia="Times New Roman"/>
                </w:rPr>
                <w:t>Требование 1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pStyle w:val="a5"/>
            </w:pPr>
            <w:r>
              <w:t>Отражает содержание и критерии оценки, формы представления результатов оценочной деятельност</w:t>
            </w:r>
            <w:r>
              <w:t>и</w:t>
            </w:r>
          </w:p>
        </w:tc>
      </w:tr>
      <w:tr w:rsidR="00000000">
        <w:trPr>
          <w:divId w:val="16694817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hyperlink r:id="rId15" w:anchor="/document/16/113052/dfas8u9hua/" w:history="1">
              <w:r>
                <w:rPr>
                  <w:rStyle w:val="a3"/>
                  <w:rFonts w:eastAsia="Times New Roman"/>
                </w:rPr>
                <w:t>Требование 2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pStyle w:val="a5"/>
            </w:pPr>
            <w:r>
              <w:t>Обеспечивае</w:t>
            </w:r>
            <w:r>
              <w:t>т</w:t>
            </w:r>
            <w:r>
              <w:t xml:space="preserve"> </w:t>
            </w:r>
            <w:r>
              <w:t>комплексный подхо</w:t>
            </w:r>
            <w:r>
              <w:t>д</w:t>
            </w:r>
            <w:r>
              <w:t xml:space="preserve"> </w:t>
            </w:r>
            <w:r>
              <w:t>к оценке результатов освоения программы, позволяющий</w:t>
            </w:r>
            <w:r>
              <w:t xml:space="preserve"> </w:t>
            </w:r>
            <w:r>
              <w:t>осуществлять оценк</w:t>
            </w:r>
            <w:r>
              <w:t>у</w:t>
            </w:r>
            <w:r>
              <w:t xml:space="preserve"> предметных и метапредметных результато</w:t>
            </w:r>
            <w:r>
              <w:t>в</w:t>
            </w:r>
          </w:p>
        </w:tc>
      </w:tr>
      <w:tr w:rsidR="00000000">
        <w:trPr>
          <w:divId w:val="16694817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hyperlink r:id="rId16" w:anchor="/document/16/113052/dfasr4y1sa/" w:history="1">
              <w:r>
                <w:rPr>
                  <w:rStyle w:val="a3"/>
                  <w:rFonts w:eastAsia="Times New Roman"/>
                </w:rPr>
                <w:t>Требование 3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pStyle w:val="a5"/>
            </w:pPr>
            <w:r>
              <w:t xml:space="preserve">Предусматривает оценку динамики учебных достижений </w:t>
            </w:r>
            <w:r>
              <w:t>ученико</w:t>
            </w:r>
            <w:r>
              <w:t>в</w:t>
            </w:r>
          </w:p>
        </w:tc>
      </w:tr>
      <w:tr w:rsidR="00000000">
        <w:trPr>
          <w:divId w:val="16694817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hyperlink r:id="rId17" w:anchor="/document/16/113052/dfashqbx6y/" w:history="1">
              <w:r>
                <w:rPr>
                  <w:rStyle w:val="a3"/>
                  <w:rFonts w:eastAsia="Times New Roman"/>
                </w:rPr>
                <w:t>Требование 4</w:t>
              </w:r>
            </w:hyperlink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pStyle w:val="a5"/>
            </w:pPr>
            <w:r>
              <w:t>Обеспечивае</w:t>
            </w:r>
            <w:r>
              <w:t>т</w:t>
            </w:r>
            <w:r>
              <w:t xml:space="preserve"> возможность получения объективной информации о качестве подготовки учеников в интересах всех участников образовательных отношени</w:t>
            </w:r>
            <w:r>
              <w:t>й</w:t>
            </w:r>
          </w:p>
        </w:tc>
      </w:tr>
      <w:tr w:rsidR="00000000">
        <w:trPr>
          <w:divId w:val="16694817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hyperlink r:id="rId18" w:anchor="/document/16/113052/dfasrutuuk/" w:history="1">
              <w:r>
                <w:rPr>
                  <w:rStyle w:val="a3"/>
                  <w:rFonts w:eastAsia="Times New Roman"/>
                </w:rPr>
                <w:t>Требование 5</w:t>
              </w:r>
            </w:hyperlink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Ориентирует образовательную деятельность на личностное развитие и воспитание обучающихся, достижение планируемых результатов освоения учебных предметов, учебных курсов </w:t>
            </w:r>
            <w:r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в том числ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 внеурочной деятельности), учебных модулей и формирование универсальных учебных действий у учеников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pStyle w:val="a5"/>
            </w:pPr>
            <w:r>
              <w:t>Предусматривает оценку и учет результатов использования</w:t>
            </w:r>
            <w:r>
              <w:t xml:space="preserve"> </w:t>
            </w:r>
            <w:r>
              <w:t>разнообразны</w:t>
            </w:r>
            <w:r>
              <w:t>х</w:t>
            </w:r>
            <w:r>
              <w:t xml:space="preserve"> методов и форм</w:t>
            </w:r>
            <w:r>
              <w:t xml:space="preserve"> </w:t>
            </w:r>
            <w:r>
              <w:t>обучения, взаимно дополняющих друг друга,</w:t>
            </w:r>
            <w:r>
              <w:t xml:space="preserve"> </w:t>
            </w:r>
            <w:r>
              <w:t>в том числ</w:t>
            </w:r>
            <w:r>
              <w:t>е</w:t>
            </w:r>
            <w:r>
              <w:t xml:space="preserve"> проек</w:t>
            </w:r>
            <w:r>
              <w:t>тов, практических, командных, исследовательских,</w:t>
            </w:r>
            <w:r>
              <w:t xml:space="preserve"> </w:t>
            </w:r>
            <w:r>
              <w:t>творческих рабо</w:t>
            </w:r>
            <w:r>
              <w:t>т</w:t>
            </w:r>
            <w:r>
              <w:t>,</w:t>
            </w:r>
            <w:r>
              <w:t xml:space="preserve"> самоанализа и самооценки, взаимооценки, наблюдения, испытаний (тестов), динамических показателей освоения навыков и знаний,</w:t>
            </w:r>
            <w:r>
              <w:t xml:space="preserve"> </w:t>
            </w:r>
            <w:r>
              <w:t>в том числ</w:t>
            </w:r>
            <w:r>
              <w:t>е</w:t>
            </w:r>
            <w:r>
              <w:t xml:space="preserve"> формируемых с использованием цифровых технологи</w:t>
            </w:r>
            <w:r>
              <w:t>й</w:t>
            </w:r>
          </w:p>
        </w:tc>
      </w:tr>
      <w:tr w:rsidR="00000000">
        <w:trPr>
          <w:divId w:val="16694817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hyperlink r:id="rId19" w:anchor="/document/16/113052/dfasrxmrcg/" w:history="1">
              <w:r>
                <w:rPr>
                  <w:rStyle w:val="a3"/>
                  <w:rFonts w:eastAsia="Times New Roman"/>
                </w:rPr>
                <w:t>Требование 6</w:t>
              </w:r>
            </w:hyperlink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A2CA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Включает описание организации и содержания промежуточной аттестации учеников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 рамка</w:t>
            </w:r>
            <w:r>
              <w:rPr>
                <w:rFonts w:eastAsia="Times New Roman"/>
              </w:rPr>
              <w:t>х</w:t>
            </w:r>
            <w:r>
              <w:rPr>
                <w:rFonts w:eastAsia="Times New Roman"/>
              </w:rPr>
              <w:t xml:space="preserve"> урочной, внеурочной деятельности и оценки проектной деятельности</w:t>
            </w:r>
          </w:p>
        </w:tc>
      </w:tr>
    </w:tbl>
    <w:p w:rsidR="00000000" w:rsidRDefault="00CA2CA8">
      <w:pPr>
        <w:pStyle w:val="a5"/>
        <w:divId w:val="794175268"/>
      </w:pPr>
      <w:r>
        <w:t>Отдельные требования к содержанию системы оценки достижения планируемых результатов по новым ФГОС совпадают с предыдущими стандартами. Поэтому при составлении системы оценки достижения планируемых результатов по новым ФГОС подчеркните основные отличия от п</w:t>
      </w:r>
      <w:r>
        <w:t>редыдущих стандартов</w:t>
      </w:r>
      <w:r>
        <w:t>.</w:t>
      </w:r>
    </w:p>
    <w:p w:rsidR="00000000" w:rsidRDefault="00CA2CA8">
      <w:pPr>
        <w:pStyle w:val="a5"/>
        <w:divId w:val="794175268"/>
      </w:pPr>
      <w:r>
        <w:rPr>
          <w:rStyle w:val="a6"/>
        </w:rPr>
        <w:t>Требование 1. </w:t>
      </w:r>
      <w:r>
        <w:t>Новые ФГОС предъявляют меньше требований к описанию содержания системы оценки. Теперь можно включит</w:t>
      </w:r>
      <w:r>
        <w:t>ь</w:t>
      </w:r>
      <w:r>
        <w:t> в эту часть особенности</w:t>
      </w:r>
      <w:r>
        <w:t xml:space="preserve"> </w:t>
      </w:r>
      <w:r>
        <w:t>оценивания, которые</w:t>
      </w:r>
      <w:r>
        <w:t> </w:t>
      </w:r>
      <w:r>
        <w:t>характерны именно для вашей школ</w:t>
      </w:r>
      <w:r>
        <w:t>ы</w:t>
      </w:r>
      <w:r>
        <w:t>. Также более свободная форма позволит сос</w:t>
      </w:r>
      <w:r>
        <w:t>редоточиться на ключевых позициях содержания – критериях оценки и формах представления результатов</w:t>
      </w:r>
      <w:r>
        <w:t>.</w:t>
      </w:r>
    </w:p>
    <w:p w:rsidR="00000000" w:rsidRDefault="00CA2CA8">
      <w:pPr>
        <w:pStyle w:val="a5"/>
        <w:divId w:val="794175268"/>
      </w:pPr>
      <w:r>
        <w:rPr>
          <w:rStyle w:val="a6"/>
        </w:rPr>
        <w:t>Требование 2. </w:t>
      </w:r>
      <w:r>
        <w:t>Комплексный подхо</w:t>
      </w:r>
      <w:r>
        <w:t>д</w:t>
      </w:r>
      <w:r>
        <w:t xml:space="preserve"> к оценке результатов теперь не предусматривает оценку личностных результатов учеников, только предметных и метапредметных. </w:t>
      </w:r>
      <w:r>
        <w:t>Отслеживать формирование личностных результатов все-таки нужно, но без оценивания,</w:t>
      </w:r>
      <w:r>
        <w:t xml:space="preserve"> </w:t>
      </w:r>
      <w:r>
        <w:t>например</w:t>
      </w:r>
      <w:r>
        <w:t>,</w:t>
      </w:r>
      <w:r>
        <w:t xml:space="preserve"> с помощью</w:t>
      </w:r>
      <w:r>
        <w:t xml:space="preserve"> </w:t>
      </w:r>
      <w:r>
        <w:t>мониторинг</w:t>
      </w:r>
      <w:r>
        <w:t>а</w:t>
      </w:r>
      <w:r>
        <w:t>. Укажите, как</w:t>
      </w:r>
      <w:r>
        <w:t xml:space="preserve"> </w:t>
      </w:r>
      <w:r>
        <w:t>планируете оцениват</w:t>
      </w:r>
      <w:r>
        <w:t>ь</w:t>
      </w:r>
      <w:r>
        <w:t xml:space="preserve"> предметные и метапредметные результаты учеников, контролировать личностные результаты. Смотрите пример фор</w:t>
      </w:r>
      <w:r>
        <w:t>мулировки контроля личностных результатов в системе оценки достижения планируемых результатов освоения ООП ООО</w:t>
      </w:r>
      <w:r>
        <w:t>.</w:t>
      </w:r>
    </w:p>
    <w:p w:rsidR="00000000" w:rsidRDefault="00CA2CA8">
      <w:pPr>
        <w:pStyle w:val="3"/>
        <w:divId w:val="778598310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CA2CA8">
      <w:pPr>
        <w:pStyle w:val="incut-v4title"/>
        <w:divId w:val="778598310"/>
      </w:pPr>
      <w:r>
        <w:t>Фрагмент системы оценки достижения</w:t>
      </w:r>
      <w:r>
        <w:t xml:space="preserve"> </w:t>
      </w:r>
      <w:r>
        <w:t>планируемых результато</w:t>
      </w:r>
      <w:r>
        <w:t>в</w:t>
      </w:r>
      <w:r>
        <w:t xml:space="preserve"> освоения ООП ООО – контроль личностных результато</w:t>
      </w:r>
      <w:r>
        <w:t>в</w:t>
      </w:r>
    </w:p>
    <w:p w:rsidR="00000000" w:rsidRDefault="00CA2CA8">
      <w:pPr>
        <w:pStyle w:val="a5"/>
        <w:divId w:val="1726222849"/>
      </w:pPr>
      <w:r>
        <w:t>Контроль сформированност</w:t>
      </w:r>
      <w:r>
        <w:t>и</w:t>
      </w:r>
      <w:r>
        <w:t xml:space="preserve"> л</w:t>
      </w:r>
      <w:r>
        <w:t>ичностных результатов образовательной деятельности</w:t>
      </w:r>
      <w:r>
        <w:t xml:space="preserve"> </w:t>
      </w:r>
      <w:r>
        <w:t xml:space="preserve">осуществляется </w:t>
      </w:r>
      <w:r>
        <w:t>в</w:t>
      </w:r>
      <w:r>
        <w:t xml:space="preserve"> ходе внутренних мониторинговых исследований на основе централизованно разработанного инструментария.</w:t>
      </w:r>
      <w:r>
        <w:t xml:space="preserve"> </w:t>
      </w:r>
      <w:r>
        <w:t>К</w:t>
      </w:r>
      <w:r>
        <w:t xml:space="preserve"> </w:t>
      </w:r>
      <w:r>
        <w:t>и</w:t>
      </w:r>
      <w:r>
        <w:t>х</w:t>
      </w:r>
      <w:r>
        <w:t xml:space="preserve"> проведению</w:t>
      </w:r>
      <w:r>
        <w:t xml:space="preserve"> </w:t>
      </w:r>
      <w:r>
        <w:t>могут быт</w:t>
      </w:r>
      <w:r>
        <w:t>ь</w:t>
      </w:r>
      <w:r>
        <w:t xml:space="preserve"> </w:t>
      </w:r>
      <w:r>
        <w:lastRenderedPageBreak/>
        <w:t>привлечены специалисты, не работающие в</w:t>
      </w:r>
      <w:r>
        <w:t xml:space="preserve"> </w:t>
      </w:r>
      <w:r>
        <w:t>данно</w:t>
      </w:r>
      <w:r>
        <w:t>й</w:t>
      </w:r>
      <w:r>
        <w:t> образовательн</w:t>
      </w:r>
      <w:r>
        <w:t>ой организации и обладающие необходимой компетентностью</w:t>
      </w:r>
      <w:r>
        <w:t xml:space="preserve"> </w:t>
      </w:r>
      <w:r>
        <w:t>в сфер</w:t>
      </w:r>
      <w:r>
        <w:t>е</w:t>
      </w:r>
      <w:r>
        <w:t xml:space="preserve"> психологической диагностики развития личности в детском и подростковом возрасте</w:t>
      </w:r>
      <w:r>
        <w:t>.</w:t>
      </w:r>
      <w:r>
        <w:t> </w:t>
      </w:r>
    </w:p>
    <w:p w:rsidR="00000000" w:rsidRDefault="00CA2CA8">
      <w:pPr>
        <w:pStyle w:val="a5"/>
        <w:divId w:val="1726222849"/>
      </w:pPr>
      <w:r>
        <w:t>В текущем учебном процессе используются следующие формы фиксации личностных результатов в ходе</w:t>
      </w:r>
      <w:r>
        <w:t xml:space="preserve"> </w:t>
      </w:r>
      <w:r>
        <w:t>мониторинг</w:t>
      </w:r>
      <w:r>
        <w:t>а</w:t>
      </w:r>
      <w:r>
        <w:t xml:space="preserve"> лич</w:t>
      </w:r>
      <w:r>
        <w:t>ностных результатов</w:t>
      </w:r>
      <w:r>
        <w:t>:</w:t>
      </w:r>
    </w:p>
    <w:p w:rsidR="00000000" w:rsidRDefault="00CA2CA8">
      <w:pPr>
        <w:numPr>
          <w:ilvl w:val="0"/>
          <w:numId w:val="14"/>
        </w:numPr>
        <w:spacing w:after="103"/>
        <w:ind w:left="686"/>
        <w:divId w:val="1726222849"/>
        <w:rPr>
          <w:rFonts w:eastAsia="Times New Roman"/>
        </w:rPr>
      </w:pPr>
      <w:r>
        <w:rPr>
          <w:rFonts w:eastAsia="Times New Roman"/>
        </w:rPr>
        <w:t>индивидуальное или групповое обследование, нацеленное на отслеживание личностного роста обучающегося;</w:t>
      </w:r>
    </w:p>
    <w:p w:rsidR="00000000" w:rsidRDefault="00CA2CA8">
      <w:pPr>
        <w:numPr>
          <w:ilvl w:val="0"/>
          <w:numId w:val="14"/>
        </w:numPr>
        <w:spacing w:after="103"/>
        <w:ind w:left="686"/>
        <w:divId w:val="1726222849"/>
        <w:rPr>
          <w:rFonts w:eastAsia="Times New Roman"/>
        </w:rPr>
      </w:pPr>
      <w:r>
        <w:rPr>
          <w:rFonts w:eastAsia="Times New Roman"/>
        </w:rPr>
        <w:t>портфолио обучающегося;</w:t>
      </w:r>
    </w:p>
    <w:p w:rsidR="00000000" w:rsidRDefault="00CA2CA8">
      <w:pPr>
        <w:numPr>
          <w:ilvl w:val="0"/>
          <w:numId w:val="14"/>
        </w:numPr>
        <w:spacing w:after="103"/>
        <w:ind w:left="686"/>
        <w:divId w:val="1726222849"/>
        <w:rPr>
          <w:rFonts w:eastAsia="Times New Roman"/>
        </w:rPr>
      </w:pPr>
      <w:r>
        <w:rPr>
          <w:rFonts w:eastAsia="Times New Roman"/>
        </w:rPr>
        <w:t>лист индивидуальных достижений обучающегося;</w:t>
      </w:r>
    </w:p>
    <w:p w:rsidR="00000000" w:rsidRDefault="00CA2CA8">
      <w:pPr>
        <w:numPr>
          <w:ilvl w:val="0"/>
          <w:numId w:val="14"/>
        </w:numPr>
        <w:spacing w:after="103"/>
        <w:ind w:left="686"/>
        <w:divId w:val="1726222849"/>
        <w:rPr>
          <w:rFonts w:eastAsia="Times New Roman"/>
        </w:rPr>
      </w:pPr>
      <w:r>
        <w:rPr>
          <w:rFonts w:eastAsia="Times New Roman"/>
        </w:rPr>
        <w:t>психолого-педагогическая характеристика обучающегося;</w:t>
      </w:r>
    </w:p>
    <w:p w:rsidR="00000000" w:rsidRDefault="00CA2CA8">
      <w:pPr>
        <w:numPr>
          <w:ilvl w:val="0"/>
          <w:numId w:val="14"/>
        </w:numPr>
        <w:spacing w:after="103"/>
        <w:ind w:left="686"/>
        <w:divId w:val="1726222849"/>
        <w:rPr>
          <w:rFonts w:eastAsia="Times New Roman"/>
        </w:rPr>
      </w:pPr>
      <w:r>
        <w:rPr>
          <w:rFonts w:eastAsia="Times New Roman"/>
        </w:rPr>
        <w:t>заключение</w:t>
      </w:r>
      <w:r>
        <w:rPr>
          <w:rFonts w:eastAsia="Times New Roman"/>
        </w:rPr>
        <w:t xml:space="preserve"> по эффективности воспитательно-образовательной деятельности образовательной организации.</w:t>
      </w:r>
    </w:p>
    <w:p w:rsidR="00000000" w:rsidRDefault="00CA2CA8">
      <w:pPr>
        <w:pStyle w:val="a5"/>
        <w:divId w:val="1726222849"/>
      </w:pPr>
      <w:r>
        <w:t>Индивидуальное или групповое обследование уровня личностного роста обучающегося проводится для получения целостного представления о</w:t>
      </w:r>
      <w:r>
        <w:t xml:space="preserve"> </w:t>
      </w:r>
      <w:r>
        <w:t>различны</w:t>
      </w:r>
      <w:r>
        <w:t>х</w:t>
      </w:r>
      <w:r>
        <w:t xml:space="preserve"> сторонах развития личнос</w:t>
      </w:r>
      <w:r>
        <w:t>ти обучающегося, определения задач</w:t>
      </w:r>
      <w:r>
        <w:t xml:space="preserve"> </w:t>
      </w:r>
      <w:r>
        <w:t>ег</w:t>
      </w:r>
      <w:r>
        <w:t>о</w:t>
      </w:r>
      <w:r>
        <w:t xml:space="preserve"> развития по заданным параметрам,</w:t>
      </w:r>
      <w:r>
        <w:t xml:space="preserve"> </w:t>
      </w:r>
      <w:r>
        <w:t>степени сформированност</w:t>
      </w:r>
      <w:r>
        <w:t>и</w:t>
      </w:r>
      <w:r>
        <w:t xml:space="preserve"> конкретных качеств</w:t>
      </w:r>
      <w:r>
        <w:t>.</w:t>
      </w:r>
      <w:r>
        <w:t xml:space="preserve"> &lt;...</w:t>
      </w:r>
      <w:r>
        <w:t>&gt;</w:t>
      </w:r>
    </w:p>
    <w:p w:rsidR="00000000" w:rsidRDefault="00CA2CA8">
      <w:pPr>
        <w:pStyle w:val="a5"/>
        <w:divId w:val="794175268"/>
      </w:pPr>
      <w:r>
        <w:rPr>
          <w:rStyle w:val="a6"/>
        </w:rPr>
        <w:t>Требование 3.</w:t>
      </w:r>
      <w:r>
        <w:t> Предыдущие ФГОС предусматривали оценку динамики учебных достижений учеников только для начальной школы. По новым ФГОС о</w:t>
      </w:r>
      <w:r>
        <w:t>ценка динамики учебных достижений учеников включена в ООП</w:t>
      </w:r>
      <w:r>
        <w:t> </w:t>
      </w:r>
      <w:r>
        <w:t>не тольк</w:t>
      </w:r>
      <w:r>
        <w:t>о</w:t>
      </w:r>
      <w:r>
        <w:t> начальной школ</w:t>
      </w:r>
      <w:r>
        <w:t>ы</w:t>
      </w:r>
      <w:r>
        <w:t xml:space="preserve">, но </w:t>
      </w:r>
      <w:r>
        <w:t>и</w:t>
      </w:r>
      <w:r>
        <w:t> основной. Поэтому предусмотрите в ООП НОО и ООП ООО оценку динамики учебных достижений учеников</w:t>
      </w:r>
      <w:r>
        <w:t>.</w:t>
      </w:r>
    </w:p>
    <w:p w:rsidR="00000000" w:rsidRDefault="00CA2CA8">
      <w:pPr>
        <w:pStyle w:val="a5"/>
        <w:divId w:val="794175268"/>
      </w:pPr>
      <w:r>
        <w:rPr>
          <w:rStyle w:val="a6"/>
        </w:rPr>
        <w:t>Требование 4. </w:t>
      </w:r>
      <w:r>
        <w:t>Система оценки достижения планируемых результатов теперь должна</w:t>
      </w:r>
      <w:r>
        <w:t xml:space="preserve"> </w:t>
      </w:r>
      <w:r>
        <w:t>обеспечиват</w:t>
      </w:r>
      <w:r>
        <w:t>ь</w:t>
      </w:r>
      <w:r>
        <w:t xml:space="preserve"> объективную информацию о качестве подготовки учеников. Эту информацию сделайте доступной для всех участников образовательных отношений. Для этого в системе оценки укажите, как</w:t>
      </w:r>
      <w:r>
        <w:t xml:space="preserve"> </w:t>
      </w:r>
      <w:r>
        <w:t>пла</w:t>
      </w:r>
      <w:r>
        <w:t>нируете отслеживат</w:t>
      </w:r>
      <w:r>
        <w:t>ь</w:t>
      </w:r>
      <w:r>
        <w:t xml:space="preserve"> качество подготовки учеников. Также отметьте, как проверите доступность информации, распишите критерии, формы отчетности и т. д</w:t>
      </w:r>
      <w:r>
        <w:t>.</w:t>
      </w:r>
    </w:p>
    <w:p w:rsidR="00000000" w:rsidRDefault="00CA2CA8">
      <w:pPr>
        <w:pStyle w:val="3"/>
        <w:divId w:val="1215966572"/>
        <w:rPr>
          <w:rFonts w:eastAsia="Times New Roman"/>
        </w:rPr>
      </w:pPr>
      <w:r>
        <w:rPr>
          <w:rFonts w:eastAsia="Times New Roman"/>
        </w:rPr>
        <w:t>Внимание</w:t>
      </w:r>
    </w:p>
    <w:p w:rsidR="00000000" w:rsidRDefault="00CA2CA8">
      <w:pPr>
        <w:pStyle w:val="incut-v4title"/>
        <w:divId w:val="1215966572"/>
      </w:pPr>
      <w:r>
        <w:t>Проверьте, что система оценки достижения планируемых результатов не противоречит локальным актам о</w:t>
      </w:r>
      <w:r>
        <w:t xml:space="preserve"> ВСОКО</w:t>
      </w:r>
      <w:r>
        <w:t>.</w:t>
      </w:r>
    </w:p>
    <w:p w:rsidR="00000000" w:rsidRDefault="00CA2CA8">
      <w:pPr>
        <w:pStyle w:val="a5"/>
        <w:divId w:val="794175268"/>
      </w:pPr>
      <w:r>
        <w:rPr>
          <w:rStyle w:val="a6"/>
        </w:rPr>
        <w:t>Требование 5.</w:t>
      </w:r>
      <w:r>
        <w:t xml:space="preserve"> </w:t>
      </w:r>
      <w:r>
        <w:t>Ориентированност</w:t>
      </w:r>
      <w:r>
        <w:t>ь</w:t>
      </w:r>
      <w:r>
        <w:t xml:space="preserve"> на воспитание учеников по новым ФГОС сохранилась только на уровне НОО, на уровне ООО это требование убрали. При этом для уровня НОО</w:t>
      </w:r>
      <w:r>
        <w:t> </w:t>
      </w:r>
      <w:r>
        <w:t>к ориентированност</w:t>
      </w:r>
      <w:r>
        <w:t>и</w:t>
      </w:r>
      <w:r>
        <w:t xml:space="preserve"> на воспитание</w:t>
      </w:r>
      <w:r>
        <w:t xml:space="preserve"> </w:t>
      </w:r>
      <w:r>
        <w:t>добавили ориентированност</w:t>
      </w:r>
      <w:r>
        <w:t>ь</w:t>
      </w:r>
      <w:r>
        <w:t xml:space="preserve"> на личностное развитие </w:t>
      </w:r>
      <w:r>
        <w:t>учеников. Поэтому, когда будете описывать контроль личностных результатов, сделайте акцент на личностное развитие и способы</w:t>
      </w:r>
      <w:r>
        <w:t xml:space="preserve"> </w:t>
      </w:r>
      <w:r>
        <w:t>ег</w:t>
      </w:r>
      <w:r>
        <w:t>о</w:t>
      </w:r>
      <w:r>
        <w:t xml:space="preserve"> проверки</w:t>
      </w:r>
      <w:r>
        <w:t>.</w:t>
      </w:r>
    </w:p>
    <w:p w:rsidR="00000000" w:rsidRDefault="00CA2CA8">
      <w:pPr>
        <w:pStyle w:val="a5"/>
        <w:divId w:val="794175268"/>
      </w:pPr>
      <w:r>
        <w:t>По новым ФГОС ООО в требованиях к системе оценки изменили перечень методов и форм обучения. Перенесите из прежних ООП:</w:t>
      </w:r>
      <w:r>
        <w:t xml:space="preserve"> </w:t>
      </w:r>
      <w:r>
        <w:t>проекты, практические и творческие работы, самоанализ, самооценку, наблюдения</w:t>
      </w:r>
      <w:r>
        <w:t>,</w:t>
      </w:r>
      <w:r>
        <w:t xml:space="preserve"> испытания (тесты).</w:t>
      </w:r>
      <w:r>
        <w:t xml:space="preserve"> </w:t>
      </w:r>
      <w:r>
        <w:t>Добавьте к ним новые: командные и исследовательские работы, взаимооценку, динамические показатели освоения навыков и знаний,</w:t>
      </w:r>
      <w:r>
        <w:t xml:space="preserve"> </w:t>
      </w:r>
      <w:r>
        <w:t>в том числ</w:t>
      </w:r>
      <w:r>
        <w:t>е</w:t>
      </w:r>
      <w:r>
        <w:t xml:space="preserve"> формируемые с исполь</w:t>
      </w:r>
      <w:r>
        <w:t>зованием цифровых технологий</w:t>
      </w:r>
      <w:r>
        <w:t>.</w:t>
      </w:r>
      <w:r>
        <w:t xml:space="preserve"> Убедитесь, что убрали стандартизированные письменные,</w:t>
      </w:r>
      <w:r>
        <w:t xml:space="preserve"> </w:t>
      </w:r>
      <w:r>
        <w:t>устные работ</w:t>
      </w:r>
      <w:r>
        <w:t>ы</w:t>
      </w:r>
      <w:r>
        <w:t>, которых нет в новых ФГОС</w:t>
      </w:r>
      <w:r>
        <w:t>.</w:t>
      </w:r>
    </w:p>
    <w:p w:rsidR="00000000" w:rsidRDefault="00CA2CA8">
      <w:pPr>
        <w:pStyle w:val="a5"/>
        <w:divId w:val="794175268"/>
      </w:pPr>
      <w:r>
        <w:rPr>
          <w:rStyle w:val="a6"/>
        </w:rPr>
        <w:lastRenderedPageBreak/>
        <w:t>Требование 6. </w:t>
      </w:r>
      <w:r>
        <w:t>При разработке системы оценки для уровня ООО опишите организацию и содержание промежуточной аттестации учеников. Расп</w:t>
      </w:r>
      <w:r>
        <w:t xml:space="preserve">ишите промежуточную аттестацию урочной и внеурочной деятельности, внесите оценку проектной деятельности. При этом описывать организацию и содержание ГИА и итоговой оценки по предметам, которые не выносят на ГИА, теперь не нужно. Проверьте, что организация </w:t>
      </w:r>
      <w:r>
        <w:t>и содержание промежуточной аттестации учеников не противоречат</w:t>
      </w:r>
      <w:r>
        <w:t xml:space="preserve"> </w:t>
      </w:r>
      <w:hyperlink r:id="rId20" w:anchor="/document/118/65417/" w:tgtFrame="_self" w:tooltip="" w:history="1">
        <w:r>
          <w:rPr>
            <w:rStyle w:val="a3"/>
          </w:rPr>
          <w:t>положению о текущем контроле и промежуточной аттестации</w:t>
        </w:r>
      </w:hyperlink>
      <w:r>
        <w:t>.</w:t>
      </w:r>
    </w:p>
    <w:p w:rsidR="00CA2CA8" w:rsidRDefault="00CA2CA8">
      <w:pPr>
        <w:divId w:val="33137559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</w:t>
      </w:r>
      <w:r>
        <w:rPr>
          <w:rFonts w:ascii="Arial" w:eastAsia="Times New Roman" w:hAnsi="Arial" w:cs="Arial"/>
          <w:sz w:val="20"/>
          <w:szCs w:val="20"/>
        </w:rPr>
        <w:t>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22.02.2022</w:t>
      </w:r>
    </w:p>
    <w:sectPr w:rsidR="00CA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143"/>
    <w:multiLevelType w:val="multilevel"/>
    <w:tmpl w:val="153E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E702F"/>
    <w:multiLevelType w:val="multilevel"/>
    <w:tmpl w:val="1BB6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85E1F"/>
    <w:multiLevelType w:val="multilevel"/>
    <w:tmpl w:val="2DC0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CF374D"/>
    <w:multiLevelType w:val="multilevel"/>
    <w:tmpl w:val="96C6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CE73E8"/>
    <w:multiLevelType w:val="multilevel"/>
    <w:tmpl w:val="A916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537E12"/>
    <w:multiLevelType w:val="multilevel"/>
    <w:tmpl w:val="AE9A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AC71A9"/>
    <w:multiLevelType w:val="multilevel"/>
    <w:tmpl w:val="53C6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397B0D"/>
    <w:multiLevelType w:val="multilevel"/>
    <w:tmpl w:val="E77A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C76EC"/>
    <w:multiLevelType w:val="multilevel"/>
    <w:tmpl w:val="3110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81EC3"/>
    <w:multiLevelType w:val="multilevel"/>
    <w:tmpl w:val="B9D2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0B4BC1"/>
    <w:multiLevelType w:val="multilevel"/>
    <w:tmpl w:val="D60A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C01B76"/>
    <w:multiLevelType w:val="multilevel"/>
    <w:tmpl w:val="56A8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C91705"/>
    <w:multiLevelType w:val="multilevel"/>
    <w:tmpl w:val="B21A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C90BF3"/>
    <w:multiLevelType w:val="multilevel"/>
    <w:tmpl w:val="1DB4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2F4F"/>
    <w:rsid w:val="008D2F4F"/>
    <w:rsid w:val="00CA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2F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F4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D2F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F4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559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80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26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9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77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5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https://1zavuch.ru/system/content/image/66/1/-19550230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zavuch.ru/" TargetMode="External"/><Relationship Id="rId20" Type="http://schemas.openxmlformats.org/officeDocument/2006/relationships/hyperlink" Target="https://1zavuch.ru/" TargetMode="External"/><Relationship Id="rId1" Type="http://schemas.openxmlformats.org/officeDocument/2006/relationships/numbering" Target="numbering.xml"/><Relationship Id="rId6" Type="http://schemas.openxmlformats.org/officeDocument/2006/relationships/image" Target="https://1zavuch.ru/system/content/image/66/1/-617020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hyperlink" Target="https://1zavuc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3353</Words>
  <Characters>19114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Важнова Ольга Геннадьевна</dc:creator>
  <cp:lastModifiedBy>Важнова Ольга Геннадьевна</cp:lastModifiedBy>
  <cp:revision>2</cp:revision>
  <dcterms:created xsi:type="dcterms:W3CDTF">2022-02-22T12:38:00Z</dcterms:created>
  <dcterms:modified xsi:type="dcterms:W3CDTF">2022-02-22T12:38:00Z</dcterms:modified>
</cp:coreProperties>
</file>