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EC" w:rsidRPr="007A2414" w:rsidRDefault="007A2414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3304A" wp14:editId="7FE07C2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414" w:rsidRPr="007A2414" w:rsidRDefault="007A2414" w:rsidP="007A2414">
                            <w:pPr>
                              <w:pStyle w:val="a3"/>
                              <w:shd w:val="clear" w:color="auto" w:fill="FFFFFF"/>
                              <w:spacing w:after="0" w:line="273" w:lineRule="atLeast"/>
                              <w:ind w:right="600" w:firstLine="851"/>
                              <w:jc w:val="center"/>
                              <w:rPr>
                                <w:rFonts w:ascii="Verdana" w:hAnsi="Verdan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2414">
                              <w:rPr>
                                <w:rFonts w:ascii="Verdana" w:hAnsi="Verdan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3304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" filled="f" stroked="f">
                <v:fill o:detectmouseclick="t"/>
                <v:textbox style="mso-fit-shape-to-text:t">
                  <w:txbxContent>
                    <w:p w:rsidR="007A2414" w:rsidRPr="007A2414" w:rsidRDefault="007A2414" w:rsidP="007A2414">
                      <w:pPr>
                        <w:pStyle w:val="a3"/>
                        <w:shd w:val="clear" w:color="auto" w:fill="FFFFFF"/>
                        <w:spacing w:after="0" w:line="273" w:lineRule="atLeast"/>
                        <w:ind w:right="600" w:firstLine="851"/>
                        <w:jc w:val="center"/>
                        <w:rPr>
                          <w:rFonts w:ascii="Verdana" w:hAnsi="Verdana"/>
                          <w:b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2414">
                        <w:rPr>
                          <w:rFonts w:ascii="Verdana" w:hAnsi="Verdana"/>
                          <w:b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>Сегодня вокруг нас полно объемного контента – 3D видео, стереофотографии, 3D игры. Для того чтобы увидеть стереоэффект есть несколько способов, поговорим о них…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>Для полноценного просмотра 3D видео или фото лучше всего использовать специальное оборудовании, это 3D телевизор или проектор с 3D очками: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noProof/>
          <w:color w:val="010101"/>
          <w:sz w:val="20"/>
          <w:szCs w:val="20"/>
        </w:rPr>
        <w:drawing>
          <wp:inline distT="0" distB="0" distL="0" distR="0">
            <wp:extent cx="4290060" cy="2819400"/>
            <wp:effectExtent l="0" t="0" r="0" b="0"/>
            <wp:docPr id="44" name="Рисунок 44" descr="http://vokrug3d.ru/images/page/tehnologii/3d-t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vokrug3d.ru/images/page/tehnologii/3d-tv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>3D монитор (не менее 120 Гц) в комплекте с 3D очками и видеокартой, поддерживающей стерео режим: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noProof/>
          <w:color w:val="010101"/>
          <w:sz w:val="20"/>
          <w:szCs w:val="20"/>
        </w:rPr>
        <w:drawing>
          <wp:inline distT="0" distB="0" distL="0" distR="0">
            <wp:extent cx="4290060" cy="1150620"/>
            <wp:effectExtent l="0" t="0" r="0" b="0"/>
            <wp:docPr id="43" name="Рисунок 43" descr="http://vokrug3d.ru/images/page/teoriya/nvidia-3d-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vokrug3d.ru/images/page/teoriya/nvidia-3d-vis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>Видео очки или шлемы виртуальной реальности: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noProof/>
          <w:color w:val="010101"/>
          <w:sz w:val="20"/>
          <w:szCs w:val="20"/>
        </w:rPr>
        <w:drawing>
          <wp:inline distT="0" distB="0" distL="0" distR="0">
            <wp:extent cx="4290060" cy="1264920"/>
            <wp:effectExtent l="0" t="0" r="0" b="0"/>
            <wp:docPr id="42" name="Рисунок 42" descr="http://vokrug3d.ru/images/page/gadjety/Sony-HMZ-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vokrug3d.ru/images/page/gadjety/Sony-HMZ-T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 xml:space="preserve">Конечно это лучший вариант для просмотра 3D видео и </w:t>
      </w:r>
      <w:proofErr w:type="spellStart"/>
      <w:r>
        <w:rPr>
          <w:rFonts w:ascii="Verdana" w:hAnsi="Verdana"/>
          <w:color w:val="010101"/>
          <w:sz w:val="20"/>
          <w:szCs w:val="20"/>
        </w:rPr>
        <w:t>стереофото</w:t>
      </w:r>
      <w:proofErr w:type="spellEnd"/>
      <w:r>
        <w:rPr>
          <w:rFonts w:ascii="Verdana" w:hAnsi="Verdana"/>
          <w:color w:val="010101"/>
          <w:sz w:val="20"/>
          <w:szCs w:val="20"/>
        </w:rPr>
        <w:t>, но это оборудование настолько дорогое, что не каждый позволит себе его приобрести. Но на этом возможность увидеть объемное изображение не заканчивается, есть еще несколько видов просмотра 3D подешевле.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hyperlink r:id="rId8" w:history="1">
        <w:r>
          <w:rPr>
            <w:rStyle w:val="a5"/>
            <w:rFonts w:ascii="Verdana" w:hAnsi="Verdana"/>
            <w:color w:val="0071D0"/>
            <w:sz w:val="20"/>
            <w:szCs w:val="20"/>
          </w:rPr>
          <w:t xml:space="preserve">Метод </w:t>
        </w:r>
        <w:proofErr w:type="spellStart"/>
        <w:r>
          <w:rPr>
            <w:rStyle w:val="a5"/>
            <w:rFonts w:ascii="Verdana" w:hAnsi="Verdana"/>
            <w:color w:val="0071D0"/>
            <w:sz w:val="20"/>
            <w:szCs w:val="20"/>
          </w:rPr>
          <w:t>анаглиф</w:t>
        </w:r>
        <w:proofErr w:type="spellEnd"/>
      </w:hyperlink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r>
        <w:rPr>
          <w:rFonts w:ascii="Verdana" w:hAnsi="Verdana"/>
          <w:color w:val="010101"/>
          <w:sz w:val="20"/>
          <w:szCs w:val="20"/>
        </w:rPr>
        <w:t>– один из старейших способов просмотра стерео контента, он наиболее дешевый, т.к. для него подойдет любой экран и недорогие анаглифные очки. Этот способ применим как для 3D видео, так и для стереофотографий, последние даже можно просматривать в распечатанном на бумаге виде.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noProof/>
          <w:color w:val="010101"/>
          <w:sz w:val="20"/>
          <w:szCs w:val="20"/>
        </w:rPr>
        <w:lastRenderedPageBreak/>
        <w:drawing>
          <wp:inline distT="0" distB="0" distL="0" distR="0">
            <wp:extent cx="2857500" cy="2286000"/>
            <wp:effectExtent l="0" t="0" r="0" b="0"/>
            <wp:docPr id="41" name="Рисунок 41" descr="http://vokrug3d.ru/images/page/teoriya/o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vokrug3d.ru/images/page/teoriya/ochk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 xml:space="preserve">Видео для просмотра должно быть в формате </w:t>
      </w:r>
      <w:proofErr w:type="spellStart"/>
      <w:r>
        <w:rPr>
          <w:rFonts w:ascii="Verdana" w:hAnsi="Verdana"/>
          <w:color w:val="010101"/>
          <w:sz w:val="20"/>
          <w:szCs w:val="20"/>
        </w:rPr>
        <w:t>анаглиф</w:t>
      </w:r>
      <w:proofErr w:type="spellEnd"/>
      <w:r>
        <w:rPr>
          <w:rFonts w:ascii="Verdana" w:hAnsi="Verdana"/>
          <w:color w:val="010101"/>
          <w:sz w:val="20"/>
          <w:szCs w:val="20"/>
        </w:rPr>
        <w:t>, но используя программы –</w:t>
      </w:r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hyperlink r:id="rId10" w:history="1">
        <w:r>
          <w:rPr>
            <w:rStyle w:val="a4"/>
            <w:rFonts w:ascii="Verdana" w:hAnsi="Verdana"/>
            <w:color w:val="0071D0"/>
            <w:sz w:val="20"/>
            <w:szCs w:val="20"/>
            <w:u w:val="none"/>
          </w:rPr>
          <w:t>3D плееры</w:t>
        </w:r>
      </w:hyperlink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r>
        <w:rPr>
          <w:rFonts w:ascii="Verdana" w:hAnsi="Verdana"/>
          <w:color w:val="010101"/>
          <w:sz w:val="20"/>
          <w:szCs w:val="20"/>
        </w:rPr>
        <w:t>можно смотреть и другие 3D форматы, например,</w:t>
      </w:r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hyperlink r:id="rId11" w:history="1">
        <w:r>
          <w:rPr>
            <w:rStyle w:val="a4"/>
            <w:rFonts w:ascii="Verdana" w:hAnsi="Verdana"/>
            <w:color w:val="0071D0"/>
            <w:sz w:val="20"/>
            <w:szCs w:val="20"/>
            <w:u w:val="none"/>
          </w:rPr>
          <w:t>стереопара</w:t>
        </w:r>
      </w:hyperlink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r>
        <w:rPr>
          <w:rFonts w:ascii="Verdana" w:hAnsi="Verdana"/>
          <w:color w:val="010101"/>
          <w:sz w:val="20"/>
          <w:szCs w:val="20"/>
        </w:rPr>
        <w:t>(</w:t>
      </w:r>
      <w:proofErr w:type="spellStart"/>
      <w:r>
        <w:rPr>
          <w:rFonts w:ascii="Verdana" w:hAnsi="Verdana"/>
          <w:color w:val="010101"/>
          <w:sz w:val="20"/>
          <w:szCs w:val="20"/>
        </w:rPr>
        <w:t>side-by-side</w:t>
      </w:r>
      <w:proofErr w:type="spellEnd"/>
      <w:r>
        <w:rPr>
          <w:rFonts w:ascii="Verdana" w:hAnsi="Verdana"/>
          <w:color w:val="010101"/>
          <w:sz w:val="20"/>
          <w:szCs w:val="20"/>
        </w:rPr>
        <w:t>).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 xml:space="preserve">Метод </w:t>
      </w:r>
      <w:proofErr w:type="spellStart"/>
      <w:r>
        <w:rPr>
          <w:rFonts w:ascii="Verdana" w:hAnsi="Verdana"/>
          <w:color w:val="010101"/>
          <w:sz w:val="20"/>
          <w:szCs w:val="20"/>
        </w:rPr>
        <w:t>анаглиф</w:t>
      </w:r>
      <w:proofErr w:type="spellEnd"/>
      <w:r>
        <w:rPr>
          <w:rFonts w:ascii="Verdana" w:hAnsi="Verdana"/>
          <w:color w:val="010101"/>
          <w:sz w:val="20"/>
          <w:szCs w:val="20"/>
        </w:rPr>
        <w:t xml:space="preserve"> очень прост, но имеет ряд недостатков, среди которых – искаженная цветопередача, двоение предметов и сильная утомляемость глаз (каждые 10 минут желательно устраивать перерыв).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hyperlink r:id="rId12" w:history="1">
        <w:r>
          <w:rPr>
            <w:rStyle w:val="a5"/>
            <w:rFonts w:ascii="Verdana" w:hAnsi="Verdana"/>
            <w:color w:val="0071D0"/>
            <w:sz w:val="20"/>
            <w:szCs w:val="20"/>
          </w:rPr>
          <w:t>Стереоскоп</w:t>
        </w:r>
      </w:hyperlink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r>
        <w:rPr>
          <w:rFonts w:ascii="Verdana" w:hAnsi="Verdana"/>
          <w:color w:val="010101"/>
          <w:sz w:val="20"/>
          <w:szCs w:val="20"/>
        </w:rPr>
        <w:t>– устройство для просмотра стереофотографий, которое появилось еще до появления фотографий.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noProof/>
          <w:color w:val="010101"/>
          <w:sz w:val="20"/>
          <w:szCs w:val="20"/>
        </w:rPr>
        <w:drawing>
          <wp:inline distT="0" distB="0" distL="0" distR="0">
            <wp:extent cx="2857500" cy="1905000"/>
            <wp:effectExtent l="0" t="0" r="0" b="0"/>
            <wp:docPr id="40" name="Рисунок 40" descr="http://vokrug3d.ru/images/page/fototeh/Loreo-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vokrug3d.ru/images/page/fototeh/Loreo-min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>Этот способ очень хорош для просмотра 3D фотографий, объемный эффект получается на высоком уровне, в отличие от предыдущего метода цветопередача не страдает. Но вот смотреть 3D видео через стереоскоп сложно, хотя и можно. Есть</w:t>
      </w:r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hyperlink r:id="rId14" w:history="1">
        <w:r>
          <w:rPr>
            <w:rStyle w:val="a4"/>
            <w:rFonts w:ascii="Verdana" w:hAnsi="Verdana"/>
            <w:color w:val="0071D0"/>
            <w:sz w:val="20"/>
            <w:szCs w:val="20"/>
            <w:u w:val="none"/>
          </w:rPr>
          <w:t>зеркальные стереоскопы</w:t>
        </w:r>
      </w:hyperlink>
      <w:r>
        <w:rPr>
          <w:rFonts w:ascii="Verdana" w:hAnsi="Verdana"/>
          <w:color w:val="010101"/>
          <w:sz w:val="20"/>
          <w:szCs w:val="20"/>
        </w:rPr>
        <w:t>, предназначенные для просмотра 3D с экрана монитора: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noProof/>
          <w:color w:val="010101"/>
          <w:sz w:val="20"/>
          <w:szCs w:val="20"/>
        </w:rPr>
        <w:drawing>
          <wp:inline distT="0" distB="0" distL="0" distR="0">
            <wp:extent cx="4290060" cy="2278380"/>
            <wp:effectExtent l="0" t="0" r="0" b="7620"/>
            <wp:docPr id="39" name="Рисунок 39" descr="http://vokrug3d.ru/images/page/fototeh/xsight-stere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vokrug3d.ru/images/page/fototeh/xsight-stereo-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 xml:space="preserve">При помощи обычного видеоплеера, 3D видео (горизонтальная стереопара) выводится как два ракурса одновременно, именно в таком виде его можно будет смотреть через зеркальный стереоскоп. Единственный минус – уменьшение </w:t>
      </w:r>
      <w:r>
        <w:rPr>
          <w:rFonts w:ascii="Verdana" w:hAnsi="Verdana"/>
          <w:color w:val="010101"/>
          <w:sz w:val="20"/>
          <w:szCs w:val="20"/>
        </w:rPr>
        <w:lastRenderedPageBreak/>
        <w:t>изображения в два раза, хотя при использовании проектора это недостаток можно откинуть.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>Ну и на последок, самый «суровый»</w:t>
      </w:r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r>
        <w:rPr>
          <w:rStyle w:val="a5"/>
          <w:rFonts w:ascii="Verdana" w:hAnsi="Verdana"/>
          <w:color w:val="010101"/>
          <w:sz w:val="20"/>
          <w:szCs w:val="20"/>
        </w:rPr>
        <w:t>способ просмотра</w:t>
      </w:r>
      <w:r>
        <w:rPr>
          <w:rFonts w:ascii="Verdana" w:hAnsi="Verdana"/>
          <w:color w:val="010101"/>
          <w:sz w:val="20"/>
          <w:szCs w:val="20"/>
        </w:rPr>
        <w:t>,</w:t>
      </w:r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r>
        <w:rPr>
          <w:rStyle w:val="a5"/>
          <w:rFonts w:ascii="Verdana" w:hAnsi="Verdana"/>
          <w:color w:val="010101"/>
          <w:sz w:val="20"/>
          <w:szCs w:val="20"/>
        </w:rPr>
        <w:t>без очков</w:t>
      </w:r>
      <w:r>
        <w:rPr>
          <w:rStyle w:val="apple-converted-space"/>
          <w:rFonts w:ascii="Verdana" w:hAnsi="Verdana"/>
          <w:color w:val="010101"/>
          <w:sz w:val="20"/>
          <w:szCs w:val="20"/>
        </w:rPr>
        <w:t> </w:t>
      </w:r>
      <w:r>
        <w:rPr>
          <w:rFonts w:ascii="Verdana" w:hAnsi="Verdana"/>
          <w:color w:val="010101"/>
          <w:sz w:val="20"/>
          <w:szCs w:val="20"/>
        </w:rPr>
        <w:t>и дополнительных приспособлений – скашиванием глаз. Для этого нужно сконцентрировать взгляд не на мониторе, а перед ним, скосив глаза, так, чтобы левый глаз смотрел на правый ракурс стереоизображения, а правый глаз смотрел на левый ракурс (вариант для перекрестной стереопары). В результате между исходными изображениями появится объемная картинка. Данный способ наиболее применим для просмотра стереофотографий.</w:t>
      </w:r>
    </w:p>
    <w:p w:rsidR="00D86BEC" w:rsidRPr="007A2414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>Для того чтобы научиться применять этот способ требуются приложить немало усилий</w:t>
      </w:r>
      <w:r w:rsidR="007A2414" w:rsidRPr="007A2414">
        <w:rPr>
          <w:rFonts w:ascii="Verdana" w:hAnsi="Verdana"/>
          <w:color w:val="010101"/>
          <w:sz w:val="20"/>
          <w:szCs w:val="20"/>
        </w:rPr>
        <w:t>.</w:t>
      </w:r>
    </w:p>
    <w:p w:rsidR="00D86BEC" w:rsidRDefault="00D86BEC" w:rsidP="007A2414">
      <w:pPr>
        <w:pStyle w:val="a3"/>
        <w:shd w:val="clear" w:color="auto" w:fill="FFFFFF"/>
        <w:spacing w:before="0" w:beforeAutospacing="0" w:after="0" w:afterAutospacing="0" w:line="273" w:lineRule="atLeast"/>
        <w:ind w:right="600" w:firstLine="851"/>
        <w:jc w:val="both"/>
        <w:rPr>
          <w:rFonts w:ascii="Verdana" w:hAnsi="Verdana"/>
          <w:color w:val="010101"/>
          <w:sz w:val="20"/>
          <w:szCs w:val="20"/>
        </w:rPr>
      </w:pPr>
      <w:r>
        <w:rPr>
          <w:rFonts w:ascii="Verdana" w:hAnsi="Verdana"/>
          <w:color w:val="010101"/>
          <w:sz w:val="20"/>
          <w:szCs w:val="20"/>
        </w:rPr>
        <w:t>Теперь и вы знаете как можно увидеть объемный 3D эффект без применения дорогого оборудования.</w:t>
      </w:r>
    </w:p>
    <w:p w:rsidR="0096438F" w:rsidRPr="007A2414" w:rsidRDefault="007A2414" w:rsidP="007A2414">
      <w:pPr>
        <w:spacing w:after="0"/>
        <w:ind w:firstLine="851"/>
        <w:jc w:val="both"/>
        <w:rPr>
          <w:sz w:val="24"/>
        </w:rPr>
      </w:pPr>
      <w:r w:rsidRPr="007A2414">
        <w:rPr>
          <w:sz w:val="24"/>
        </w:rPr>
        <w:t>Сейчас мы с вами попробуем сделать Анаглифные 3</w:t>
      </w:r>
      <w:r w:rsidRPr="007A2414">
        <w:rPr>
          <w:sz w:val="24"/>
          <w:lang w:val="en-US"/>
        </w:rPr>
        <w:t>D</w:t>
      </w:r>
      <w:r w:rsidRPr="007A2414">
        <w:rPr>
          <w:sz w:val="24"/>
        </w:rPr>
        <w:t>-очки. Для этого нам понадобится:</w:t>
      </w:r>
    </w:p>
    <w:p w:rsidR="007A2414" w:rsidRPr="007A2414" w:rsidRDefault="007A2414" w:rsidP="007A2414">
      <w:pPr>
        <w:pStyle w:val="a6"/>
        <w:numPr>
          <w:ilvl w:val="0"/>
          <w:numId w:val="1"/>
        </w:numPr>
        <w:spacing w:after="0"/>
        <w:jc w:val="both"/>
        <w:rPr>
          <w:sz w:val="24"/>
        </w:rPr>
      </w:pPr>
      <w:r w:rsidRPr="007A2414">
        <w:rPr>
          <w:sz w:val="24"/>
        </w:rPr>
        <w:t>Плотный картон</w:t>
      </w:r>
    </w:p>
    <w:p w:rsidR="007A2414" w:rsidRPr="007A2414" w:rsidRDefault="007A2414" w:rsidP="007A2414">
      <w:pPr>
        <w:pStyle w:val="a6"/>
        <w:numPr>
          <w:ilvl w:val="0"/>
          <w:numId w:val="1"/>
        </w:numPr>
        <w:spacing w:after="0"/>
        <w:jc w:val="both"/>
        <w:rPr>
          <w:sz w:val="24"/>
        </w:rPr>
      </w:pPr>
      <w:r w:rsidRPr="007A2414">
        <w:rPr>
          <w:sz w:val="24"/>
        </w:rPr>
        <w:t>Ножницы</w:t>
      </w:r>
    </w:p>
    <w:p w:rsidR="007A2414" w:rsidRPr="007A2414" w:rsidRDefault="007A2414" w:rsidP="007A2414">
      <w:pPr>
        <w:pStyle w:val="a6"/>
        <w:numPr>
          <w:ilvl w:val="0"/>
          <w:numId w:val="1"/>
        </w:numPr>
        <w:spacing w:after="0"/>
        <w:jc w:val="both"/>
        <w:rPr>
          <w:sz w:val="24"/>
        </w:rPr>
      </w:pPr>
      <w:r w:rsidRPr="007A2414">
        <w:rPr>
          <w:sz w:val="24"/>
        </w:rPr>
        <w:t>Карандаш</w:t>
      </w:r>
    </w:p>
    <w:p w:rsidR="007A2414" w:rsidRPr="007A2414" w:rsidRDefault="007A2414" w:rsidP="007A2414">
      <w:pPr>
        <w:pStyle w:val="a6"/>
        <w:numPr>
          <w:ilvl w:val="0"/>
          <w:numId w:val="1"/>
        </w:numPr>
        <w:spacing w:after="0"/>
        <w:jc w:val="both"/>
        <w:rPr>
          <w:sz w:val="24"/>
        </w:rPr>
      </w:pPr>
      <w:r w:rsidRPr="007A2414">
        <w:rPr>
          <w:sz w:val="24"/>
        </w:rPr>
        <w:t xml:space="preserve">Клей </w:t>
      </w:r>
    </w:p>
    <w:p w:rsidR="007A2414" w:rsidRPr="007A2414" w:rsidRDefault="007A2414" w:rsidP="007A2414">
      <w:pPr>
        <w:pStyle w:val="a6"/>
        <w:numPr>
          <w:ilvl w:val="0"/>
          <w:numId w:val="1"/>
        </w:numPr>
        <w:spacing w:after="0"/>
        <w:jc w:val="both"/>
        <w:rPr>
          <w:sz w:val="24"/>
        </w:rPr>
      </w:pPr>
      <w:proofErr w:type="spellStart"/>
      <w:r w:rsidRPr="007A2414">
        <w:rPr>
          <w:sz w:val="24"/>
        </w:rPr>
        <w:t>Степлер</w:t>
      </w:r>
      <w:proofErr w:type="spellEnd"/>
    </w:p>
    <w:p w:rsidR="007A2414" w:rsidRDefault="007A2414" w:rsidP="007A2414">
      <w:pPr>
        <w:pStyle w:val="a6"/>
        <w:numPr>
          <w:ilvl w:val="0"/>
          <w:numId w:val="1"/>
        </w:numPr>
        <w:spacing w:after="0"/>
        <w:jc w:val="both"/>
        <w:rPr>
          <w:sz w:val="24"/>
        </w:rPr>
      </w:pPr>
      <w:r w:rsidRPr="007A2414">
        <w:rPr>
          <w:sz w:val="24"/>
        </w:rPr>
        <w:t>Прозрачные красные и бирюзовые папки.</w:t>
      </w:r>
    </w:p>
    <w:p w:rsidR="007A2414" w:rsidRPr="007A2414" w:rsidRDefault="007A2414" w:rsidP="007A2414">
      <w:pPr>
        <w:spacing w:after="0"/>
        <w:ind w:firstLine="851"/>
        <w:jc w:val="both"/>
        <w:rPr>
          <w:sz w:val="24"/>
        </w:rPr>
      </w:pPr>
      <w:r>
        <w:rPr>
          <w:sz w:val="24"/>
        </w:rPr>
        <w:t>После изготовления очков и просмотра мультфильма можно их забрать домой, чтобы посмотреть и дома.</w:t>
      </w:r>
      <w:bookmarkStart w:id="0" w:name="_GoBack"/>
      <w:bookmarkEnd w:id="0"/>
    </w:p>
    <w:sectPr w:rsidR="007A2414" w:rsidRPr="007A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16B94"/>
    <w:multiLevelType w:val="hybridMultilevel"/>
    <w:tmpl w:val="D3F60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C"/>
    <w:rsid w:val="007A2414"/>
    <w:rsid w:val="0096438F"/>
    <w:rsid w:val="00D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06EA-24D5-4E71-9302-6D49A38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6BEC"/>
    <w:rPr>
      <w:color w:val="0000FF"/>
      <w:u w:val="single"/>
    </w:rPr>
  </w:style>
  <w:style w:type="character" w:styleId="a5">
    <w:name w:val="Strong"/>
    <w:basedOn w:val="a0"/>
    <w:uiPriority w:val="22"/>
    <w:qFormat/>
    <w:rsid w:val="00D86BEC"/>
    <w:rPr>
      <w:b/>
      <w:bCs/>
    </w:rPr>
  </w:style>
  <w:style w:type="character" w:customStyle="1" w:styleId="apple-converted-space">
    <w:name w:val="apple-converted-space"/>
    <w:basedOn w:val="a0"/>
    <w:rsid w:val="00D86BEC"/>
  </w:style>
  <w:style w:type="paragraph" w:styleId="a6">
    <w:name w:val="List Paragraph"/>
    <w:basedOn w:val="a"/>
    <w:uiPriority w:val="34"/>
    <w:qFormat/>
    <w:rsid w:val="007A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8175">
          <w:marLeft w:val="75"/>
          <w:marRight w:val="75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271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1184250106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709724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</w:div>
                  </w:divsChild>
                </w:div>
                <w:div w:id="811754598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698090897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4664348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</w:div>
                  </w:divsChild>
                </w:div>
                <w:div w:id="1053238494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1197038748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791124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</w:div>
                  </w:divsChild>
                </w:div>
                <w:div w:id="1182931947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1645770853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924954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</w:div>
                  </w:divsChild>
                </w:div>
                <w:div w:id="1978991912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438525357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784038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</w:div>
                  </w:divsChild>
                </w:div>
                <w:div w:id="441536724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1785539673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8716051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</w:div>
                  </w:divsChild>
                </w:div>
                <w:div w:id="2130932544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1917477307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580825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</w:div>
                  </w:divsChild>
                </w:div>
                <w:div w:id="2108378104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42490628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4165848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</w:div>
                  </w:divsChild>
                </w:div>
              </w:divsChild>
            </w:div>
            <w:div w:id="1248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53634">
          <w:marLeft w:val="0"/>
          <w:marRight w:val="0"/>
          <w:marTop w:val="0"/>
          <w:marBottom w:val="0"/>
          <w:divBdr>
            <w:top w:val="single" w:sz="6" w:space="2" w:color="C3CBD1"/>
            <w:left w:val="single" w:sz="2" w:space="5" w:color="C3CBD1"/>
            <w:bottom w:val="single" w:sz="2" w:space="3" w:color="C3CBD1"/>
            <w:right w:val="single" w:sz="2" w:space="5" w:color="C3CBD1"/>
          </w:divBdr>
        </w:div>
        <w:div w:id="1051660219">
          <w:marLeft w:val="0"/>
          <w:marRight w:val="0"/>
          <w:marTop w:val="0"/>
          <w:marBottom w:val="0"/>
          <w:divBdr>
            <w:top w:val="single" w:sz="2" w:space="0" w:color="C3CBD1"/>
            <w:left w:val="single" w:sz="2" w:space="5" w:color="C3CBD1"/>
            <w:bottom w:val="single" w:sz="6" w:space="0" w:color="C3CBD1"/>
            <w:right w:val="single" w:sz="2" w:space="5" w:color="C3CBD1"/>
          </w:divBdr>
        </w:div>
        <w:div w:id="528687896">
          <w:marLeft w:val="75"/>
          <w:marRight w:val="75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16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168302449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0319556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  <w:divsChild>
                        <w:div w:id="1284658290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148539447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2464188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625741813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589927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  <w:divsChild>
                        <w:div w:id="1050685716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9738726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14719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  <w:divsChild>
                                <w:div w:id="1102263804">
                                  <w:marLeft w:val="0"/>
                                  <w:marRight w:val="0"/>
                                  <w:marTop w:val="30"/>
                                  <w:marBottom w:val="60"/>
                                  <w:divBdr>
                                    <w:top w:val="single" w:sz="6" w:space="0" w:color="C3CBD1"/>
                                    <w:left w:val="single" w:sz="12" w:space="0" w:color="C3CBD1"/>
                                    <w:bottom w:val="single" w:sz="6" w:space="0" w:color="C3CBD1"/>
                                    <w:right w:val="single" w:sz="6" w:space="0" w:color="C3CBD1"/>
                                  </w:divBdr>
                                  <w:divsChild>
                                    <w:div w:id="172841365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" w:color="C3CBD1"/>
                                        <w:left w:val="single" w:sz="2" w:space="11" w:color="C3CBD1"/>
                                        <w:bottom w:val="single" w:sz="2" w:space="2" w:color="C3CBD1"/>
                                        <w:right w:val="single" w:sz="2" w:space="11" w:color="C3CBD1"/>
                                      </w:divBdr>
                                    </w:div>
                                    <w:div w:id="109713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3CBD1"/>
                                        <w:left w:val="single" w:sz="2" w:space="5" w:color="C3CBD1"/>
                                        <w:bottom w:val="single" w:sz="2" w:space="2" w:color="C3CBD1"/>
                                        <w:right w:val="single" w:sz="2" w:space="5" w:color="C3CBD1"/>
                                      </w:divBdr>
                                    </w:div>
                                  </w:divsChild>
                                </w:div>
                                <w:div w:id="1903054792">
                                  <w:marLeft w:val="0"/>
                                  <w:marRight w:val="0"/>
                                  <w:marTop w:val="30"/>
                                  <w:marBottom w:val="60"/>
                                  <w:divBdr>
                                    <w:top w:val="single" w:sz="6" w:space="0" w:color="C3CBD1"/>
                                    <w:left w:val="single" w:sz="12" w:space="0" w:color="C3CBD1"/>
                                    <w:bottom w:val="single" w:sz="6" w:space="0" w:color="C3CBD1"/>
                                    <w:right w:val="single" w:sz="6" w:space="0" w:color="C3CBD1"/>
                                  </w:divBdr>
                                  <w:divsChild>
                                    <w:div w:id="33084153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" w:color="C3CBD1"/>
                                        <w:left w:val="single" w:sz="2" w:space="11" w:color="C3CBD1"/>
                                        <w:bottom w:val="single" w:sz="2" w:space="2" w:color="C3CBD1"/>
                                        <w:right w:val="single" w:sz="2" w:space="11" w:color="C3CBD1"/>
                                      </w:divBdr>
                                    </w:div>
                                    <w:div w:id="21436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3CBD1"/>
                                        <w:left w:val="single" w:sz="2" w:space="5" w:color="C3CBD1"/>
                                        <w:bottom w:val="single" w:sz="2" w:space="2" w:color="C3CBD1"/>
                                        <w:right w:val="single" w:sz="2" w:space="5" w:color="C3CBD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274816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139376830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10114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51224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1037777668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839076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  <w:divsChild>
                        <w:div w:id="1153720856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78658466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2981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  <w:div w:id="1011878247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122055851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214303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156084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430781620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910698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  <w:divsChild>
                        <w:div w:id="1052385037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175219389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18557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374988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348528386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919487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  <w:divsChild>
                        <w:div w:id="122892849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34802166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11262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  <w:div w:id="932200508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2647727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17882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  <w:div w:id="453407293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13440184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43359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278102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285237722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3487192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  <w:divsChild>
                        <w:div w:id="17124672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48119597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96928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  <w:div w:id="1673529380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86024249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9917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  <w:div w:id="1170216865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177524593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16163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29304">
                  <w:marLeft w:val="0"/>
                  <w:marRight w:val="0"/>
                  <w:marTop w:val="120"/>
                  <w:marBottom w:val="120"/>
                  <w:divBdr>
                    <w:top w:val="single" w:sz="6" w:space="0" w:color="C3CBD1"/>
                    <w:left w:val="single" w:sz="12" w:space="0" w:color="C3CBD1"/>
                    <w:bottom w:val="single" w:sz="6" w:space="0" w:color="C3CBD1"/>
                    <w:right w:val="single" w:sz="6" w:space="0" w:color="C3CBD1"/>
                  </w:divBdr>
                  <w:divsChild>
                    <w:div w:id="1142890118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1" w:color="C3CBD1"/>
                        <w:left w:val="single" w:sz="2" w:space="11" w:color="C3CBD1"/>
                        <w:bottom w:val="single" w:sz="2" w:space="2" w:color="C3CBD1"/>
                        <w:right w:val="single" w:sz="2" w:space="11" w:color="C3CBD1"/>
                      </w:divBdr>
                    </w:div>
                    <w:div w:id="1237714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3CBD1"/>
                        <w:left w:val="single" w:sz="2" w:space="5" w:color="C3CBD1"/>
                        <w:bottom w:val="single" w:sz="2" w:space="2" w:color="C3CBD1"/>
                        <w:right w:val="single" w:sz="2" w:space="5" w:color="C3CBD1"/>
                      </w:divBdr>
                      <w:divsChild>
                        <w:div w:id="347147895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39323997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1572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  <w:div w:id="1847089397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single" w:sz="6" w:space="0" w:color="C3CBD1"/>
                            <w:left w:val="single" w:sz="12" w:space="0" w:color="C3CBD1"/>
                            <w:bottom w:val="single" w:sz="6" w:space="0" w:color="C3CBD1"/>
                            <w:right w:val="single" w:sz="6" w:space="0" w:color="C3CBD1"/>
                          </w:divBdr>
                          <w:divsChild>
                            <w:div w:id="200844107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C3CBD1"/>
                                <w:left w:val="single" w:sz="2" w:space="11" w:color="C3CBD1"/>
                                <w:bottom w:val="single" w:sz="2" w:space="2" w:color="C3CBD1"/>
                                <w:right w:val="single" w:sz="2" w:space="11" w:color="C3CBD1"/>
                              </w:divBdr>
                            </w:div>
                            <w:div w:id="7784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3CBD1"/>
                                <w:left w:val="single" w:sz="2" w:space="5" w:color="C3CBD1"/>
                                <w:bottom w:val="single" w:sz="2" w:space="2" w:color="C3CBD1"/>
                                <w:right w:val="single" w:sz="2" w:space="5" w:color="C3CB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krug3d.ru/fototeoriya/metody-prosmotra-3d-chast-1-anaglif.htm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vokrug3d.ru/oborudovanie-dlya-foto/stereoskopy-lore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vokrug3d.ru/fototeoriya/metody-prosmotr-3d-chast-2-stereopara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vokrug3d.ru/dlya-3d-video/obzor-besplatnyh-programm-dlya-prosmotra-3d-vide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vokrug3d.ru/oborudovanie-dlya-foto/zerkalnyi-stereoskop-xsigh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1</cp:revision>
  <dcterms:created xsi:type="dcterms:W3CDTF">2013-11-06T15:10:00Z</dcterms:created>
  <dcterms:modified xsi:type="dcterms:W3CDTF">2013-11-06T15:31:00Z</dcterms:modified>
</cp:coreProperties>
</file>