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E4F3C" w14:textId="22A57BC0" w:rsidR="00C57591" w:rsidRPr="004002A7" w:rsidRDefault="004002A7" w:rsidP="0092737E">
      <w:pPr>
        <w:spacing w:after="280" w:line="360" w:lineRule="auto"/>
        <w:jc w:val="center"/>
        <w:outlineLvl w:val="0"/>
        <w:rPr>
          <w:b/>
          <w:sz w:val="28"/>
          <w:szCs w:val="28"/>
        </w:rPr>
      </w:pPr>
      <w:bookmarkStart w:id="0" w:name="_Toc172140696"/>
      <w:r w:rsidRPr="004002A7">
        <w:rPr>
          <w:b/>
          <w:sz w:val="28"/>
          <w:szCs w:val="28"/>
        </w:rPr>
        <w:t>Формирование навыков общения со сверстниками у детей дошкольного возраста с расстройствами аутистического спектра.</w:t>
      </w:r>
    </w:p>
    <w:bookmarkEnd w:id="0"/>
    <w:p w14:paraId="0C31AD73" w14:textId="2D65454E" w:rsidR="0092737E" w:rsidRPr="004002A7" w:rsidRDefault="0092737E" w:rsidP="0092737E">
      <w:pPr>
        <w:spacing w:after="280" w:line="360" w:lineRule="auto"/>
        <w:jc w:val="center"/>
        <w:outlineLvl w:val="0"/>
        <w:rPr>
          <w:b/>
        </w:rPr>
      </w:pPr>
    </w:p>
    <w:p w14:paraId="41A9B540" w14:textId="0E245A40" w:rsidR="00647418" w:rsidRPr="00647418" w:rsidRDefault="00AC625B" w:rsidP="00647418">
      <w:pPr>
        <w:pStyle w:val="a3"/>
      </w:pPr>
      <w:r w:rsidRPr="00AC625B">
        <w:rPr>
          <w:szCs w:val="28"/>
        </w:rPr>
        <w:t>В настоящее время проблема аутизма одна из актуальных проблем в современной науке. Количество таких детей с каждым годом увеличивается</w:t>
      </w:r>
      <w:r w:rsidR="009F0F75">
        <w:rPr>
          <w:szCs w:val="28"/>
        </w:rPr>
        <w:t>.</w:t>
      </w:r>
      <w:r w:rsidR="00647418">
        <w:rPr>
          <w:szCs w:val="28"/>
        </w:rPr>
        <w:t xml:space="preserve"> Р</w:t>
      </w:r>
      <w:r w:rsidR="00647418" w:rsidRPr="00647418">
        <w:t>асстройства аутистического спектра становятся не только социальной, клинической, но и психолого-педагогической проблемой, что обусловлено участившимися запросами родителей ввести в образовательное пространство категории детей, ранее признаваемых необучаемыми. Практически все исследователи феномена расстройств аутистического спектра склоняются к мнению, что одним из основных нарушений, препятствующих успешной адаптации, социализации и развитию ребенка с таким типом дизонтогенеза, является недостаточное развитие и отсутствие потребности и способности к общению. Следовательно, образовательная организация оказывается перед необходимостью создания соответствующих условий для развития навыков общения детей с расстройствами аутистического спектра для их успешной адаптации.</w:t>
      </w:r>
    </w:p>
    <w:p w14:paraId="46CCB6EA" w14:textId="269B40C7" w:rsidR="0092737E" w:rsidRPr="00E573DB" w:rsidRDefault="0092737E" w:rsidP="009F0F75">
      <w:pPr>
        <w:pStyle w:val="a3"/>
        <w:rPr>
          <w:szCs w:val="28"/>
        </w:rPr>
      </w:pPr>
      <w:r w:rsidRPr="00E573DB">
        <w:rPr>
          <w:szCs w:val="28"/>
        </w:rPr>
        <w:t xml:space="preserve">Социализация у таких детей идет особым путем: при расстройствах аутистического спектра отмечаются нарушения социального и эмоционального взаимодействия детей с окружающим миром, нарушения психических функций, в том числе нарушение речи. Разнообразие клинической картины обусловливает речевое недоразвитие детей, в первую очередь коммуникативной функции: имеющиеся речевые возможности обучающихся с </w:t>
      </w:r>
      <w:r w:rsidR="001E135E">
        <w:rPr>
          <w:szCs w:val="28"/>
        </w:rPr>
        <w:t xml:space="preserve">РАС </w:t>
      </w:r>
      <w:r w:rsidRPr="00E573DB">
        <w:rPr>
          <w:szCs w:val="28"/>
        </w:rPr>
        <w:t>не направлены на социальное взаимодействие</w:t>
      </w:r>
      <w:r w:rsidR="009F0F75">
        <w:rPr>
          <w:szCs w:val="28"/>
        </w:rPr>
        <w:t xml:space="preserve"> </w:t>
      </w:r>
      <w:r w:rsidR="009F0F75" w:rsidRPr="007A151C">
        <w:rPr>
          <w:szCs w:val="28"/>
        </w:rPr>
        <w:t>и коммуникацию со сверстниками. В связи с этим возникает необходимость организации коррекционной работы по развитию навыков общения у детей с расстройствами аутистического спектра.</w:t>
      </w:r>
    </w:p>
    <w:p w14:paraId="369206D3" w14:textId="4B38BB63" w:rsidR="0092737E" w:rsidRPr="00E573DB" w:rsidRDefault="0092737E" w:rsidP="0092737E">
      <w:pPr>
        <w:spacing w:line="360" w:lineRule="auto"/>
        <w:ind w:firstLine="709"/>
        <w:jc w:val="both"/>
        <w:rPr>
          <w:sz w:val="28"/>
          <w:szCs w:val="28"/>
        </w:rPr>
      </w:pPr>
      <w:r w:rsidRPr="00E573DB">
        <w:rPr>
          <w:sz w:val="28"/>
          <w:szCs w:val="28"/>
        </w:rPr>
        <w:t xml:space="preserve">Изучением расстройств аутистического спектра занимались такие зарубежные и отечественные ученые как Г. Аспергер, Л. Каннер, Э. Кречмер, </w:t>
      </w:r>
      <w:r w:rsidRPr="00E573DB">
        <w:rPr>
          <w:sz w:val="28"/>
          <w:szCs w:val="28"/>
        </w:rPr>
        <w:lastRenderedPageBreak/>
        <w:t>Е. Минковский, Е. Р. Баенская, М. М. Либлинг, О. С. Никольская, С. С. Морозова и др. Одним из главных условий успешной социализации рассматривается раннее начало коррекционной помощи детям с РАС, поиск оптимальных форм и методов психокоррекционной работы.</w:t>
      </w:r>
    </w:p>
    <w:p w14:paraId="79F6AA23" w14:textId="77777777" w:rsidR="004E20AF" w:rsidRDefault="004E20AF" w:rsidP="00720F79">
      <w:pPr>
        <w:pStyle w:val="11"/>
      </w:pPr>
      <w:bookmarkStart w:id="1" w:name="_Toc172140700"/>
    </w:p>
    <w:p w14:paraId="4DAE19DD" w14:textId="212094BC" w:rsidR="00720F79" w:rsidRPr="00426975" w:rsidRDefault="00720F79" w:rsidP="00720F79">
      <w:pPr>
        <w:pStyle w:val="11"/>
      </w:pPr>
      <w:r w:rsidRPr="00426975">
        <w:t>Расстройство аутистического спектра (РАС) – это спектр психологических характеристик, описывающий широкий круг аномального поведения, затруднений в социальном взаимодействии и коммуникациях, а также жестко ограниченных интересов и часто повторяющихся поведенческих актов.</w:t>
      </w:r>
    </w:p>
    <w:p w14:paraId="2B23203C" w14:textId="77777777" w:rsidR="00720F79" w:rsidRPr="00426975" w:rsidRDefault="00720F79" w:rsidP="00720F79">
      <w:pPr>
        <w:pStyle w:val="11"/>
      </w:pPr>
      <w:r w:rsidRPr="00426975">
        <w:t xml:space="preserve">Для детей с расстройствами аутистического спектра свойственно искажённое психическое развитие, которое охватывает сенсомоторную, перцептивную, речевую, интеллектуальную и эмоциональную сферы. Для них характерны уход в себя, отчужденность и отрешенность, наличие моторных и вербальных стереотипов, ограниченность интересов, нарушения поведения. </w:t>
      </w:r>
    </w:p>
    <w:p w14:paraId="580DF51E" w14:textId="10F3A830" w:rsidR="00720F79" w:rsidRPr="00426975" w:rsidRDefault="00720F79" w:rsidP="00720F79">
      <w:pPr>
        <w:pStyle w:val="11"/>
      </w:pPr>
      <w:r w:rsidRPr="00426975">
        <w:t xml:space="preserve">Диагностика аутизма базируется на выделении в большей или меньшей степени основных специфических признаков: </w:t>
      </w:r>
    </w:p>
    <w:p w14:paraId="2A8160EF" w14:textId="77777777" w:rsidR="00720F79" w:rsidRPr="00426975" w:rsidRDefault="00720F79" w:rsidP="00720F79">
      <w:pPr>
        <w:pStyle w:val="3"/>
      </w:pPr>
      <w:r w:rsidRPr="00426975">
        <w:t>равнодушие, отчуждённость (ребенок проявляет полное безразличие к своим сверстникам);</w:t>
      </w:r>
    </w:p>
    <w:p w14:paraId="40706CEB" w14:textId="77777777" w:rsidR="00720F79" w:rsidRPr="00426975" w:rsidRDefault="00720F79" w:rsidP="00720F79">
      <w:pPr>
        <w:pStyle w:val="3"/>
      </w:pPr>
      <w:r w:rsidRPr="00426975">
        <w:t>пассивность (ребенок стремится к уединению, не проявляет никакой инициативы)</w:t>
      </w:r>
      <w:r>
        <w:t>;</w:t>
      </w:r>
    </w:p>
    <w:p w14:paraId="340F40C6" w14:textId="77777777" w:rsidR="00720F79" w:rsidRPr="00426975" w:rsidRDefault="00720F79" w:rsidP="00720F79">
      <w:pPr>
        <w:pStyle w:val="3"/>
      </w:pPr>
      <w:r w:rsidRPr="00426975">
        <w:t xml:space="preserve">специфичное проявление активности (ребенок ведёт односторонний разговор, не выслушивая ответы); </w:t>
      </w:r>
    </w:p>
    <w:p w14:paraId="4834B7C2" w14:textId="77777777" w:rsidR="00720F79" w:rsidRPr="00426975" w:rsidRDefault="00720F79" w:rsidP="00720F79">
      <w:pPr>
        <w:pStyle w:val="3"/>
      </w:pPr>
      <w:r w:rsidRPr="00426975">
        <w:t xml:space="preserve">эхолалии (бессмысленного повторения фраз, слов); </w:t>
      </w:r>
    </w:p>
    <w:p w14:paraId="297A606D" w14:textId="77777777" w:rsidR="00720F79" w:rsidRPr="00426975" w:rsidRDefault="00720F79" w:rsidP="00720F79">
      <w:pPr>
        <w:pStyle w:val="3"/>
      </w:pPr>
      <w:r w:rsidRPr="00426975">
        <w:t xml:space="preserve">мутизм (полное отсутствие речи); </w:t>
      </w:r>
    </w:p>
    <w:p w14:paraId="56D1EBFF" w14:textId="77777777" w:rsidR="00720F79" w:rsidRPr="00426975" w:rsidRDefault="00720F79" w:rsidP="00720F79">
      <w:pPr>
        <w:pStyle w:val="3"/>
      </w:pPr>
      <w:r w:rsidRPr="00426975">
        <w:t xml:space="preserve">боязнь телесного и зрительного контактов; </w:t>
      </w:r>
    </w:p>
    <w:p w14:paraId="4E576A88" w14:textId="77777777" w:rsidR="00720F79" w:rsidRPr="00426975" w:rsidRDefault="00720F79" w:rsidP="00720F79">
      <w:pPr>
        <w:pStyle w:val="3"/>
      </w:pPr>
      <w:r w:rsidRPr="00426975">
        <w:t xml:space="preserve">стереотипные действия (повторяющиеся, навязчивые движения). </w:t>
      </w:r>
    </w:p>
    <w:p w14:paraId="2EBA8133" w14:textId="06EA099D" w:rsidR="00720F79" w:rsidRPr="00426975" w:rsidRDefault="00720F79" w:rsidP="00720F79">
      <w:pPr>
        <w:pStyle w:val="11"/>
      </w:pPr>
      <w:r w:rsidRPr="00426975">
        <w:t xml:space="preserve">Проявление аутизма меняются с возрастом. Клиническая картина формируется постепенно к 2,5-3 годам и остаётся более выраженной до 5-6 лет, представляя собой сложное сочетание первичных расстройств, </w:t>
      </w:r>
      <w:r w:rsidRPr="00426975">
        <w:lastRenderedPageBreak/>
        <w:t>обусловленных нарушенным развитием, и вторичных трудностей, возникающих в результате неправильного приспособления к ним ребенка, и взрослых.</w:t>
      </w:r>
    </w:p>
    <w:p w14:paraId="4226B402" w14:textId="77777777" w:rsidR="00720F79" w:rsidRDefault="00720F79" w:rsidP="006764C9">
      <w:pPr>
        <w:tabs>
          <w:tab w:val="right" w:leader="dot" w:pos="9061"/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</w:p>
    <w:p w14:paraId="16BFFB36" w14:textId="77777777" w:rsidR="00134FF1" w:rsidRPr="00134FF1" w:rsidRDefault="00134FF1" w:rsidP="00134FF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34FF1">
        <w:rPr>
          <w:b/>
          <w:bCs/>
          <w:sz w:val="28"/>
          <w:szCs w:val="28"/>
        </w:rPr>
        <w:t>Особенности формирования навыков общения со сверстниками у детей дошкольного возраста с РАС</w:t>
      </w:r>
      <w:bookmarkEnd w:id="1"/>
    </w:p>
    <w:p w14:paraId="5E150CD3" w14:textId="54B9F2F0" w:rsidR="00134FF1" w:rsidRPr="00134FF1" w:rsidRDefault="00134FF1" w:rsidP="00134FF1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 w:rsidRPr="00134FF1">
        <w:rPr>
          <w:sz w:val="28"/>
          <w:szCs w:val="28"/>
        </w:rPr>
        <w:t xml:space="preserve">При расстройстве аутистического спектра проявляются нарушения в развитии коммуникативной сферы, что вызывает сложности в организации общения с окружающими людьми, сложности во взаимодействии, ограниченный круг интересов. Это приводит к социальной дезадаптации детей с </w:t>
      </w:r>
      <w:r w:rsidR="009D21D4">
        <w:rPr>
          <w:sz w:val="28"/>
          <w:szCs w:val="28"/>
        </w:rPr>
        <w:t>РАС</w:t>
      </w:r>
      <w:r w:rsidRPr="00134FF1">
        <w:rPr>
          <w:sz w:val="28"/>
          <w:szCs w:val="28"/>
        </w:rPr>
        <w:t xml:space="preserve">, что не позволяет наладить контакт с близкими, сверстниками. </w:t>
      </w:r>
    </w:p>
    <w:p w14:paraId="719C0A61" w14:textId="143A70FE" w:rsidR="00134FF1" w:rsidRPr="00134FF1" w:rsidRDefault="00134FF1" w:rsidP="00134FF1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 w:rsidRPr="00134FF1">
        <w:rPr>
          <w:sz w:val="28"/>
          <w:szCs w:val="28"/>
        </w:rPr>
        <w:t xml:space="preserve">В основе нарушения навыков общения у детей с расстройствами аутистического спектра лежат дефекты речи, системное недоразвитие всех компонентов речевой деятельности, ограниченность словарного запаса, нарушения грамматически правильной и связной речи. </w:t>
      </w:r>
      <w:r w:rsidRPr="00134FF1">
        <w:rPr>
          <w:noProof/>
          <w:sz w:val="28"/>
          <w:szCs w:val="28"/>
        </w:rPr>
        <w:t>В. М. Башина, Н. В. Симашкова отмечают, что р</w:t>
      </w:r>
      <w:r w:rsidRPr="00134FF1">
        <w:rPr>
          <w:sz w:val="28"/>
          <w:szCs w:val="28"/>
        </w:rPr>
        <w:t xml:space="preserve">ечь не используется детьми как инструмент общения, при этом ограниченно используются невербальные средства коммуникации в качестве компенсаторных механизмов. </w:t>
      </w:r>
    </w:p>
    <w:p w14:paraId="0A4730C4" w14:textId="0BA6A0F8" w:rsidR="00134FF1" w:rsidRPr="00134FF1" w:rsidRDefault="00134FF1" w:rsidP="00134FF1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 w:rsidRPr="00134FF1">
        <w:rPr>
          <w:sz w:val="28"/>
          <w:szCs w:val="28"/>
        </w:rPr>
        <w:t xml:space="preserve">В арсенале детей с </w:t>
      </w:r>
      <w:r w:rsidR="00717597">
        <w:rPr>
          <w:sz w:val="28"/>
          <w:szCs w:val="28"/>
        </w:rPr>
        <w:t>РАС</w:t>
      </w:r>
      <w:r w:rsidRPr="00134FF1">
        <w:rPr>
          <w:sz w:val="28"/>
          <w:szCs w:val="28"/>
        </w:rPr>
        <w:t xml:space="preserve"> отсутствуют указательные жесты, активно используемые детьми без отклонений в развитии для указания на интересующий их объект или новый предмет их внимания. Если в норме дети дошкольного возраста активно используют жесты, мимику, пантомимику для сопровождения речи, то дети с расстройствами аутистического спектра не прибегают к данным средствам общения. </w:t>
      </w:r>
      <w:r w:rsidRPr="00134FF1">
        <w:rPr>
          <w:noProof/>
          <w:sz w:val="28"/>
          <w:szCs w:val="28"/>
        </w:rPr>
        <w:t>К. Гилберт, Т. Питерс</w:t>
      </w:r>
      <w:r w:rsidRPr="00134FF1">
        <w:rPr>
          <w:sz w:val="28"/>
          <w:szCs w:val="28"/>
        </w:rPr>
        <w:t xml:space="preserve"> отмечают, что мимика детей не выразительная, не отражает эмоционального состояния детей, при этом смотрят на собеседника мимо, «сквозь». Окружающим людям трудно определить эмоциональное состояние детей, их настроение, интерпретировать их чувства.</w:t>
      </w:r>
    </w:p>
    <w:p w14:paraId="682676B0" w14:textId="5B7F7A1D" w:rsidR="00134FF1" w:rsidRPr="00134FF1" w:rsidRDefault="00134FF1" w:rsidP="00134FF1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 w:rsidRPr="00134FF1">
        <w:rPr>
          <w:sz w:val="28"/>
          <w:szCs w:val="28"/>
        </w:rPr>
        <w:t>Зачастую проблемы в общении у детей с расстройствами аутистического спектра проявляются с первых дней жизни.</w:t>
      </w:r>
      <w:r w:rsidR="00717597">
        <w:rPr>
          <w:sz w:val="28"/>
          <w:szCs w:val="28"/>
        </w:rPr>
        <w:t xml:space="preserve"> У</w:t>
      </w:r>
      <w:r w:rsidRPr="00134FF1">
        <w:rPr>
          <w:sz w:val="28"/>
          <w:szCs w:val="28"/>
        </w:rPr>
        <w:t xml:space="preserve"> детей не формируется комплекс </w:t>
      </w:r>
      <w:r w:rsidRPr="00134FF1">
        <w:rPr>
          <w:sz w:val="28"/>
          <w:szCs w:val="28"/>
        </w:rPr>
        <w:lastRenderedPageBreak/>
        <w:t xml:space="preserve">оживления в первые месяцы жизни, не проявляются эмоции в отношении близких людей. Врожденная способность проявления универсальных эмоций, т.е. таких, которые понятны всем людям, свойственная адекватно развивающемуся ребенку, у детей с аутизмом или отсутствует вовсе, или очень рано утрачивается. </w:t>
      </w:r>
    </w:p>
    <w:p w14:paraId="26A43394" w14:textId="710400FD" w:rsidR="00134FF1" w:rsidRPr="00134FF1" w:rsidRDefault="00134FF1" w:rsidP="00134FF1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 w:rsidRPr="00134FF1">
        <w:rPr>
          <w:sz w:val="28"/>
          <w:szCs w:val="28"/>
        </w:rPr>
        <w:t xml:space="preserve">Наиболее отчетливо трудности коммуникации детей с расстройствами аутистического спектра проявляются к трем годам. Дети с трудом овладевают речью, имеют задержку в формировании экспрессивной речи. Если у ребенка речь не сформирована, то навыки общения также формируются своеобразно. В первую очередь, нарушается мотивационный компонент коммуникативной деятельности, отсутствие у детей потребности в общении. </w:t>
      </w:r>
    </w:p>
    <w:p w14:paraId="045B6EFD" w14:textId="77777777" w:rsidR="00134FF1" w:rsidRPr="00134FF1" w:rsidRDefault="00134FF1" w:rsidP="00134FF1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 w:rsidRPr="00134FF1">
        <w:rPr>
          <w:sz w:val="28"/>
          <w:szCs w:val="28"/>
        </w:rPr>
        <w:t>О. С. Никольская, Е. Р. Баенская, М. М. Либлинг считают, что ключевой недостаток процесса коммуникации детей с аутизмом выражается в семантическом нарушении, характеризующемся непониманием значения слов, влекущем невозможность их использования в определенной ситуации с конкретным намерением.</w:t>
      </w:r>
    </w:p>
    <w:p w14:paraId="7E9265B6" w14:textId="11E5A370" w:rsidR="00134FF1" w:rsidRDefault="00A5248B" w:rsidP="00134FF1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34FF1" w:rsidRPr="00134FF1">
        <w:rPr>
          <w:sz w:val="28"/>
          <w:szCs w:val="28"/>
        </w:rPr>
        <w:t>ети</w:t>
      </w:r>
      <w:r>
        <w:rPr>
          <w:sz w:val="28"/>
          <w:szCs w:val="28"/>
        </w:rPr>
        <w:t xml:space="preserve"> с РАС</w:t>
      </w:r>
      <w:r w:rsidR="00134FF1" w:rsidRPr="00134FF1">
        <w:rPr>
          <w:sz w:val="28"/>
          <w:szCs w:val="28"/>
        </w:rPr>
        <w:t xml:space="preserve"> отличаются врожденным нарушением способности к эмоциональному контакту. Первичный недостаток аффективности предполагает ограничение возможности личностного восприятия физических проявлений эмоционального состояния собеседников. Сложности в социализации и общении с окружающими могут</w:t>
      </w:r>
      <w:r w:rsidR="0018068F">
        <w:rPr>
          <w:sz w:val="28"/>
          <w:szCs w:val="28"/>
        </w:rPr>
        <w:t xml:space="preserve"> быть</w:t>
      </w:r>
      <w:r w:rsidR="00134FF1" w:rsidRPr="00134FF1">
        <w:rPr>
          <w:sz w:val="28"/>
          <w:szCs w:val="28"/>
        </w:rPr>
        <w:t xml:space="preserve"> вызва</w:t>
      </w:r>
      <w:r w:rsidR="0018068F">
        <w:rPr>
          <w:sz w:val="28"/>
          <w:szCs w:val="28"/>
        </w:rPr>
        <w:t>ны</w:t>
      </w:r>
      <w:r w:rsidR="00134FF1" w:rsidRPr="00134FF1">
        <w:rPr>
          <w:sz w:val="28"/>
          <w:szCs w:val="28"/>
        </w:rPr>
        <w:t xml:space="preserve"> неправильным восприятием ребенком поведения окружающих людей и интерпретацией их эмоциональных состояний.</w:t>
      </w:r>
    </w:p>
    <w:p w14:paraId="413112AD" w14:textId="77777777" w:rsidR="00134FF1" w:rsidRPr="00134FF1" w:rsidRDefault="00134FF1" w:rsidP="00134FF1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 w:rsidRPr="00134FF1">
        <w:rPr>
          <w:sz w:val="28"/>
          <w:szCs w:val="28"/>
        </w:rPr>
        <w:t>Дети с расстройствами аутистического спектра не способны к диалогу, они не различают функции «говорящего» и «слушающего», могут говорить, даже если собеседник ушел. Дети не могут обеспечить обратную связь в процессе общения.</w:t>
      </w:r>
    </w:p>
    <w:p w14:paraId="12A643BA" w14:textId="6C695502" w:rsidR="00134FF1" w:rsidRDefault="00134FF1" w:rsidP="00134FF1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 w:rsidRPr="00134FF1">
        <w:rPr>
          <w:sz w:val="28"/>
          <w:szCs w:val="28"/>
        </w:rPr>
        <w:t xml:space="preserve">Активная речь детей с расстройствами аутистического спектра характеризуется склонностью к повторению стереотипных фраз, неправильным употреблением местоимений, перестановкой звуков. </w:t>
      </w:r>
      <w:r w:rsidRPr="00134FF1">
        <w:rPr>
          <w:sz w:val="28"/>
          <w:szCs w:val="28"/>
        </w:rPr>
        <w:lastRenderedPageBreak/>
        <w:t xml:space="preserve">Пассивная речь проявляется в игнорировании речи взрослых, отсутствии реакции на свое имя, трудности в выполнении вербальных инструкций. Главным показателем своеобразия навыков общения детей с расстройствами аутистического спектра является то, что у них отсутствует стремление использовать речь для общения. Часто для сообщения своих намерений дети используют невербальные средства, например, для выражения просьбы используются крик, агрессивное поведение. Речь, даже при ее наличии, может и не использовать в коммуникативных целях. </w:t>
      </w:r>
    </w:p>
    <w:p w14:paraId="19FE8D60" w14:textId="6B455617" w:rsidR="006D0D6C" w:rsidRDefault="006D0D6C" w:rsidP="006D0D6C">
      <w:pPr>
        <w:tabs>
          <w:tab w:val="right" w:leader="dot" w:pos="9061"/>
          <w:tab w:val="right" w:leader="dot" w:pos="9345"/>
        </w:tabs>
        <w:spacing w:line="360" w:lineRule="auto"/>
        <w:ind w:firstLine="709"/>
        <w:jc w:val="both"/>
        <w:rPr>
          <w:noProof/>
          <w:sz w:val="28"/>
          <w:szCs w:val="28"/>
        </w:rPr>
      </w:pPr>
      <w:r w:rsidRPr="006D0D6C">
        <w:rPr>
          <w:noProof/>
          <w:sz w:val="28"/>
          <w:szCs w:val="28"/>
        </w:rPr>
        <w:t xml:space="preserve">Собранный практический опыт специалистов разных стран позволяет назвать одной из ключевых проблем нарушения психоречевого развития детей с расстройствами аутистического спектра именно нарушение формирования навыков общения. Это обуславливает пристальное внимание исследователей к формированию навыков общения у детей с РАС как к ведущему направлению психолого-педагогического воздействия. </w:t>
      </w:r>
    </w:p>
    <w:p w14:paraId="099C01C4" w14:textId="77777777" w:rsidR="005A1B9D" w:rsidRDefault="005A1B9D" w:rsidP="006D0D6C">
      <w:pPr>
        <w:tabs>
          <w:tab w:val="right" w:leader="dot" w:pos="9061"/>
          <w:tab w:val="right" w:leader="dot" w:pos="9345"/>
        </w:tabs>
        <w:spacing w:line="360" w:lineRule="auto"/>
        <w:ind w:firstLine="709"/>
        <w:jc w:val="both"/>
        <w:rPr>
          <w:noProof/>
          <w:sz w:val="28"/>
          <w:szCs w:val="28"/>
        </w:rPr>
      </w:pPr>
    </w:p>
    <w:p w14:paraId="3519BB70" w14:textId="77777777" w:rsidR="005A1B9D" w:rsidRDefault="005A1B9D" w:rsidP="005A1B9D">
      <w:pPr>
        <w:spacing w:line="360" w:lineRule="auto"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К</w:t>
      </w:r>
      <w:r w:rsidRPr="00715247">
        <w:rPr>
          <w:rFonts w:eastAsia="Calibri"/>
          <w:sz w:val="28"/>
          <w:szCs w:val="28"/>
          <w:shd w:val="clear" w:color="auto" w:fill="FFFFFF"/>
        </w:rPr>
        <w:t>оррекционная работа по формированию навыков общения со сверстниками детей дошкольного возраста с расстройствами аутистического спектра будет более эффективной, если процесс коррекции организовывать на основе психолого-педагогического сопровождения.</w:t>
      </w:r>
    </w:p>
    <w:p w14:paraId="10B7F3C5" w14:textId="77777777" w:rsidR="005A1B9D" w:rsidRPr="00E573DB" w:rsidRDefault="005A1B9D" w:rsidP="005A1B9D">
      <w:pPr>
        <w:pStyle w:val="8"/>
        <w:rPr>
          <w:lang w:val="ru-RU"/>
        </w:rPr>
      </w:pPr>
      <w:r w:rsidRPr="00E573DB">
        <w:rPr>
          <w:lang w:val="ru-RU"/>
        </w:rPr>
        <w:t>Процесс психолого-педагогического сопровождения рассматривается как взаимодействие</w:t>
      </w:r>
      <w:r>
        <w:rPr>
          <w:lang w:val="ru-RU"/>
        </w:rPr>
        <w:t xml:space="preserve"> всех педагогов</w:t>
      </w:r>
      <w:r w:rsidRPr="00E573DB">
        <w:rPr>
          <w:lang w:val="ru-RU"/>
        </w:rPr>
        <w:t xml:space="preserve"> </w:t>
      </w:r>
      <w:r>
        <w:rPr>
          <w:lang w:val="ru-RU"/>
        </w:rPr>
        <w:t xml:space="preserve">и </w:t>
      </w:r>
      <w:r w:rsidRPr="00E573DB">
        <w:rPr>
          <w:lang w:val="ru-RU"/>
        </w:rPr>
        <w:t xml:space="preserve">специалистов дошкольной образовательной организации, направленное на формирование навыков общения со сверстниками у детей дошкольного возраста с РАС. </w:t>
      </w:r>
    </w:p>
    <w:p w14:paraId="7C0F81D6" w14:textId="7430D4AD" w:rsidR="005A1B9D" w:rsidRPr="00E573DB" w:rsidRDefault="005A1B9D" w:rsidP="005A1B9D">
      <w:pPr>
        <w:pStyle w:val="8"/>
        <w:rPr>
          <w:lang w:val="ru-RU"/>
        </w:rPr>
      </w:pPr>
      <w:r w:rsidRPr="00E573DB">
        <w:rPr>
          <w:lang w:val="ru-RU"/>
        </w:rPr>
        <w:t xml:space="preserve">Главная цель взаимодействия – использовать потенциал каждого специалиста, объединить усилия всех субъектов педагогического процесса в работе по формированию навыков общения со сверстниками у детей с РАС. </w:t>
      </w:r>
    </w:p>
    <w:p w14:paraId="79F4F490" w14:textId="77777777" w:rsidR="005A1B9D" w:rsidRPr="00E573DB" w:rsidRDefault="005A1B9D" w:rsidP="005A1B9D">
      <w:pPr>
        <w:pStyle w:val="11"/>
      </w:pPr>
      <w:r w:rsidRPr="00E573DB">
        <w:t>Развитие навыков общения со сверстниками у детей дошкольного возраста с РАС осуществляется в:</w:t>
      </w:r>
    </w:p>
    <w:p w14:paraId="45572209" w14:textId="6E74E4CC" w:rsidR="005A1B9D" w:rsidRPr="00E573DB" w:rsidRDefault="005A1B9D" w:rsidP="005A1B9D">
      <w:pPr>
        <w:pStyle w:val="7"/>
      </w:pPr>
      <w:r w:rsidRPr="00E573DB">
        <w:lastRenderedPageBreak/>
        <w:t>непосредственно образовательной деятельности – индивидуальные и групповые коррекционные занятия (дефектолог</w:t>
      </w:r>
      <w:r>
        <w:t>, логопед, психолог</w:t>
      </w:r>
      <w:r w:rsidRPr="00E573DB">
        <w:t>), общеобразовательные занятия (воспитатель, музыкальный руководитель);</w:t>
      </w:r>
    </w:p>
    <w:p w14:paraId="3AC19880" w14:textId="77777777" w:rsidR="005A1B9D" w:rsidRPr="00E573DB" w:rsidRDefault="005A1B9D" w:rsidP="005A1B9D">
      <w:pPr>
        <w:pStyle w:val="7"/>
      </w:pPr>
      <w:r w:rsidRPr="00E573DB">
        <w:t>в режимных моментах, в самостоятельной деятельности детей (воспитатели).</w:t>
      </w:r>
    </w:p>
    <w:p w14:paraId="70A6BADE" w14:textId="77777777" w:rsidR="00B00BC9" w:rsidRDefault="005A1B9D" w:rsidP="00B00BC9">
      <w:pPr>
        <w:pStyle w:val="11"/>
      </w:pPr>
      <w:r w:rsidRPr="00E573DB">
        <w:t xml:space="preserve">Взаимодействие данных специалистов позволяет осуществлять работу по развитию навыков общения со сверстниками у детей с РАС комплексно, на всех занятиях и в режимных моментах, а также в самостоятельной деятельности детей. </w:t>
      </w:r>
    </w:p>
    <w:p w14:paraId="3807CE9B" w14:textId="064999AC" w:rsidR="00B00BC9" w:rsidRPr="00E573DB" w:rsidRDefault="00B00BC9" w:rsidP="00B00BC9">
      <w:pPr>
        <w:pStyle w:val="11"/>
      </w:pPr>
      <w:r w:rsidRPr="00E573DB">
        <w:t>Психолого-педагогическое сопровождение формирования навыков общения со сверстниками у детей дошкольного возраста с РАС включа</w:t>
      </w:r>
      <w:r w:rsidR="009E0C9C">
        <w:t>ет</w:t>
      </w:r>
      <w:r w:rsidR="00AE227A">
        <w:t xml:space="preserve">               </w:t>
      </w:r>
      <w:r w:rsidRPr="00E573DB">
        <w:t xml:space="preserve"> несколько направлений</w:t>
      </w:r>
      <w:r>
        <w:t>:</w:t>
      </w:r>
    </w:p>
    <w:p w14:paraId="1E8DDD6A" w14:textId="77777777" w:rsidR="00B00BC9" w:rsidRPr="00E573DB" w:rsidRDefault="00B00BC9" w:rsidP="00B00BC9">
      <w:pPr>
        <w:pStyle w:val="11"/>
      </w:pPr>
      <w:r w:rsidRPr="00E573DB">
        <w:t>1. Диагностическое направление. Оценка сформированности навыков общения со сверстниками у детей дошкольного возраста с РАС (до и после коррекционной работы).</w:t>
      </w:r>
    </w:p>
    <w:p w14:paraId="4373DB76" w14:textId="77777777" w:rsidR="00B00BC9" w:rsidRPr="00E573DB" w:rsidRDefault="00B00BC9" w:rsidP="00B00BC9">
      <w:pPr>
        <w:pStyle w:val="11"/>
      </w:pPr>
      <w:r w:rsidRPr="00E573DB">
        <w:t>2. Психолого-педагогическое направление. Организация занятий с детьми по формированию навыков</w:t>
      </w:r>
      <w:r>
        <w:t xml:space="preserve"> общения</w:t>
      </w:r>
      <w:r w:rsidRPr="00E573DB">
        <w:t>.</w:t>
      </w:r>
    </w:p>
    <w:p w14:paraId="4EB7214C" w14:textId="77777777" w:rsidR="00B00BC9" w:rsidRPr="00E573DB" w:rsidRDefault="00B00BC9" w:rsidP="00B00BC9">
      <w:pPr>
        <w:pStyle w:val="11"/>
      </w:pPr>
      <w:r w:rsidRPr="00E573DB">
        <w:t>3. Поддержка, обучение семьи, организация взаимодействия с родителями.</w:t>
      </w:r>
    </w:p>
    <w:p w14:paraId="62853BDF" w14:textId="77777777" w:rsidR="00B00BC9" w:rsidRPr="00E573DB" w:rsidRDefault="00B00BC9" w:rsidP="00B00BC9">
      <w:pPr>
        <w:pStyle w:val="11"/>
      </w:pPr>
      <w:r w:rsidRPr="00E573DB">
        <w:t>Этапы работы.</w:t>
      </w:r>
    </w:p>
    <w:p w14:paraId="2C56BCFE" w14:textId="77777777" w:rsidR="00B00BC9" w:rsidRPr="00E573DB" w:rsidRDefault="00B00BC9" w:rsidP="00B00BC9">
      <w:pPr>
        <w:pStyle w:val="11"/>
      </w:pPr>
      <w:r w:rsidRPr="00E573DB">
        <w:t xml:space="preserve">Первый этап. Установление контакта с детьми. </w:t>
      </w:r>
    </w:p>
    <w:p w14:paraId="169D3418" w14:textId="77777777" w:rsidR="00B00BC9" w:rsidRPr="00E573DB" w:rsidRDefault="00B00BC9" w:rsidP="00B00BC9">
      <w:pPr>
        <w:pStyle w:val="11"/>
      </w:pPr>
      <w:r w:rsidRPr="00E573DB">
        <w:t>Цель: создание положительного эмоционального климата и комфортной психологической атмосферы, диагностика сформированности речи, установление эмоционального контакта с ребенком.</w:t>
      </w:r>
    </w:p>
    <w:p w14:paraId="27E42BB3" w14:textId="77777777" w:rsidR="00B00BC9" w:rsidRPr="00E573DB" w:rsidRDefault="00B00BC9" w:rsidP="00B00BC9">
      <w:pPr>
        <w:pStyle w:val="11"/>
      </w:pPr>
      <w:r w:rsidRPr="00E573DB">
        <w:t xml:space="preserve">Второй этап. Выработка учебного стереотипа. </w:t>
      </w:r>
    </w:p>
    <w:p w14:paraId="776D4798" w14:textId="77777777" w:rsidR="00B00BC9" w:rsidRPr="00E573DB" w:rsidRDefault="00B00BC9" w:rsidP="00B00BC9">
      <w:pPr>
        <w:pStyle w:val="11"/>
      </w:pPr>
      <w:r w:rsidRPr="00E573DB">
        <w:t>Цель: формирование установки на занятие путем их организации в специально организованном месте, в определенное время, с четким соблюдением этапов работы.</w:t>
      </w:r>
    </w:p>
    <w:p w14:paraId="36607CB1" w14:textId="77777777" w:rsidR="00B00BC9" w:rsidRPr="00E573DB" w:rsidRDefault="00B00BC9" w:rsidP="00B00BC9">
      <w:pPr>
        <w:pStyle w:val="11"/>
      </w:pPr>
      <w:r w:rsidRPr="00E573DB">
        <w:t>Третий этап. Установление зрительного контакта, формирование начальных навыков</w:t>
      </w:r>
      <w:r>
        <w:t xml:space="preserve"> общения</w:t>
      </w:r>
      <w:r w:rsidRPr="00E573DB">
        <w:t xml:space="preserve">. </w:t>
      </w:r>
    </w:p>
    <w:p w14:paraId="2E9C707D" w14:textId="77777777" w:rsidR="00B00BC9" w:rsidRPr="00E573DB" w:rsidRDefault="00B00BC9" w:rsidP="00B00BC9">
      <w:pPr>
        <w:pStyle w:val="11"/>
      </w:pPr>
      <w:r w:rsidRPr="00E573DB">
        <w:lastRenderedPageBreak/>
        <w:t xml:space="preserve">Цель: формирование начальных навыков общения в процессе игр, активизирующих новые чувственные ощущения (зрительные, слуховые, тактильно-двигательные, обонятельные, вкусовые), создающие эмоционально положительный настрой. </w:t>
      </w:r>
    </w:p>
    <w:p w14:paraId="42942B40" w14:textId="77777777" w:rsidR="00B00BC9" w:rsidRPr="00E573DB" w:rsidRDefault="00B00BC9" w:rsidP="00B00BC9">
      <w:pPr>
        <w:pStyle w:val="11"/>
      </w:pPr>
      <w:r w:rsidRPr="00E573DB">
        <w:t xml:space="preserve">Четвертый этап. Формирование активного взаимодействия со взрослым. </w:t>
      </w:r>
    </w:p>
    <w:p w14:paraId="494C06CC" w14:textId="77777777" w:rsidR="00B00BC9" w:rsidRPr="00E573DB" w:rsidRDefault="00B00BC9" w:rsidP="00B00BC9">
      <w:pPr>
        <w:pStyle w:val="11"/>
      </w:pPr>
      <w:r w:rsidRPr="00E573DB">
        <w:t xml:space="preserve">Цель: формирование базовых </w:t>
      </w:r>
      <w:r>
        <w:t>навыков общения</w:t>
      </w:r>
      <w:r w:rsidRPr="00E573DB">
        <w:t xml:space="preserve">, социоэмоциональных навыков, диалоговых навыков. </w:t>
      </w:r>
    </w:p>
    <w:p w14:paraId="04ADA411" w14:textId="77777777" w:rsidR="00B00BC9" w:rsidRPr="00E573DB" w:rsidRDefault="00B00BC9" w:rsidP="00B00BC9">
      <w:pPr>
        <w:pStyle w:val="11"/>
      </w:pPr>
      <w:r>
        <w:t>1.</w:t>
      </w:r>
      <w:r w:rsidRPr="00E573DB">
        <w:t xml:space="preserve"> Формирование базовых </w:t>
      </w:r>
      <w:r>
        <w:t>навыков общения</w:t>
      </w:r>
      <w:r w:rsidRPr="00E573DB">
        <w:t>.</w:t>
      </w:r>
    </w:p>
    <w:p w14:paraId="147BDF7E" w14:textId="77777777" w:rsidR="00B00BC9" w:rsidRPr="00E573DB" w:rsidRDefault="00B00BC9" w:rsidP="00B00BC9">
      <w:pPr>
        <w:pStyle w:val="11"/>
      </w:pPr>
      <w:r w:rsidRPr="00E573DB">
        <w:t xml:space="preserve">Навыки выражения просьбы, требования – наиболее важные навыки </w:t>
      </w:r>
      <w:r>
        <w:t xml:space="preserve">общения </w:t>
      </w:r>
      <w:r w:rsidRPr="00E573DB">
        <w:t>для детей с РАС. Это навыки, направленные на просьбу о помощи, перерыве, выражающие определенные потребности детей, их желания.</w:t>
      </w:r>
    </w:p>
    <w:p w14:paraId="6F39AAE7" w14:textId="77777777" w:rsidR="00B00BC9" w:rsidRPr="00E573DB" w:rsidRDefault="00B00BC9" w:rsidP="00B00BC9">
      <w:pPr>
        <w:pStyle w:val="11"/>
      </w:pPr>
      <w:r w:rsidRPr="00E573DB">
        <w:t>Навыки социальной ответной реакции. Это навыки</w:t>
      </w:r>
      <w:r>
        <w:t xml:space="preserve"> общения</w:t>
      </w:r>
      <w:r w:rsidRPr="00E573DB">
        <w:t>, которые помогают детям откликаться на свое имя, выражать адекватно отказ или согласие, реагировать на приветствия. Данные навыки особенно важны для полноценной коммуникации в повседневной жизни, в том числе в школе.</w:t>
      </w:r>
    </w:p>
    <w:p w14:paraId="125E60B9" w14:textId="77777777" w:rsidR="00B00BC9" w:rsidRPr="00E573DB" w:rsidRDefault="00B00BC9" w:rsidP="00B00BC9">
      <w:pPr>
        <w:pStyle w:val="11"/>
      </w:pPr>
      <w:r w:rsidRPr="00E573DB">
        <w:t>Навыки комментирования. Это навыки</w:t>
      </w:r>
      <w:r>
        <w:t xml:space="preserve"> общения</w:t>
      </w:r>
      <w:r w:rsidRPr="00E573DB">
        <w:t>, направленные на умение дать комментарий на определенное событие, на просмотр мультфильма или видеофильма, на поведение героя книги. Данные навыки сопровождают действия ребенка в процессе различных видов деятельности, в том числе в процессе взаимодействия с другими людьми, в учебной деятельности, в режимных моментах, в описании собственных действий и действий других людей, проговаривании условий задачи. Данные навыки необходимы как в повседневной жизни, так и в учении, так как они позволяют оценить отношение ребенка к другим людям и заданиям.</w:t>
      </w:r>
    </w:p>
    <w:p w14:paraId="49B155F9" w14:textId="77777777" w:rsidR="00B00BC9" w:rsidRPr="00E573DB" w:rsidRDefault="00B00BC9" w:rsidP="00B00BC9">
      <w:pPr>
        <w:pStyle w:val="11"/>
      </w:pPr>
      <w:r w:rsidRPr="00E573DB">
        <w:t xml:space="preserve">Навыки сообщения информации. Данные навыки </w:t>
      </w:r>
      <w:r>
        <w:t xml:space="preserve">общения </w:t>
      </w:r>
      <w:r w:rsidRPr="00E573DB">
        <w:t>включают умения отвечать на вопросы «Кто, что это?», «Чей», «Где?», «Какой?». Они направлены на формирование умений сообщать детьми информацию об окружающих явлениях и предметах, их признаках. В обучение умение отвечать на вопросы является формой проверки усвоенных знаний.</w:t>
      </w:r>
    </w:p>
    <w:p w14:paraId="333C1736" w14:textId="77777777" w:rsidR="00B00BC9" w:rsidRPr="00E573DB" w:rsidRDefault="00B00BC9" w:rsidP="00B00BC9">
      <w:pPr>
        <w:pStyle w:val="11"/>
      </w:pPr>
      <w:r w:rsidRPr="00E573DB">
        <w:lastRenderedPageBreak/>
        <w:t xml:space="preserve">Навыки запроса информации. Эти навыки </w:t>
      </w:r>
      <w:r>
        <w:t xml:space="preserve">общения </w:t>
      </w:r>
      <w:r w:rsidRPr="00E573DB">
        <w:t>ориентированы на привлечение к себе внимания, возможность задать вопрос. Это способствует формированию умений добывать нужную информацию, решать проблемные задачи, планировать свою деятельность, удовлетворять потребность в познании.</w:t>
      </w:r>
    </w:p>
    <w:p w14:paraId="23533FB8" w14:textId="77777777" w:rsidR="00B00BC9" w:rsidRPr="00E573DB" w:rsidRDefault="00B00BC9" w:rsidP="00B00BC9">
      <w:pPr>
        <w:pStyle w:val="11"/>
      </w:pPr>
      <w:r>
        <w:t>2.</w:t>
      </w:r>
      <w:r w:rsidRPr="00E573DB">
        <w:t xml:space="preserve"> Формирование социоэмоциональных навыков</w:t>
      </w:r>
      <w:r>
        <w:t>.</w:t>
      </w:r>
    </w:p>
    <w:p w14:paraId="4BC04C29" w14:textId="77777777" w:rsidR="00B00BC9" w:rsidRPr="00E573DB" w:rsidRDefault="00B00BC9" w:rsidP="00B00BC9">
      <w:pPr>
        <w:pStyle w:val="11"/>
      </w:pPr>
      <w:r w:rsidRPr="00E573DB">
        <w:t>Навыки адекватного выражения эмоций. Это навыки</w:t>
      </w:r>
      <w:r>
        <w:t xml:space="preserve"> общения</w:t>
      </w:r>
      <w:r w:rsidRPr="00E573DB">
        <w:t>, которые включают умения использования невербальных средств общения (мимика, интонация, жесты) в выражении своих эмоций (радости, грусти, гнева и т.д.).</w:t>
      </w:r>
    </w:p>
    <w:p w14:paraId="2B36A453" w14:textId="77777777" w:rsidR="00B00BC9" w:rsidRPr="00E573DB" w:rsidRDefault="00B00BC9" w:rsidP="00B00BC9">
      <w:pPr>
        <w:pStyle w:val="11"/>
      </w:pPr>
      <w:r w:rsidRPr="00E573DB">
        <w:t xml:space="preserve">Навыки сообщения о своих чувствах и чувствах других людей (вербально). Данные навыки </w:t>
      </w:r>
      <w:r>
        <w:t>общения</w:t>
      </w:r>
      <w:r w:rsidRPr="00E573DB">
        <w:t xml:space="preserve"> направлены на умение сообщать окружающим о своем эмоциональном состоянии – радости, грусти, страхе, боли. </w:t>
      </w:r>
    </w:p>
    <w:p w14:paraId="6A4ADF6A" w14:textId="77777777" w:rsidR="00B00BC9" w:rsidRPr="00E573DB" w:rsidRDefault="00B00BC9" w:rsidP="00B00BC9">
      <w:pPr>
        <w:pStyle w:val="11"/>
      </w:pPr>
      <w:r>
        <w:t>3.</w:t>
      </w:r>
      <w:r w:rsidRPr="00E573DB">
        <w:t xml:space="preserve"> Формирование диалоговых навыков.</w:t>
      </w:r>
    </w:p>
    <w:p w14:paraId="5569C87D" w14:textId="77777777" w:rsidR="00B00BC9" w:rsidRDefault="00B00BC9" w:rsidP="00B00BC9">
      <w:pPr>
        <w:pStyle w:val="11"/>
      </w:pPr>
      <w:r w:rsidRPr="00E573DB">
        <w:t xml:space="preserve">Важную роль в формировании навыков </w:t>
      </w:r>
      <w:r>
        <w:t>общения</w:t>
      </w:r>
      <w:r w:rsidRPr="00E573DB">
        <w:t xml:space="preserve"> играет работа по развитию диалоговых навыков. К ним относятся умения детей установить контакт, инициировать диалог, обратиться к другому человеку, умение поддержать разговор, использовать различные вопросы, адекватно реагировать на реплики, высказывать свое мнение, отвечать на вопросы, делиться эмоциями, соблюдать правила общения (смотреть на собеседника, стоять рядом с ним, повернувшись лицом, слушать его, называть по имени), завершать диалог.</w:t>
      </w:r>
    </w:p>
    <w:p w14:paraId="57D821A8" w14:textId="77777777" w:rsidR="00F36181" w:rsidRDefault="00F36181" w:rsidP="00B00BC9">
      <w:pPr>
        <w:pStyle w:val="11"/>
      </w:pPr>
    </w:p>
    <w:p w14:paraId="07D819FA" w14:textId="37BEE58C" w:rsidR="00F36181" w:rsidRPr="00E573DB" w:rsidRDefault="00F36181" w:rsidP="00F36181">
      <w:pPr>
        <w:pStyle w:val="11"/>
      </w:pPr>
      <w:r w:rsidRPr="00E573DB">
        <w:t xml:space="preserve">Важным условием успешной социализации детей с РАС является организация взаимодействия специалистов с родителями. В основе такого взаимодействия лежит совместная работа, нацеленная на охрану и укрепление физического и психического здоровья детей, в том числе их эмоционального благополучия; развитие навыков общения и социального поведения в группе сверстников; оказание индивидуально-ориентированной педагогической, психологической, социальной и медицинской помощи детям и их родителям в </w:t>
      </w:r>
      <w:r w:rsidRPr="00E573DB">
        <w:lastRenderedPageBreak/>
        <w:t>образовательном процессе; оказание консультативной помощи родителям по различным вопросам воспитания, обучения и развития</w:t>
      </w:r>
      <w:r w:rsidR="000D560C">
        <w:t xml:space="preserve"> ребёнка</w:t>
      </w:r>
      <w:r w:rsidRPr="00E573DB">
        <w:t xml:space="preserve">; определение дальнейшего образовательного маршрута детей с РАС совместно с родителями. </w:t>
      </w:r>
    </w:p>
    <w:p w14:paraId="2A3A9832" w14:textId="77777777" w:rsidR="00F36181" w:rsidRDefault="00F36181" w:rsidP="00B00BC9">
      <w:pPr>
        <w:pStyle w:val="11"/>
      </w:pPr>
    </w:p>
    <w:p w14:paraId="52FB3F36" w14:textId="77777777" w:rsidR="00A9683E" w:rsidRDefault="00A9683E" w:rsidP="00B00BC9">
      <w:pPr>
        <w:pStyle w:val="11"/>
      </w:pPr>
    </w:p>
    <w:p w14:paraId="44E0CBB9" w14:textId="6011F633" w:rsidR="00A9683E" w:rsidRPr="00134FF1" w:rsidRDefault="00A9683E" w:rsidP="00A9683E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134FF1">
        <w:rPr>
          <w:noProof/>
          <w:sz w:val="28"/>
          <w:szCs w:val="28"/>
        </w:rPr>
        <w:t xml:space="preserve">роцесс развития навыков общения у детей с РАС – это формирование потребности в общении, стремления к взаимодействию со сверстниками в различных видах деятельности. </w:t>
      </w:r>
      <w:r w:rsidRPr="00134FF1">
        <w:rPr>
          <w:color w:val="000000"/>
          <w:sz w:val="28"/>
          <w:szCs w:val="28"/>
        </w:rPr>
        <w:t xml:space="preserve">Средством развития навыков общения со сверстниками является игра. </w:t>
      </w:r>
      <w:r w:rsidR="0006039D" w:rsidRPr="0006039D">
        <w:rPr>
          <w:color w:val="000000"/>
          <w:sz w:val="28"/>
          <w:szCs w:val="28"/>
        </w:rPr>
        <w:t>Игровые методы и приемы</w:t>
      </w:r>
      <w:r w:rsidR="0006039D">
        <w:rPr>
          <w:color w:val="000000"/>
          <w:sz w:val="28"/>
          <w:szCs w:val="28"/>
        </w:rPr>
        <w:t xml:space="preserve"> - </w:t>
      </w:r>
      <w:r w:rsidR="0006039D" w:rsidRPr="0006039D">
        <w:rPr>
          <w:color w:val="000000"/>
          <w:sz w:val="28"/>
          <w:szCs w:val="28"/>
        </w:rPr>
        <w:t>основ</w:t>
      </w:r>
      <w:r w:rsidR="0006039D">
        <w:rPr>
          <w:color w:val="000000"/>
          <w:sz w:val="28"/>
          <w:szCs w:val="28"/>
        </w:rPr>
        <w:t>а</w:t>
      </w:r>
      <w:r w:rsidR="0006039D" w:rsidRPr="0006039D">
        <w:rPr>
          <w:color w:val="000000"/>
          <w:sz w:val="28"/>
          <w:szCs w:val="28"/>
        </w:rPr>
        <w:t xml:space="preserve"> коррекционной работы.</w:t>
      </w:r>
    </w:p>
    <w:p w14:paraId="7EF45F9B" w14:textId="77777777" w:rsidR="00A9683E" w:rsidRDefault="00A9683E" w:rsidP="00A9683E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34FF1">
        <w:rPr>
          <w:sz w:val="28"/>
          <w:szCs w:val="28"/>
        </w:rPr>
        <w:t>абота по формированию навыков общения у детей с РАС требует коррекции как игровых умений детей, так и умений взаимодействовать со сверстниками в ходе игры.</w:t>
      </w:r>
    </w:p>
    <w:p w14:paraId="329BC19F" w14:textId="35E7CA69" w:rsidR="00AF5830" w:rsidRDefault="00A9683E" w:rsidP="00A9683E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E3681">
        <w:rPr>
          <w:sz w:val="28"/>
          <w:szCs w:val="28"/>
        </w:rPr>
        <w:t>Развитие речи и навыков речевого общения в процессе игры осуществляется поэтапно: сначала дети</w:t>
      </w:r>
      <w:r>
        <w:rPr>
          <w:sz w:val="28"/>
          <w:szCs w:val="28"/>
        </w:rPr>
        <w:t xml:space="preserve"> учатся воспринимать друг друга, реагировать друг на друга,</w:t>
      </w:r>
      <w:r w:rsidRPr="00AE3681">
        <w:rPr>
          <w:sz w:val="28"/>
          <w:szCs w:val="28"/>
        </w:rPr>
        <w:t xml:space="preserve"> осваивают несложные диалоги, заучивают готовые реплики-фразы, учатся их использовать в игре. В дальнейшем навыки общения у детей формируются в свободной и самостоятельной игровой деятельности.</w:t>
      </w:r>
    </w:p>
    <w:p w14:paraId="57A22075" w14:textId="77777777" w:rsidR="00A9683E" w:rsidRPr="00A9683E" w:rsidRDefault="00A9683E" w:rsidP="00A9683E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</w:p>
    <w:p w14:paraId="460C7C3C" w14:textId="77777777" w:rsidR="00AF5830" w:rsidRPr="00000E89" w:rsidRDefault="00AF5830" w:rsidP="00AF5830">
      <w:pPr>
        <w:pStyle w:val="11"/>
        <w:rPr>
          <w:b/>
          <w:bCs/>
        </w:rPr>
      </w:pPr>
      <w:r w:rsidRPr="00000E89">
        <w:rPr>
          <w:b/>
          <w:bCs/>
        </w:rPr>
        <w:t>Рекомендации по проведению игр с детьми с РАС</w:t>
      </w:r>
    </w:p>
    <w:p w14:paraId="063276C9" w14:textId="77777777" w:rsidR="00000E89" w:rsidRPr="00E573DB" w:rsidRDefault="00000E89" w:rsidP="00000E89">
      <w:pPr>
        <w:pStyle w:val="11"/>
      </w:pPr>
      <w:r w:rsidRPr="00E573DB">
        <w:t xml:space="preserve">Чтобы первоначально привлечь внимание ребенка с РАС, не напугать его, важно соблюдать пять правил: </w:t>
      </w:r>
    </w:p>
    <w:p w14:paraId="5903A4CE" w14:textId="77777777" w:rsidR="00000E89" w:rsidRPr="00E573DB" w:rsidRDefault="00000E89" w:rsidP="00000E89">
      <w:pPr>
        <w:pStyle w:val="3"/>
        <w:tabs>
          <w:tab w:val="clear" w:pos="9061"/>
          <w:tab w:val="clear" w:pos="9345"/>
        </w:tabs>
      </w:pPr>
      <w:r w:rsidRPr="00E573DB">
        <w:t xml:space="preserve">не говорить громко; </w:t>
      </w:r>
    </w:p>
    <w:p w14:paraId="7BD65DFB" w14:textId="77777777" w:rsidR="00000E89" w:rsidRPr="00E573DB" w:rsidRDefault="00000E89" w:rsidP="00000E89">
      <w:pPr>
        <w:pStyle w:val="3"/>
        <w:tabs>
          <w:tab w:val="clear" w:pos="9061"/>
          <w:tab w:val="clear" w:pos="9345"/>
        </w:tabs>
      </w:pPr>
      <w:r w:rsidRPr="00E573DB">
        <w:t>не делать резких движений;</w:t>
      </w:r>
    </w:p>
    <w:p w14:paraId="69E05CA5" w14:textId="77777777" w:rsidR="00000E89" w:rsidRPr="00E573DB" w:rsidRDefault="00000E89" w:rsidP="00000E89">
      <w:pPr>
        <w:pStyle w:val="3"/>
        <w:tabs>
          <w:tab w:val="clear" w:pos="9061"/>
          <w:tab w:val="clear" w:pos="9345"/>
        </w:tabs>
      </w:pPr>
      <w:r w:rsidRPr="00E573DB">
        <w:t>не смотреть пристально в глаза ребенку;</w:t>
      </w:r>
    </w:p>
    <w:p w14:paraId="5F4F0686" w14:textId="77777777" w:rsidR="00000E89" w:rsidRPr="00E573DB" w:rsidRDefault="00000E89" w:rsidP="00000E89">
      <w:pPr>
        <w:pStyle w:val="3"/>
        <w:tabs>
          <w:tab w:val="clear" w:pos="9061"/>
          <w:tab w:val="clear" w:pos="9345"/>
        </w:tabs>
      </w:pPr>
      <w:r w:rsidRPr="00E573DB">
        <w:t>не обращаться прямо к ребенку;</w:t>
      </w:r>
    </w:p>
    <w:p w14:paraId="513B0C0F" w14:textId="75BA21B0" w:rsidR="00000E89" w:rsidRDefault="00000E89" w:rsidP="00000E89">
      <w:pPr>
        <w:pStyle w:val="11"/>
      </w:pPr>
      <w:r w:rsidRPr="00E573DB">
        <w:t>не быть слишком активным и навязчивым</w:t>
      </w:r>
    </w:p>
    <w:p w14:paraId="6806D59F" w14:textId="11E1CA68" w:rsidR="00AF5830" w:rsidRDefault="00AF5830" w:rsidP="00AF5830">
      <w:pPr>
        <w:pStyle w:val="11"/>
      </w:pPr>
      <w:r>
        <w:t>1.</w:t>
      </w:r>
      <w:r>
        <w:tab/>
        <w:t>У</w:t>
      </w:r>
      <w:r w:rsidR="009356E0">
        <w:t>читывать</w:t>
      </w:r>
      <w:r>
        <w:t xml:space="preserve"> личны</w:t>
      </w:r>
      <w:r w:rsidR="009356E0">
        <w:t>е</w:t>
      </w:r>
      <w:r>
        <w:t xml:space="preserve"> интересов и потребност</w:t>
      </w:r>
      <w:r w:rsidR="009356E0">
        <w:t>и</w:t>
      </w:r>
      <w:r>
        <w:t xml:space="preserve"> ребенка в процессе игры. Коррекционная работа должна быть проведена с учетом интересных для </w:t>
      </w:r>
      <w:r>
        <w:lastRenderedPageBreak/>
        <w:t>ребенка с РАС тем игры. Например, обучая ребенка умению выражать просьбы, необходимо использовать его любимые продукты питания, игрушки; формировать умение отвечать на вопросы и комментировать изображения на картинках нужно при помощи любимой книги ребенка. В этом случае он будет отвечать с большим желанием, а эффективность работы значительно возрастет.</w:t>
      </w:r>
    </w:p>
    <w:p w14:paraId="693E2E12" w14:textId="2BE9A50F" w:rsidR="00AF5830" w:rsidRDefault="00AF5830" w:rsidP="00AF5830">
      <w:pPr>
        <w:pStyle w:val="11"/>
      </w:pPr>
      <w:r>
        <w:t>2.</w:t>
      </w:r>
      <w:r>
        <w:tab/>
        <w:t>Использова</w:t>
      </w:r>
      <w:r w:rsidR="009356E0">
        <w:t>ть</w:t>
      </w:r>
      <w:r>
        <w:t xml:space="preserve"> подска</w:t>
      </w:r>
      <w:r w:rsidR="009356E0">
        <w:t>зки</w:t>
      </w:r>
      <w:r>
        <w:t xml:space="preserve"> в процессе игры. Большинство детей с расстройствами аутистического спектра могут пользоваться подсказками очень эффективно, поскольку для них характерна эхолалическая речь – автоматическое повторение чужих слов, значение которых ребенок чаще всего не понимает. Эхолалии необходимо использовать как основное средство формирования навыков речевой коммуникации. Нужно демонстрировать ребенку в процессе игры образцы речевых высказываний и стимулировать его к их повторению. Ребенку нужно подсказать слова, подходящие к данной ситуации: «Помоги!», «Давай играть!» и т.д. Также можно использовать невербальные подсказки. Например, ребенку помогают показать при помощи указательного жеста и кивания головой, что он хочет или не хочет. </w:t>
      </w:r>
    </w:p>
    <w:p w14:paraId="117A454E" w14:textId="378B3502" w:rsidR="00AF5830" w:rsidRDefault="00AF5830" w:rsidP="00AF5830">
      <w:pPr>
        <w:pStyle w:val="11"/>
      </w:pPr>
      <w:r>
        <w:t>3.</w:t>
      </w:r>
      <w:r>
        <w:tab/>
        <w:t>Использова</w:t>
      </w:r>
      <w:r w:rsidR="009356E0">
        <w:t>ть</w:t>
      </w:r>
      <w:r>
        <w:t xml:space="preserve"> альтернативны</w:t>
      </w:r>
      <w:r w:rsidR="009356E0">
        <w:t>е</w:t>
      </w:r>
      <w:r>
        <w:t xml:space="preserve"> и поддерживающи</w:t>
      </w:r>
      <w:r w:rsidR="009356E0">
        <w:t>е</w:t>
      </w:r>
      <w:r>
        <w:t xml:space="preserve"> коммуникативны</w:t>
      </w:r>
      <w:r w:rsidR="009356E0">
        <w:t>е</w:t>
      </w:r>
      <w:r>
        <w:t xml:space="preserve"> систем</w:t>
      </w:r>
      <w:r w:rsidR="009356E0">
        <w:t>ы</w:t>
      </w:r>
      <w:r>
        <w:t xml:space="preserve"> в ходе игр</w:t>
      </w:r>
      <w:r w:rsidR="009356E0">
        <w:t>ы (</w:t>
      </w:r>
      <w:r>
        <w:t>карто</w:t>
      </w:r>
      <w:r w:rsidR="009356E0">
        <w:t>чки</w:t>
      </w:r>
      <w:r>
        <w:t xml:space="preserve"> с изображениями, пиктограмм</w:t>
      </w:r>
      <w:r w:rsidR="009356E0">
        <w:t>ы</w:t>
      </w:r>
      <w:r>
        <w:t xml:space="preserve"> (например, приложения для планшетов, основанные на использовании пиктографических систем); жестов (речь идет преимущественно не о жестовой речи, а об использовании общеупотребительных жестов, понятных для большинства людей). </w:t>
      </w:r>
    </w:p>
    <w:p w14:paraId="1AC16FDE" w14:textId="77777777" w:rsidR="00AF5830" w:rsidRDefault="00AF5830" w:rsidP="00AF5830">
      <w:pPr>
        <w:pStyle w:val="11"/>
      </w:pPr>
      <w:r>
        <w:t>4.</w:t>
      </w:r>
      <w:r>
        <w:tab/>
        <w:t xml:space="preserve">Алгоритм обучения навыков общения включает: определение коммуникативного навыка, который необходимо сформировать, моделирование игровой ситуации, в которой данный навык проявляется, организация игрового процесса, предоставление помощи и подсказок в случае затруднения, подкрепление коммуникативной попытки ребенка с РАС и его поощрение, закрепление и генерализация навыков общения со сверстниками в других играх. </w:t>
      </w:r>
    </w:p>
    <w:p w14:paraId="09ED69C6" w14:textId="77777777" w:rsidR="00AF5830" w:rsidRDefault="00AF5830" w:rsidP="00AF5830">
      <w:pPr>
        <w:pStyle w:val="11"/>
      </w:pPr>
      <w:r>
        <w:lastRenderedPageBreak/>
        <w:t>5.</w:t>
      </w:r>
      <w:r>
        <w:tab/>
        <w:t>В ходе формирования навыков общения со сверстниками в процессе игры используются разнообразные методы и приемы: знакомство детей с правилами общения и ведения диалога, беседы на тему «Как правильно начать разговор?», «Как правильно завершить разговор?», «Правила общения». Правила отрабатываются в ходе ролевых игр на занятиях и переносятся в повседневную жизнь.</w:t>
      </w:r>
    </w:p>
    <w:p w14:paraId="73FF8766" w14:textId="77777777" w:rsidR="00AF5830" w:rsidRDefault="00AF5830" w:rsidP="00AF5830">
      <w:pPr>
        <w:pStyle w:val="11"/>
      </w:pPr>
      <w:r>
        <w:t>6.</w:t>
      </w:r>
      <w:r>
        <w:tab/>
        <w:t>Формирование навыков общения начинается в индивидуальной форме, на индивидуальных коррекционно-развивающих занятиях. Затем происходит закрепление навыка на занятиях в малой группе и на групповых занятиях. На конечном этапе осуществляется перенос навыка в коммуникативные ситуации в группе в процессе сюжетно-ролевых игр.</w:t>
      </w:r>
    </w:p>
    <w:p w14:paraId="2CFA5648" w14:textId="77777777" w:rsidR="00AF5830" w:rsidRDefault="00AF5830" w:rsidP="00AF5830">
      <w:pPr>
        <w:pStyle w:val="11"/>
      </w:pPr>
      <w:r>
        <w:t>Планируя занятия ребенка с расстройством аутистического спектра, необходимо помнить о его высокой психической пресыщаемости, быстром физическом истощении. Первостепенным правилом в работе с детьми с РАС должно быть соблюдение охранительного режима, щадящего нервную систему и оберегающего их от излишнего перевозбуждения или утомления. Поэтому для каждого ребенка важно организовать занятия в индивидуальном адаптированном ритме, обеспечить возможность переключения с одного вида деятельности на другой с включением периодов отдыха.</w:t>
      </w:r>
    </w:p>
    <w:p w14:paraId="3648BB14" w14:textId="77777777" w:rsidR="000942F0" w:rsidRDefault="000942F0" w:rsidP="00AF5830">
      <w:pPr>
        <w:pStyle w:val="11"/>
      </w:pPr>
    </w:p>
    <w:p w14:paraId="21ADF469" w14:textId="2FD2FB77" w:rsidR="000942F0" w:rsidRDefault="000942F0" w:rsidP="00AF5830">
      <w:pPr>
        <w:pStyle w:val="11"/>
      </w:pPr>
      <w:r>
        <w:t>Хотела бы представить разработанное и опубликованное нами учебно-методическое пособие «Комплекс игр и упражнений по формированию навыков общения со сверстниками у детей дошкольного возраста с РАС»</w:t>
      </w:r>
    </w:p>
    <w:p w14:paraId="1E82F5C8" w14:textId="005CFECC" w:rsidR="009356E0" w:rsidRDefault="009356E0" w:rsidP="009356E0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0942F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Предложенные игры способствуют формированию навыков общения со сверстниками у дошкольников с расстройствами аутистического спектра. </w:t>
      </w:r>
    </w:p>
    <w:p w14:paraId="0924DD4D" w14:textId="77777777" w:rsidR="00072DAD" w:rsidRDefault="00072DAD" w:rsidP="009356E0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14:paraId="53234650" w14:textId="149DDD24" w:rsidR="00072DAD" w:rsidRPr="009356E0" w:rsidRDefault="00072DAD" w:rsidP="009356E0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Спасибо за внимание!</w:t>
      </w:r>
    </w:p>
    <w:p w14:paraId="18224A58" w14:textId="77777777" w:rsidR="000942F0" w:rsidRDefault="000942F0" w:rsidP="00AF5830">
      <w:pPr>
        <w:pStyle w:val="11"/>
      </w:pPr>
    </w:p>
    <w:p w14:paraId="455251C0" w14:textId="516B787C" w:rsidR="000942F0" w:rsidRDefault="000942F0" w:rsidP="00AF5830">
      <w:pPr>
        <w:pStyle w:val="11"/>
      </w:pPr>
      <w:r>
        <w:t>Хотели бы представить Вам некоторые игры. Кто желает немного отдохнуть?</w:t>
      </w:r>
    </w:p>
    <w:p w14:paraId="2F22B834" w14:textId="77777777" w:rsidR="000942F0" w:rsidRDefault="000942F0" w:rsidP="00AF5830">
      <w:pPr>
        <w:pStyle w:val="11"/>
      </w:pPr>
    </w:p>
    <w:p w14:paraId="3FD549D8" w14:textId="61319FBF" w:rsidR="000942F0" w:rsidRPr="000942F0" w:rsidRDefault="000942F0" w:rsidP="000942F0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bookmarkStart w:id="2" w:name="_Hlk192666178"/>
      <w:r w:rsidRPr="000942F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Предложенные игры способствуют формированию навыков общения со сверстниками у дошкольников с расстройствами аутистического спектра. </w:t>
      </w:r>
    </w:p>
    <w:bookmarkEnd w:id="2"/>
    <w:p w14:paraId="747ECC4A" w14:textId="77777777" w:rsidR="000942F0" w:rsidRPr="000942F0" w:rsidRDefault="000942F0" w:rsidP="000942F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42F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Посредством данного комплекса игр и упражнений возможно решение следующих задач коррекционной работы: обучение детей простым навыкам контакта, развитие вербальных и невербальных навыков общения, формирование интереса к совместной игровой деятельности со сверстниками; планирование и организация игр в группе с учетом уровня сформированности навыков общения детей с расстройствами аутистического спектра.</w:t>
      </w:r>
    </w:p>
    <w:p w14:paraId="3F703782" w14:textId="77777777" w:rsidR="000942F0" w:rsidRPr="000942F0" w:rsidRDefault="000942F0" w:rsidP="000942F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42F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Только поэтапные, последовательные и регулярные занятия по формированию навыков общения со сверстниками у дошкольников с РАС, включающие игры и игровую деятельность, дают положительные результаты. </w:t>
      </w:r>
    </w:p>
    <w:p w14:paraId="6B04672B" w14:textId="77777777" w:rsidR="000942F0" w:rsidRDefault="000942F0" w:rsidP="00AF5830">
      <w:pPr>
        <w:pStyle w:val="11"/>
      </w:pPr>
    </w:p>
    <w:p w14:paraId="47B860A2" w14:textId="77777777" w:rsidR="000942F0" w:rsidRDefault="000942F0" w:rsidP="00AF5830">
      <w:pPr>
        <w:pStyle w:val="11"/>
      </w:pPr>
    </w:p>
    <w:p w14:paraId="3FEDA242" w14:textId="77777777" w:rsidR="005A52A0" w:rsidRDefault="005A52A0" w:rsidP="00260162">
      <w:pPr>
        <w:tabs>
          <w:tab w:val="right" w:leader="dot" w:pos="9345"/>
        </w:tabs>
        <w:spacing w:line="360" w:lineRule="auto"/>
        <w:ind w:firstLine="709"/>
        <w:jc w:val="both"/>
        <w:rPr>
          <w:noProof/>
          <w:sz w:val="28"/>
          <w:szCs w:val="28"/>
        </w:rPr>
      </w:pPr>
    </w:p>
    <w:p w14:paraId="65FE63E0" w14:textId="77777777" w:rsidR="00134FF1" w:rsidRDefault="00134FF1" w:rsidP="00332345">
      <w:pPr>
        <w:jc w:val="both"/>
      </w:pPr>
    </w:p>
    <w:sectPr w:rsidR="00134FF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1806"/>
    <w:multiLevelType w:val="hybridMultilevel"/>
    <w:tmpl w:val="6186E10E"/>
    <w:lvl w:ilvl="0" w:tplc="53D472E0">
      <w:start w:val="1"/>
      <w:numFmt w:val="bullet"/>
      <w:pStyle w:val="7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E4958A4"/>
    <w:multiLevelType w:val="multilevel"/>
    <w:tmpl w:val="5E4958A4"/>
    <w:lvl w:ilvl="0">
      <w:start w:val="1"/>
      <w:numFmt w:val="bullet"/>
      <w:pStyle w:val="3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2D10B5A"/>
    <w:multiLevelType w:val="hybridMultilevel"/>
    <w:tmpl w:val="37FAF340"/>
    <w:lvl w:ilvl="0" w:tplc="A4C484C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D839D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30E6F4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4E9B6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36035A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48D74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870986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AC0930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FCC1F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862040436">
    <w:abstractNumId w:val="1"/>
  </w:num>
  <w:num w:numId="2" w16cid:durableId="692194843">
    <w:abstractNumId w:val="0"/>
  </w:num>
  <w:num w:numId="3" w16cid:durableId="1892837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B1"/>
    <w:rsid w:val="00000E89"/>
    <w:rsid w:val="000474AA"/>
    <w:rsid w:val="0006039D"/>
    <w:rsid w:val="00072DAD"/>
    <w:rsid w:val="000942F0"/>
    <w:rsid w:val="000D560C"/>
    <w:rsid w:val="00134FF1"/>
    <w:rsid w:val="0018068F"/>
    <w:rsid w:val="001A2BCB"/>
    <w:rsid w:val="001D03D2"/>
    <w:rsid w:val="001E135E"/>
    <w:rsid w:val="00260162"/>
    <w:rsid w:val="00260233"/>
    <w:rsid w:val="002B772F"/>
    <w:rsid w:val="00332345"/>
    <w:rsid w:val="00353C37"/>
    <w:rsid w:val="003A72B5"/>
    <w:rsid w:val="004002A7"/>
    <w:rsid w:val="004A1C27"/>
    <w:rsid w:val="004E20AF"/>
    <w:rsid w:val="00503C22"/>
    <w:rsid w:val="00513923"/>
    <w:rsid w:val="0052783C"/>
    <w:rsid w:val="005429ED"/>
    <w:rsid w:val="00561069"/>
    <w:rsid w:val="00561C2F"/>
    <w:rsid w:val="0059595C"/>
    <w:rsid w:val="005A1B9D"/>
    <w:rsid w:val="005A52A0"/>
    <w:rsid w:val="005F3B38"/>
    <w:rsid w:val="00647418"/>
    <w:rsid w:val="00675534"/>
    <w:rsid w:val="006764C9"/>
    <w:rsid w:val="00690AAE"/>
    <w:rsid w:val="006A2C4F"/>
    <w:rsid w:val="006B4B67"/>
    <w:rsid w:val="006C0B77"/>
    <w:rsid w:val="006D0D6C"/>
    <w:rsid w:val="00715247"/>
    <w:rsid w:val="00717597"/>
    <w:rsid w:val="00720F79"/>
    <w:rsid w:val="007327D9"/>
    <w:rsid w:val="00736724"/>
    <w:rsid w:val="00786E39"/>
    <w:rsid w:val="007D3AA6"/>
    <w:rsid w:val="00822BC3"/>
    <w:rsid w:val="008242FF"/>
    <w:rsid w:val="00834A57"/>
    <w:rsid w:val="00870751"/>
    <w:rsid w:val="008D38BB"/>
    <w:rsid w:val="008F042F"/>
    <w:rsid w:val="00922C48"/>
    <w:rsid w:val="0092737E"/>
    <w:rsid w:val="009356E0"/>
    <w:rsid w:val="00941EDB"/>
    <w:rsid w:val="009D21D4"/>
    <w:rsid w:val="009E0C9C"/>
    <w:rsid w:val="009F0F75"/>
    <w:rsid w:val="00A5248B"/>
    <w:rsid w:val="00A61230"/>
    <w:rsid w:val="00A61A5E"/>
    <w:rsid w:val="00A9683E"/>
    <w:rsid w:val="00A97A81"/>
    <w:rsid w:val="00AA69B0"/>
    <w:rsid w:val="00AB0995"/>
    <w:rsid w:val="00AC625B"/>
    <w:rsid w:val="00AE227A"/>
    <w:rsid w:val="00AE3681"/>
    <w:rsid w:val="00AF5830"/>
    <w:rsid w:val="00B00BC9"/>
    <w:rsid w:val="00B125F8"/>
    <w:rsid w:val="00B31CC9"/>
    <w:rsid w:val="00B4646C"/>
    <w:rsid w:val="00B915B7"/>
    <w:rsid w:val="00BA1A6C"/>
    <w:rsid w:val="00BF2398"/>
    <w:rsid w:val="00C52F15"/>
    <w:rsid w:val="00C57591"/>
    <w:rsid w:val="00D057BB"/>
    <w:rsid w:val="00D7285C"/>
    <w:rsid w:val="00D970B1"/>
    <w:rsid w:val="00DC53F6"/>
    <w:rsid w:val="00DD21C3"/>
    <w:rsid w:val="00E51FF1"/>
    <w:rsid w:val="00E77475"/>
    <w:rsid w:val="00EA058E"/>
    <w:rsid w:val="00EA59DF"/>
    <w:rsid w:val="00EE4070"/>
    <w:rsid w:val="00F12C76"/>
    <w:rsid w:val="00F36181"/>
    <w:rsid w:val="00F4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58E6"/>
  <w15:chartTrackingRefBased/>
  <w15:docId w15:val="{C4F761EE-0590-4A03-B31F-A0BE584D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3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link w:val="10"/>
    <w:uiPriority w:val="99"/>
    <w:qFormat/>
    <w:rsid w:val="00B00BC9"/>
    <w:pPr>
      <w:widowControl w:val="0"/>
      <w:spacing w:before="64"/>
      <w:outlineLvl w:val="0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qFormat/>
    <w:rsid w:val="0092737E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Стиль2 Знак"/>
    <w:link w:val="2"/>
    <w:rsid w:val="0092737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a3">
    <w:name w:val="А"/>
    <w:basedOn w:val="a"/>
    <w:qFormat/>
    <w:rsid w:val="0092737E"/>
    <w:pPr>
      <w:spacing w:line="360" w:lineRule="auto"/>
      <w:ind w:firstLine="709"/>
      <w:contextualSpacing/>
      <w:jc w:val="both"/>
    </w:pPr>
    <w:rPr>
      <w:sz w:val="28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AC625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C625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">
    <w:name w:val="Стиль1"/>
    <w:basedOn w:val="21"/>
    <w:link w:val="12"/>
    <w:qFormat/>
    <w:rsid w:val="00720F79"/>
    <w:pPr>
      <w:tabs>
        <w:tab w:val="right" w:leader="dot" w:pos="9061"/>
        <w:tab w:val="right" w:leader="dot" w:pos="9345"/>
      </w:tabs>
      <w:spacing w:after="0" w:line="360" w:lineRule="auto"/>
      <w:ind w:left="0" w:firstLine="709"/>
      <w:jc w:val="both"/>
    </w:pPr>
    <w:rPr>
      <w:noProof/>
      <w:sz w:val="28"/>
      <w:szCs w:val="28"/>
    </w:rPr>
  </w:style>
  <w:style w:type="character" w:customStyle="1" w:styleId="12">
    <w:name w:val="Стиль1 Знак"/>
    <w:link w:val="11"/>
    <w:qFormat/>
    <w:rsid w:val="00720F79"/>
    <w:rPr>
      <w:rFonts w:ascii="Times New Roman" w:eastAsia="Times New Roman" w:hAnsi="Times New Roman" w:cs="Times New Roman"/>
      <w:noProof/>
      <w:kern w:val="0"/>
      <w:sz w:val="28"/>
      <w:szCs w:val="28"/>
      <w:lang w:eastAsia="ru-RU"/>
      <w14:ligatures w14:val="none"/>
    </w:rPr>
  </w:style>
  <w:style w:type="paragraph" w:customStyle="1" w:styleId="3">
    <w:name w:val="Стиль3"/>
    <w:basedOn w:val="11"/>
    <w:link w:val="30"/>
    <w:qFormat/>
    <w:rsid w:val="00720F79"/>
    <w:pPr>
      <w:numPr>
        <w:numId w:val="1"/>
      </w:numPr>
      <w:tabs>
        <w:tab w:val="left" w:pos="1134"/>
      </w:tabs>
      <w:ind w:left="0" w:firstLine="709"/>
    </w:pPr>
  </w:style>
  <w:style w:type="character" w:customStyle="1" w:styleId="30">
    <w:name w:val="Стиль3 Знак"/>
    <w:basedOn w:val="12"/>
    <w:link w:val="3"/>
    <w:qFormat/>
    <w:rsid w:val="00720F79"/>
    <w:rPr>
      <w:rFonts w:ascii="Times New Roman" w:eastAsia="Times New Roman" w:hAnsi="Times New Roman" w:cs="Times New Roman"/>
      <w:noProof/>
      <w:kern w:val="0"/>
      <w:sz w:val="28"/>
      <w:szCs w:val="28"/>
      <w:lang w:eastAsia="ru-RU"/>
      <w14:ligatures w14:val="none"/>
    </w:rPr>
  </w:style>
  <w:style w:type="paragraph" w:styleId="21">
    <w:name w:val="toc 2"/>
    <w:basedOn w:val="a"/>
    <w:next w:val="a"/>
    <w:autoRedefine/>
    <w:uiPriority w:val="39"/>
    <w:semiHidden/>
    <w:unhideWhenUsed/>
    <w:rsid w:val="00720F79"/>
    <w:pPr>
      <w:spacing w:after="100"/>
      <w:ind w:left="240"/>
    </w:pPr>
  </w:style>
  <w:style w:type="paragraph" w:customStyle="1" w:styleId="7">
    <w:name w:val="Стиль7"/>
    <w:basedOn w:val="a"/>
    <w:qFormat/>
    <w:rsid w:val="002B772F"/>
    <w:pPr>
      <w:numPr>
        <w:numId w:val="2"/>
      </w:numPr>
      <w:tabs>
        <w:tab w:val="left" w:pos="1134"/>
        <w:tab w:val="right" w:leader="dot" w:pos="9061"/>
        <w:tab w:val="right" w:leader="dot" w:pos="9345"/>
      </w:tabs>
      <w:spacing w:line="360" w:lineRule="auto"/>
      <w:ind w:left="0" w:firstLine="709"/>
      <w:jc w:val="both"/>
    </w:pPr>
    <w:rPr>
      <w:noProof/>
      <w:sz w:val="28"/>
      <w:szCs w:val="28"/>
    </w:rPr>
  </w:style>
  <w:style w:type="paragraph" w:customStyle="1" w:styleId="8">
    <w:name w:val="Стиль8"/>
    <w:basedOn w:val="a"/>
    <w:link w:val="80"/>
    <w:qFormat/>
    <w:rsid w:val="002B772F"/>
    <w:pPr>
      <w:spacing w:line="360" w:lineRule="auto"/>
      <w:ind w:firstLine="709"/>
      <w:jc w:val="both"/>
    </w:pPr>
    <w:rPr>
      <w:sz w:val="28"/>
      <w:szCs w:val="28"/>
      <w:lang w:val="x-none" w:eastAsia="x-none"/>
    </w:rPr>
  </w:style>
  <w:style w:type="character" w:customStyle="1" w:styleId="80">
    <w:name w:val="Стиль8 Знак"/>
    <w:basedOn w:val="a0"/>
    <w:link w:val="8"/>
    <w:rsid w:val="002B772F"/>
    <w:rPr>
      <w:rFonts w:ascii="Times New Roman" w:eastAsia="Times New Roman" w:hAnsi="Times New Roman" w:cs="Times New Roman"/>
      <w:kern w:val="0"/>
      <w:sz w:val="28"/>
      <w:szCs w:val="28"/>
      <w:lang w:val="x-none" w:eastAsia="x-none"/>
      <w14:ligatures w14:val="none"/>
    </w:rPr>
  </w:style>
  <w:style w:type="character" w:customStyle="1" w:styleId="10">
    <w:name w:val="Заголовок 1 Знак"/>
    <w:basedOn w:val="a0"/>
    <w:link w:val="1"/>
    <w:uiPriority w:val="99"/>
    <w:rsid w:val="00B00BC9"/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96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78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0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15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12</Pages>
  <Words>2920</Words>
  <Characters>16646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Дорошина О.Р.</dc:creator>
  <cp:keywords/>
  <dc:description/>
  <cp:lastModifiedBy>Дорошина О.Р.</cp:lastModifiedBy>
  <cp:revision>45</cp:revision>
  <dcterms:created xsi:type="dcterms:W3CDTF">2025-03-10T03:02:00Z</dcterms:created>
  <dcterms:modified xsi:type="dcterms:W3CDTF">2025-03-12T05:03:00Z</dcterms:modified>
</cp:coreProperties>
</file>