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805DE" w14:textId="77777777" w:rsidR="0045145E" w:rsidRDefault="0045145E" w:rsidP="0045145E">
      <w:pPr>
        <w:spacing w:after="0"/>
        <w:ind w:firstLine="709"/>
        <w:jc w:val="center"/>
        <w:rPr>
          <w:b/>
          <w:bCs/>
        </w:rPr>
      </w:pPr>
      <w:r w:rsidRPr="0045145E">
        <w:rPr>
          <w:b/>
          <w:bCs/>
        </w:rPr>
        <w:t>КОНСУЛЬТАЦИЯ ДЛЯ РОДИТЕЛЕЙ</w:t>
      </w:r>
    </w:p>
    <w:p w14:paraId="62AD73AE" w14:textId="77777777" w:rsidR="0045145E" w:rsidRPr="0045145E" w:rsidRDefault="0045145E" w:rsidP="0045145E">
      <w:pPr>
        <w:spacing w:after="0"/>
        <w:ind w:firstLine="709"/>
        <w:jc w:val="center"/>
      </w:pPr>
    </w:p>
    <w:p w14:paraId="28B60418" w14:textId="691D1BEF" w:rsidR="0045145E" w:rsidRPr="007B3736" w:rsidRDefault="007B3736" w:rsidP="007B3736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45145E" w:rsidRPr="007B3736">
        <w:rPr>
          <w:b/>
          <w:bCs/>
          <w:sz w:val="32"/>
          <w:szCs w:val="32"/>
        </w:rPr>
        <w:t>«Как лучше преподнести материал для восприятия ребенка»</w:t>
      </w:r>
    </w:p>
    <w:p w14:paraId="14436ABA" w14:textId="77777777" w:rsidR="0045145E" w:rsidRPr="0045145E" w:rsidRDefault="0045145E" w:rsidP="0045145E">
      <w:pPr>
        <w:spacing w:after="0"/>
        <w:ind w:left="720"/>
        <w:jc w:val="center"/>
      </w:pPr>
    </w:p>
    <w:p w14:paraId="69C7DC84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Принято считать, что дошкольника не учат, а развивают. Учебный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14:paraId="33639EF4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Для вас, заботливые родители, мы создали эту памятку</w:t>
      </w:r>
      <w:r w:rsidRPr="0045145E">
        <w:rPr>
          <w:b/>
          <w:bCs/>
        </w:rPr>
        <w:t>,</w:t>
      </w:r>
      <w:r w:rsidRPr="0045145E">
        <w:t> 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 </w:t>
      </w:r>
    </w:p>
    <w:p w14:paraId="0FD5B8CE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rPr>
          <w:b/>
          <w:bCs/>
        </w:rPr>
        <w:t>На этапе подготовки:</w:t>
      </w:r>
    </w:p>
    <w:p w14:paraId="151F793A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• избегайте чрезмерных требований к ребенку;</w:t>
      </w:r>
    </w:p>
    <w:p w14:paraId="737A56FF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• предоставляйте право на ошибку;</w:t>
      </w:r>
    </w:p>
    <w:p w14:paraId="376865EE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• не думайте за ребёнка;</w:t>
      </w:r>
    </w:p>
    <w:p w14:paraId="3B1B2784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• не перегружайте ребёнка;</w:t>
      </w:r>
    </w:p>
    <w:p w14:paraId="1BC7B471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• не пропустите первые трудности и обратитесь к узким специалистам (логопед, психолог, физиолог, дефектолог, педиатр);</w:t>
      </w:r>
    </w:p>
    <w:p w14:paraId="57622373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• устраивайте ребенку маленькие праздники.</w:t>
      </w:r>
    </w:p>
    <w:p w14:paraId="6AF6C8CB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rPr>
          <w:b/>
          <w:bCs/>
        </w:rPr>
        <w:t>Как родители могут помочь ребенку избежать некоторых трудностей?</w:t>
      </w:r>
    </w:p>
    <w:p w14:paraId="188201AB" w14:textId="5BD41C47" w:rsidR="0045145E" w:rsidRPr="0045145E" w:rsidRDefault="0045145E" w:rsidP="0045145E">
      <w:pPr>
        <w:spacing w:after="0"/>
        <w:ind w:firstLine="709"/>
        <w:jc w:val="both"/>
      </w:pPr>
      <w:r w:rsidRPr="0045145E">
        <w:t> 1) Организуйте распорядок дня:</w:t>
      </w:r>
    </w:p>
    <w:p w14:paraId="4E86C294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стабильный режим дня;</w:t>
      </w:r>
    </w:p>
    <w:p w14:paraId="22E39038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сбалансированное питание;</w:t>
      </w:r>
    </w:p>
    <w:p w14:paraId="0F206FC4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полноценный сон;</w:t>
      </w:r>
    </w:p>
    <w:p w14:paraId="6A6C6740" w14:textId="734DB95D" w:rsidR="0045145E" w:rsidRPr="0045145E" w:rsidRDefault="0045145E" w:rsidP="0045145E">
      <w:pPr>
        <w:spacing w:after="0"/>
        <w:ind w:firstLine="709"/>
        <w:jc w:val="both"/>
      </w:pPr>
      <w:r w:rsidRPr="0045145E">
        <w:t> • прогулки на воздухе.</w:t>
      </w:r>
    </w:p>
    <w:p w14:paraId="5BC1F32A" w14:textId="07CD225E" w:rsidR="0045145E" w:rsidRPr="0045145E" w:rsidRDefault="0045145E" w:rsidP="0045145E">
      <w:pPr>
        <w:spacing w:after="0"/>
        <w:ind w:firstLine="709"/>
        <w:jc w:val="both"/>
      </w:pPr>
      <w:r w:rsidRPr="0045145E">
        <w:t> 2) Формируйте у ребенка умение общаться:</w:t>
      </w:r>
    </w:p>
    <w:p w14:paraId="3A9A8832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14:paraId="5567BC41" w14:textId="45B749C3" w:rsidR="0045145E" w:rsidRPr="0045145E" w:rsidRDefault="0045145E" w:rsidP="0045145E">
      <w:pPr>
        <w:spacing w:after="0"/>
        <w:ind w:firstLine="709"/>
        <w:jc w:val="both"/>
      </w:pPr>
      <w:r w:rsidRPr="0045145E">
        <w:t> 3) Уделите особое внимание развитию произвольности:</w:t>
      </w:r>
    </w:p>
    <w:p w14:paraId="07ADFE81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14:paraId="39095C20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4) Ежедневно занимайтесь интеллектуальным развитием ребенка:</w:t>
      </w:r>
    </w:p>
    <w:p w14:paraId="3720197B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14:paraId="657E6610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выучите названия времен года. Тренируйте умения определять время года на улице и картинках;</w:t>
      </w:r>
    </w:p>
    <w:p w14:paraId="3D1E609C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lastRenderedPageBreak/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14:paraId="516D109F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 • развивайте связную речь детей. Учите пересказывать сказки, содержания мультфильмов, детских кинофильмов;</w:t>
      </w:r>
    </w:p>
    <w:p w14:paraId="60237655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 • составляйте рассказы по картинкам;</w:t>
      </w:r>
    </w:p>
    <w:p w14:paraId="4B7F7B29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 • следите за правильным произношением и дикцией детей. Проговаривайте скороговорки;</w:t>
      </w:r>
    </w:p>
    <w:p w14:paraId="74A4BD64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14:paraId="6F029BF0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 xml:space="preserve"> • знакомьте ребенка с буквами и их печатным изображением, а </w:t>
      </w:r>
      <w:proofErr w:type="gramStart"/>
      <w:r w:rsidRPr="0045145E">
        <w:t>так же</w:t>
      </w:r>
      <w:proofErr w:type="gramEnd"/>
      <w:r w:rsidRPr="0045145E">
        <w:t xml:space="preserve"> звуком, обозначающим конкретную букву;</w:t>
      </w:r>
    </w:p>
    <w:p w14:paraId="522534B5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14:paraId="7863DA98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 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14:paraId="29C5E711" w14:textId="77777777" w:rsidR="0045145E" w:rsidRPr="0045145E" w:rsidRDefault="0045145E" w:rsidP="0045145E">
      <w:pPr>
        <w:spacing w:after="0"/>
        <w:ind w:firstLine="709"/>
        <w:jc w:val="both"/>
      </w:pPr>
      <w:r w:rsidRPr="0045145E">
        <w:t> 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14:paraId="4723E1C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73CF7"/>
    <w:multiLevelType w:val="multilevel"/>
    <w:tmpl w:val="2C787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B712A"/>
    <w:multiLevelType w:val="multilevel"/>
    <w:tmpl w:val="4B52F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0D792F"/>
    <w:multiLevelType w:val="multilevel"/>
    <w:tmpl w:val="C0A89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678719">
    <w:abstractNumId w:val="0"/>
  </w:num>
  <w:num w:numId="2" w16cid:durableId="476647914">
    <w:abstractNumId w:val="1"/>
  </w:num>
  <w:num w:numId="3" w16cid:durableId="19604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51"/>
    <w:rsid w:val="0045145E"/>
    <w:rsid w:val="006C0B77"/>
    <w:rsid w:val="007B3736"/>
    <w:rsid w:val="008242FF"/>
    <w:rsid w:val="00870751"/>
    <w:rsid w:val="00922C48"/>
    <w:rsid w:val="00976351"/>
    <w:rsid w:val="00B915B7"/>
    <w:rsid w:val="00EA59DF"/>
    <w:rsid w:val="00EE4070"/>
    <w:rsid w:val="00F12C76"/>
    <w:rsid w:val="00F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B3A5"/>
  <w15:chartTrackingRefBased/>
  <w15:docId w15:val="{1B858755-4B04-4FF2-99B4-E7C8E0E9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4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1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3</cp:revision>
  <dcterms:created xsi:type="dcterms:W3CDTF">2026-04-02T09:42:00Z</dcterms:created>
  <dcterms:modified xsi:type="dcterms:W3CDTF">2026-04-02T09:52:00Z</dcterms:modified>
</cp:coreProperties>
</file>