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3420" w14:textId="2CE1789A" w:rsidR="00804EF6" w:rsidRPr="00804EF6" w:rsidRDefault="00804EF6" w:rsidP="00CD3FA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48"/>
          <w:szCs w:val="48"/>
        </w:rPr>
      </w:pPr>
      <w:r w:rsidRPr="00804EF6">
        <w:rPr>
          <w:rFonts w:ascii="Arial" w:hAnsi="Arial" w:cs="Arial"/>
          <w:sz w:val="48"/>
          <w:szCs w:val="48"/>
        </w:rPr>
        <w:t>Sitographie : textes et ressources pour travailler la lecture</w:t>
      </w:r>
    </w:p>
    <w:p w14:paraId="0C8E7D70" w14:textId="77777777" w:rsidR="00804EF6" w:rsidRDefault="00804EF6" w:rsidP="00CD3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581E4044" w14:textId="77777777" w:rsidR="00804EF6" w:rsidRDefault="00804EF6" w:rsidP="00CD3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23E83D91" w14:textId="05022407" w:rsidR="00804EF6" w:rsidRPr="00804EF6" w:rsidRDefault="00804EF6" w:rsidP="00804EF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36"/>
          <w:szCs w:val="36"/>
          <w:lang w:val="en-US"/>
        </w:rPr>
      </w:pPr>
      <w:r w:rsidRPr="00804EF6">
        <w:rPr>
          <w:rFonts w:ascii="Segoe UI" w:hAnsi="Segoe UI" w:cs="Segoe UI"/>
          <w:sz w:val="36"/>
          <w:szCs w:val="36"/>
          <w:lang w:val="en-US"/>
        </w:rPr>
        <w:t xml:space="preserve">Collections </w:t>
      </w:r>
      <w:proofErr w:type="spellStart"/>
      <w:r w:rsidRPr="00804EF6">
        <w:rPr>
          <w:rFonts w:ascii="Segoe UI" w:hAnsi="Segoe UI" w:cs="Segoe UI"/>
          <w:sz w:val="36"/>
          <w:szCs w:val="36"/>
          <w:lang w:val="en-US"/>
        </w:rPr>
        <w:t>adaptées</w:t>
      </w:r>
      <w:proofErr w:type="spellEnd"/>
      <w:r w:rsidRPr="00804EF6">
        <w:rPr>
          <w:rFonts w:ascii="Segoe UI" w:hAnsi="Segoe UI" w:cs="Segoe UI"/>
          <w:sz w:val="36"/>
          <w:szCs w:val="36"/>
          <w:lang w:val="en-US"/>
        </w:rPr>
        <w:t xml:space="preserve"> </w:t>
      </w:r>
      <w:proofErr w:type="spellStart"/>
      <w:r w:rsidRPr="00804EF6">
        <w:rPr>
          <w:rFonts w:ascii="Segoe UI" w:hAnsi="Segoe UI" w:cs="Segoe UI"/>
          <w:sz w:val="36"/>
          <w:szCs w:val="36"/>
          <w:lang w:val="en-US"/>
        </w:rPr>
        <w:t>auxlecteurs</w:t>
      </w:r>
      <w:proofErr w:type="spellEnd"/>
      <w:r w:rsidRPr="00804EF6">
        <w:rPr>
          <w:rFonts w:ascii="Segoe UI" w:hAnsi="Segoe UI" w:cs="Segoe UI"/>
          <w:sz w:val="36"/>
          <w:szCs w:val="36"/>
          <w:lang w:val="en-US"/>
        </w:rPr>
        <w:t xml:space="preserve"> </w:t>
      </w:r>
      <w:proofErr w:type="spellStart"/>
      <w:r w:rsidRPr="00804EF6">
        <w:rPr>
          <w:rFonts w:ascii="Segoe UI" w:hAnsi="Segoe UI" w:cs="Segoe UI"/>
          <w:sz w:val="36"/>
          <w:szCs w:val="36"/>
          <w:lang w:val="en-US"/>
        </w:rPr>
        <w:t>fragiles</w:t>
      </w:r>
      <w:proofErr w:type="spellEnd"/>
    </w:p>
    <w:p w14:paraId="271AE544" w14:textId="77777777" w:rsidR="00804EF6" w:rsidRDefault="00804EF6" w:rsidP="00CD3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0B9B51E2" w14:textId="516EEA2F" w:rsidR="00CD3FA0" w:rsidRDefault="00CD3FA0" w:rsidP="00CD3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hyperlink r:id="rId5" w:tgtFrame="_blank" w:history="1"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>[</w:t>
        </w:r>
        <w:proofErr w:type="spellStart"/>
        <w:r>
          <w:rPr>
            <w:rStyle w:val="annotation-ce4790c4-9afd-4a3a-957d-ab41cec14582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>dyscool</w:t>
        </w:r>
        <w:proofErr w:type="spellEnd"/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>] | Na</w:t>
        </w:r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>t</w:t>
        </w:r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>han</w:t>
        </w:r>
      </w:hyperlink>
      <w:r>
        <w:rPr>
          <w:rStyle w:val="eop"/>
          <w:rFonts w:ascii="Arial" w:eastAsiaTheme="majorEastAsia" w:hAnsi="Arial" w:cs="Arial"/>
          <w:sz w:val="36"/>
          <w:szCs w:val="36"/>
          <w:lang w:val="en-US"/>
        </w:rPr>
        <w:t>​</w:t>
      </w:r>
    </w:p>
    <w:p w14:paraId="60A1041F" w14:textId="77777777" w:rsidR="00CD3FA0" w:rsidRDefault="00CD3FA0" w:rsidP="00CD3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sz w:val="36"/>
          <w:szCs w:val="36"/>
          <w:lang w:val="en-US"/>
        </w:rPr>
        <w:t>​</w:t>
      </w:r>
    </w:p>
    <w:p w14:paraId="1C27FBDF" w14:textId="77777777" w:rsidR="00CD3FA0" w:rsidRDefault="00CD3FA0" w:rsidP="00CD3FA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US"/>
        </w:rPr>
      </w:pPr>
      <w:hyperlink r:id="rId6" w:tgtFrame="_blank" w:history="1">
        <w:proofErr w:type="spellStart"/>
        <w:r>
          <w:rPr>
            <w:rStyle w:val="annotation-404f292f-8d5e-4763-bb86-f24ac8f31ee0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>Découvrez</w:t>
        </w:r>
        <w:proofErr w:type="spellEnd"/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 xml:space="preserve"> la nouvelle collection : </w:t>
        </w:r>
        <w:proofErr w:type="spellStart"/>
        <w:r>
          <w:rPr>
            <w:rStyle w:val="annotation-404f292f-8d5e-4763-bb86-f24ac8f31ee0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>Mondes</w:t>
        </w:r>
        <w:proofErr w:type="spellEnd"/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 xml:space="preserve"> </w:t>
        </w:r>
        <w:proofErr w:type="spellStart"/>
        <w:r>
          <w:rPr>
            <w:rStyle w:val="annotation-404f292f-8d5e-4763-bb86-f24ac8f31ee0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>en</w:t>
        </w:r>
        <w:proofErr w:type="spellEnd"/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 xml:space="preserve"> VF </w:t>
        </w:r>
        <w:proofErr w:type="spellStart"/>
        <w:r>
          <w:rPr>
            <w:rStyle w:val="annotation-404f292f-8d5e-4763-bb86-f24ac8f31ee0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>Ados</w:t>
        </w:r>
        <w:proofErr w:type="spellEnd"/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 xml:space="preserve"> ! - Didier FLE</w:t>
        </w:r>
      </w:hyperlink>
      <w:r>
        <w:rPr>
          <w:rStyle w:val="eop"/>
          <w:rFonts w:ascii="Arial" w:eastAsiaTheme="majorEastAsia" w:hAnsi="Arial" w:cs="Arial"/>
          <w:sz w:val="36"/>
          <w:szCs w:val="36"/>
          <w:lang w:val="en-US"/>
        </w:rPr>
        <w:t>​</w:t>
      </w:r>
    </w:p>
    <w:p w14:paraId="0735B4B8" w14:textId="77777777" w:rsidR="00804EF6" w:rsidRDefault="00804EF6" w:rsidP="00CD3FA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US"/>
        </w:rPr>
      </w:pPr>
    </w:p>
    <w:p w14:paraId="0BAEBA2D" w14:textId="77777777" w:rsidR="00804EF6" w:rsidRDefault="00804EF6" w:rsidP="00CD3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44931230" w14:textId="13E6EF86" w:rsidR="00804EF6" w:rsidRPr="00804EF6" w:rsidRDefault="00804EF6" w:rsidP="00804EF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40"/>
          <w:szCs w:val="40"/>
          <w:lang w:val="en-US"/>
        </w:rPr>
      </w:pPr>
      <w:proofErr w:type="spellStart"/>
      <w:r w:rsidRPr="00804EF6">
        <w:rPr>
          <w:rFonts w:ascii="Segoe UI" w:hAnsi="Segoe UI" w:cs="Segoe UI"/>
          <w:sz w:val="40"/>
          <w:szCs w:val="40"/>
          <w:lang w:val="en-US"/>
        </w:rPr>
        <w:t>Exercices</w:t>
      </w:r>
      <w:proofErr w:type="spellEnd"/>
      <w:r w:rsidRPr="00804EF6">
        <w:rPr>
          <w:rFonts w:ascii="Segoe UI" w:hAnsi="Segoe UI" w:cs="Segoe UI"/>
          <w:sz w:val="40"/>
          <w:szCs w:val="40"/>
          <w:lang w:val="en-US"/>
        </w:rPr>
        <w:t xml:space="preserve"> de lecture</w:t>
      </w:r>
    </w:p>
    <w:p w14:paraId="44F64EFC" w14:textId="77777777" w:rsidR="00CD3FA0" w:rsidRDefault="00CD3FA0" w:rsidP="00CD3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sz w:val="36"/>
          <w:szCs w:val="36"/>
          <w:lang w:val="en-US"/>
        </w:rPr>
        <w:t>​</w:t>
      </w:r>
    </w:p>
    <w:p w14:paraId="3841037F" w14:textId="77777777" w:rsidR="00CD3FA0" w:rsidRDefault="00CD3FA0" w:rsidP="00CD3FA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US"/>
        </w:rPr>
      </w:pPr>
      <w:hyperlink r:id="rId7" w:tgtFrame="_blank" w:history="1"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>Fiches de l</w:t>
        </w:r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>e</w:t>
        </w:r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 xml:space="preserve">cture </w:t>
        </w:r>
        <w:proofErr w:type="spellStart"/>
        <w:r>
          <w:rPr>
            <w:rStyle w:val="annotation-4c6cb2d1-e7c7-4ea5-9b50-9c43b9565d0c"/>
            <w:rFonts w:ascii="Aptos" w:hAnsi="Aptos" w:cs="Segoe UI"/>
            <w:color w:val="467886"/>
            <w:position w:val="-1"/>
            <w:sz w:val="36"/>
            <w:szCs w:val="36"/>
            <w:u w:val="single"/>
            <w:lang w:val="en-US"/>
          </w:rPr>
          <w:t>différenciées</w:t>
        </w:r>
        <w:proofErr w:type="spellEnd"/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 xml:space="preserve"> – La </w:t>
        </w:r>
        <w:proofErr w:type="spellStart"/>
        <w:r>
          <w:rPr>
            <w:rStyle w:val="annotation-4c6cb2d1-e7c7-4ea5-9b50-9c43b9565d0c"/>
            <w:rFonts w:ascii="Aptos" w:hAnsi="Aptos" w:cs="Segoe UI"/>
            <w:color w:val="467886"/>
            <w:position w:val="-1"/>
            <w:sz w:val="36"/>
            <w:szCs w:val="36"/>
            <w:u w:val="single"/>
            <w:lang w:val="en-US"/>
          </w:rPr>
          <w:t>trousse</w:t>
        </w:r>
        <w:proofErr w:type="spellEnd"/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 xml:space="preserve"> </w:t>
        </w:r>
        <w:proofErr w:type="spellStart"/>
        <w:r>
          <w:rPr>
            <w:rStyle w:val="annotation-4c6cb2d1-e7c7-4ea5-9b50-9c43b9565d0c"/>
            <w:rFonts w:ascii="Aptos" w:hAnsi="Aptos" w:cs="Segoe UI"/>
            <w:color w:val="467886"/>
            <w:position w:val="-1"/>
            <w:sz w:val="36"/>
            <w:szCs w:val="36"/>
            <w:u w:val="single"/>
            <w:lang w:val="en-US"/>
          </w:rPr>
          <w:t>bleue</w:t>
        </w:r>
        <w:proofErr w:type="spellEnd"/>
      </w:hyperlink>
      <w:r>
        <w:rPr>
          <w:rStyle w:val="eop"/>
          <w:rFonts w:ascii="Arial" w:eastAsiaTheme="majorEastAsia" w:hAnsi="Arial" w:cs="Arial"/>
          <w:sz w:val="36"/>
          <w:szCs w:val="36"/>
          <w:lang w:val="en-US"/>
        </w:rPr>
        <w:t>​</w:t>
      </w:r>
    </w:p>
    <w:p w14:paraId="4F6AB271" w14:textId="77777777" w:rsidR="00804EF6" w:rsidRDefault="00804EF6" w:rsidP="00CD3FA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US"/>
        </w:rPr>
      </w:pPr>
    </w:p>
    <w:p w14:paraId="281DD536" w14:textId="77777777" w:rsidR="00804EF6" w:rsidRDefault="00804EF6" w:rsidP="00CD3FA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US"/>
        </w:rPr>
      </w:pPr>
    </w:p>
    <w:p w14:paraId="7C5A0930" w14:textId="402B0435" w:rsidR="00804EF6" w:rsidRDefault="00804EF6" w:rsidP="00804EF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eop"/>
          <w:rFonts w:ascii="Arial" w:eastAsiaTheme="majorEastAsia" w:hAnsi="Arial" w:cs="Arial"/>
          <w:sz w:val="36"/>
          <w:szCs w:val="36"/>
          <w:lang w:val="en-US"/>
        </w:rPr>
        <w:t>Stratégies</w:t>
      </w:r>
      <w:proofErr w:type="spellEnd"/>
      <w:r>
        <w:rPr>
          <w:rStyle w:val="eop"/>
          <w:rFonts w:ascii="Arial" w:eastAsiaTheme="majorEastAsia" w:hAnsi="Arial" w:cs="Arial"/>
          <w:sz w:val="36"/>
          <w:szCs w:val="36"/>
          <w:lang w:val="en-US"/>
        </w:rPr>
        <w:t xml:space="preserve"> de lecture</w:t>
      </w:r>
    </w:p>
    <w:p w14:paraId="312FF2D5" w14:textId="77777777" w:rsidR="00CD3FA0" w:rsidRDefault="00CD3FA0" w:rsidP="00CD3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sz w:val="36"/>
          <w:szCs w:val="36"/>
          <w:lang w:val="en-US"/>
        </w:rPr>
        <w:t>​</w:t>
      </w:r>
    </w:p>
    <w:p w14:paraId="263CB7DC" w14:textId="77777777" w:rsidR="00CD3FA0" w:rsidRDefault="00CD3FA0" w:rsidP="00CD3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hyperlink r:id="rId8" w:tgtFrame="_blank" w:history="1">
        <w:proofErr w:type="spellStart"/>
        <w:r>
          <w:rPr>
            <w:rStyle w:val="annotation-35ea4ea0-a574-435b-bbcb-7a5a3d0c8b48"/>
            <w:rFonts w:ascii="Aptos" w:hAnsi="Aptos" w:cs="Segoe UI"/>
            <w:color w:val="467886"/>
            <w:position w:val="-1"/>
            <w:sz w:val="36"/>
            <w:szCs w:val="36"/>
            <w:u w:val="single"/>
            <w:lang w:val="en-US"/>
          </w:rPr>
          <w:t>Stratégies</w:t>
        </w:r>
        <w:proofErr w:type="spellEnd"/>
        <w:r>
          <w:rPr>
            <w:rStyle w:val="normaltextrun"/>
            <w:rFonts w:ascii="Aptos" w:eastAsiaTheme="majorEastAsia" w:hAnsi="Aptos" w:cs="Segoe UI"/>
            <w:color w:val="467886"/>
            <w:position w:val="-1"/>
            <w:sz w:val="36"/>
            <w:szCs w:val="36"/>
            <w:u w:val="single"/>
            <w:lang w:val="en-US"/>
          </w:rPr>
          <w:t xml:space="preserve"> De Lecture Entre La 4e Et La 6e Année - ADEL</w:t>
        </w:r>
      </w:hyperlink>
    </w:p>
    <w:p w14:paraId="11F55D65" w14:textId="77777777" w:rsidR="00BC4ECB" w:rsidRDefault="00BC4ECB"/>
    <w:sectPr w:rsidR="00BC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C5A77"/>
    <w:multiLevelType w:val="hybridMultilevel"/>
    <w:tmpl w:val="89BA4D22"/>
    <w:lvl w:ilvl="0" w:tplc="EA22D7C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33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A0"/>
    <w:rsid w:val="00246ADF"/>
    <w:rsid w:val="004871BA"/>
    <w:rsid w:val="00551A11"/>
    <w:rsid w:val="00804EF6"/>
    <w:rsid w:val="00A00E05"/>
    <w:rsid w:val="00B902A3"/>
    <w:rsid w:val="00BC4ECB"/>
    <w:rsid w:val="00CD3FA0"/>
    <w:rsid w:val="00DE62C8"/>
    <w:rsid w:val="00E9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5CD8"/>
  <w15:chartTrackingRefBased/>
  <w15:docId w15:val="{CE12E81A-D87A-41C4-816B-9F5DCACD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DF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D3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3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3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3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3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3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3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3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3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3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3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3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3FA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CD3FA0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D3FA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CD3FA0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CD3FA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CD3FA0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CD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3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3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3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3FA0"/>
    <w:rPr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CD3F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3F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3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3FA0"/>
    <w:rPr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CD3FA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D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BE"/>
      <w14:ligatures w14:val="none"/>
    </w:rPr>
  </w:style>
  <w:style w:type="character" w:customStyle="1" w:styleId="normaltextrun">
    <w:name w:val="normaltextrun"/>
    <w:basedOn w:val="Policepardfaut"/>
    <w:rsid w:val="00CD3FA0"/>
  </w:style>
  <w:style w:type="character" w:customStyle="1" w:styleId="annotation-ce4790c4-9afd-4a3a-957d-ab41cec14582">
    <w:name w:val="annotation-ce4790c4-9afd-4a3a-957d-ab41cec14582"/>
    <w:basedOn w:val="Policepardfaut"/>
    <w:rsid w:val="00CD3FA0"/>
  </w:style>
  <w:style w:type="character" w:customStyle="1" w:styleId="eop">
    <w:name w:val="eop"/>
    <w:basedOn w:val="Policepardfaut"/>
    <w:rsid w:val="00CD3FA0"/>
  </w:style>
  <w:style w:type="character" w:customStyle="1" w:styleId="annotation-404f292f-8d5e-4763-bb86-f24ac8f31ee0">
    <w:name w:val="annotation-404f292f-8d5e-4763-bb86-f24ac8f31ee0"/>
    <w:basedOn w:val="Policepardfaut"/>
    <w:rsid w:val="00CD3FA0"/>
  </w:style>
  <w:style w:type="character" w:customStyle="1" w:styleId="annotation-4c6cb2d1-e7c7-4ea5-9b50-9c43b9565d0c">
    <w:name w:val="annotation-4c6cb2d1-e7c7-4ea5-9b50-9c43b9565d0c"/>
    <w:basedOn w:val="Policepardfaut"/>
    <w:rsid w:val="00CD3FA0"/>
  </w:style>
  <w:style w:type="character" w:customStyle="1" w:styleId="annotation-6242c3fd-59f8-4a75-94d8-f3bbd73b6124">
    <w:name w:val="annotation-6242c3fd-59f8-4a75-94d8-f3bbd73b6124"/>
    <w:basedOn w:val="Policepardfaut"/>
    <w:rsid w:val="00CD3FA0"/>
  </w:style>
  <w:style w:type="character" w:customStyle="1" w:styleId="annotation-35ea4ea0-a574-435b-bbcb-7a5a3d0c8b48">
    <w:name w:val="annotation-35ea4ea0-a574-435b-bbcb-7a5a3d0c8b48"/>
    <w:basedOn w:val="Policepardfaut"/>
    <w:rsid w:val="00CD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el.uqam.ca/docs-category/strategies-de-lecture-4-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troussebleue.com/2021/05/23/fiches-de-lecture-differencie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dierfle.com/actualites/decouvrez-la-nouvelle-collection-mondes-en-vf-ados/" TargetMode="External"/><Relationship Id="rId5" Type="http://schemas.openxmlformats.org/officeDocument/2006/relationships/hyperlink" Target="https://site.nathan.fr/dyscoo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Race</dc:creator>
  <cp:keywords/>
  <dc:description/>
  <cp:lastModifiedBy>Cecile Race</cp:lastModifiedBy>
  <cp:revision>2</cp:revision>
  <dcterms:created xsi:type="dcterms:W3CDTF">2026-04-22T14:05:00Z</dcterms:created>
  <dcterms:modified xsi:type="dcterms:W3CDTF">2026-04-22T14:05:00Z</dcterms:modified>
</cp:coreProperties>
</file>