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E0" w:rsidRPr="00F96064" w:rsidRDefault="00442FE0" w:rsidP="00442FE0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F960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реализации проекта</w:t>
      </w:r>
    </w:p>
    <w:p w:rsidR="00442FE0" w:rsidRPr="00F96064" w:rsidRDefault="00442FE0" w:rsidP="00442FE0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06"/>
        <w:gridCol w:w="6265"/>
      </w:tblGrid>
      <w:tr w:rsidR="00A73083" w:rsidTr="004D2EB9">
        <w:tc>
          <w:tcPr>
            <w:tcW w:w="3560" w:type="dxa"/>
          </w:tcPr>
          <w:p w:rsidR="00442FE0" w:rsidRPr="00F96064" w:rsidRDefault="00442FE0" w:rsidP="004D2EB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0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Этапы работы</w:t>
            </w:r>
          </w:p>
        </w:tc>
        <w:tc>
          <w:tcPr>
            <w:tcW w:w="7038" w:type="dxa"/>
          </w:tcPr>
          <w:p w:rsidR="00442FE0" w:rsidRDefault="00442FE0" w:rsidP="004D2EB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Содержание работы</w:t>
            </w:r>
          </w:p>
        </w:tc>
      </w:tr>
      <w:tr w:rsidR="00A73083" w:rsidTr="004D2EB9">
        <w:tc>
          <w:tcPr>
            <w:tcW w:w="3560" w:type="dxa"/>
          </w:tcPr>
          <w:p w:rsidR="00442FE0" w:rsidRPr="00F96064" w:rsidRDefault="00442FE0" w:rsidP="004D2EB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0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 Этап                 </w:t>
            </w:r>
          </w:p>
        </w:tc>
        <w:tc>
          <w:tcPr>
            <w:tcW w:w="7038" w:type="dxa"/>
          </w:tcPr>
          <w:p w:rsidR="00442FE0" w:rsidRDefault="00442FE0" w:rsidP="004D2EB9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Изучение </w:t>
            </w:r>
            <w:r w:rsidR="00FB440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темы, изготовление дидактических игр, лото, подборка серий бесед по теме, загадок, </w:t>
            </w:r>
            <w:proofErr w:type="spellStart"/>
            <w:r w:rsidR="00FB440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мульфильмов</w:t>
            </w:r>
            <w:proofErr w:type="spellEnd"/>
            <w:r w:rsidR="00FB440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.</w:t>
            </w:r>
          </w:p>
          <w:p w:rsidR="00442FE0" w:rsidRDefault="00442FE0" w:rsidP="004D2EB9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Социальное партнерство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 родителями</w:t>
            </w:r>
          </w:p>
          <w:p w:rsidR="00442FE0" w:rsidRDefault="00442FE0" w:rsidP="004D2EB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Самостоятельная деятельность детей</w:t>
            </w:r>
            <w:r w:rsidR="00966D1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в театрализованном уголке</w:t>
            </w:r>
          </w:p>
        </w:tc>
      </w:tr>
      <w:tr w:rsidR="00A73083" w:rsidTr="004D2EB9">
        <w:tc>
          <w:tcPr>
            <w:tcW w:w="3560" w:type="dxa"/>
          </w:tcPr>
          <w:p w:rsidR="00442FE0" w:rsidRPr="00F96064" w:rsidRDefault="00442FE0" w:rsidP="004D2EB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0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 Этап                 </w:t>
            </w:r>
          </w:p>
        </w:tc>
        <w:tc>
          <w:tcPr>
            <w:tcW w:w="7038" w:type="dxa"/>
          </w:tcPr>
          <w:p w:rsidR="00A73083" w:rsidRDefault="00A73083" w:rsidP="00A73083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Беседа «Что такое театр»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A73083" w:rsidRPr="00966D1A" w:rsidRDefault="00A73083" w:rsidP="00A73083">
            <w:pPr>
              <w:pStyle w:val="2"/>
              <w:spacing w:before="0"/>
              <w:outlineLvl w:val="1"/>
            </w:pP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Беседа «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Как вести себя в театре</w:t>
            </w: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»</w:t>
            </w:r>
          </w:p>
          <w:p w:rsidR="00A73083" w:rsidRDefault="00A73083" w:rsidP="00966D1A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Изготовление и оформление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Лепбука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«Всё о театре»</w:t>
            </w:r>
          </w:p>
          <w:p w:rsidR="00966D1A" w:rsidRDefault="00966D1A" w:rsidP="00A73083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Дидакт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. игра «Виды театра»</w:t>
            </w:r>
          </w:p>
          <w:p w:rsidR="00966D1A" w:rsidRPr="00966D1A" w:rsidRDefault="00966D1A" w:rsidP="00A73083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Дидакт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. игра «Театр настроения»</w:t>
            </w:r>
          </w:p>
          <w:p w:rsidR="006E4347" w:rsidRDefault="00966D1A" w:rsidP="00A73083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Дидакт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. игра «Театральные профессии»</w:t>
            </w:r>
          </w:p>
          <w:p w:rsidR="006E4347" w:rsidRDefault="006E4347" w:rsidP="00A73083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Дидакт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. игра «Правила поведения в театре»</w:t>
            </w:r>
          </w:p>
          <w:p w:rsidR="006E4347" w:rsidRDefault="006E4347" w:rsidP="00A73083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Дидакт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. игра «Угадай сказку» </w:t>
            </w:r>
          </w:p>
          <w:p w:rsidR="006E4347" w:rsidRDefault="006E4347" w:rsidP="00A73083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Лото «Что возьмем в театр?»</w:t>
            </w:r>
          </w:p>
          <w:p w:rsidR="00035C8F" w:rsidRDefault="00FB440A" w:rsidP="00035C8F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Лото «</w:t>
            </w:r>
            <w:r w:rsidR="00130AE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Театр это…</w:t>
            </w:r>
            <w:r w:rsidR="00A7308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»</w:t>
            </w:r>
            <w:r w:rsidR="00130AE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035C8F" w:rsidRPr="00130AE1" w:rsidRDefault="00035C8F" w:rsidP="00035C8F">
            <w:pPr>
              <w:pStyle w:val="2"/>
              <w:numPr>
                <w:ilvl w:val="0"/>
                <w:numId w:val="1"/>
              </w:numPr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Лото «Профессии театра» </w:t>
            </w:r>
          </w:p>
          <w:p w:rsidR="00966D1A" w:rsidRDefault="00966D1A" w:rsidP="00966D1A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Просматривание мультфильма </w:t>
            </w:r>
            <w:r w:rsidR="00035C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035C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Смешарики</w:t>
            </w:r>
            <w:proofErr w:type="spellEnd"/>
            <w:r w:rsidR="00035C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», серия  «Театр».</w:t>
            </w:r>
          </w:p>
          <w:p w:rsidR="006E4347" w:rsidRDefault="00966D1A" w:rsidP="00966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Просматривание мультфильма</w:t>
            </w:r>
            <w:r w:rsidR="00035C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«Маша и медведь», серия </w:t>
            </w:r>
            <w:r w:rsidRPr="00966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6E4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Весь мир театр</w:t>
            </w:r>
            <w:r w:rsidR="00035C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966D1A" w:rsidRDefault="006E4347" w:rsidP="00966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966D1A" w:rsidRPr="00966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росматривание мультфильма</w:t>
            </w:r>
            <w:r w:rsidR="00035C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«Домики», серия </w:t>
            </w:r>
            <w:r w:rsidR="00966D1A" w:rsidRPr="00966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Большой </w:t>
            </w:r>
            <w:r w:rsidR="00035C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Театр».</w:t>
            </w:r>
          </w:p>
          <w:p w:rsidR="006E4347" w:rsidRDefault="006E4347" w:rsidP="006E4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01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в спектакль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271E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Колобок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E4347" w:rsidRDefault="006E4347" w:rsidP="006E4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F401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гра-драматизация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271E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Три поросёнка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E4347" w:rsidRDefault="006E4347" w:rsidP="006E4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01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Кукольный театр «</w:t>
            </w:r>
            <w:r w:rsidR="00271E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Курочка Ряба</w:t>
            </w:r>
            <w:r w:rsidRPr="00F401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E4347" w:rsidRDefault="00271EB2" w:rsidP="006E4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Пальчиковый</w:t>
            </w:r>
            <w:r w:rsidR="006E4347" w:rsidRPr="00F401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театр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Курочка Ряба</w:t>
            </w:r>
            <w:r w:rsidR="006E4347" w:rsidRPr="00F401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E4347" w:rsidRDefault="006E4347" w:rsidP="006E4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01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Проговаривание скороговорок, </w:t>
            </w:r>
            <w:proofErr w:type="spellStart"/>
            <w:r w:rsidRPr="00F401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D36F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пальчиковых игр</w:t>
            </w:r>
          </w:p>
          <w:p w:rsidR="006E4347" w:rsidRDefault="006E4347" w:rsidP="006E43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Загадки о театре</w:t>
            </w:r>
            <w:r w:rsidR="00035C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66D1A" w:rsidRPr="00966D1A" w:rsidRDefault="00966D1A" w:rsidP="00966D1A"/>
        </w:tc>
      </w:tr>
      <w:tr w:rsidR="00A73083" w:rsidTr="004D2EB9">
        <w:tc>
          <w:tcPr>
            <w:tcW w:w="3560" w:type="dxa"/>
          </w:tcPr>
          <w:p w:rsidR="00442FE0" w:rsidRPr="00F96064" w:rsidRDefault="00442FE0" w:rsidP="004D2EB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0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 Этап                 </w:t>
            </w:r>
          </w:p>
        </w:tc>
        <w:tc>
          <w:tcPr>
            <w:tcW w:w="7038" w:type="dxa"/>
          </w:tcPr>
          <w:p w:rsidR="00442FE0" w:rsidRDefault="00442FE0" w:rsidP="004D2EB9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Развлекательный досуг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«По страницам сказок»</w:t>
            </w:r>
          </w:p>
          <w:p w:rsidR="00442FE0" w:rsidRDefault="00442FE0" w:rsidP="004D2EB9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Выпустить тематический альбом «</w:t>
            </w:r>
            <w:r w:rsidR="00FB440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Знаменитые </w:t>
            </w: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Театры</w:t>
            </w:r>
            <w:r w:rsidR="00B5624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России</w:t>
            </w: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»</w:t>
            </w:r>
          </w:p>
          <w:p w:rsidR="00442FE0" w:rsidRDefault="00442FE0" w:rsidP="004D2EB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F4010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Оформление стенгазеты «Мы – артисты»</w:t>
            </w:r>
          </w:p>
        </w:tc>
      </w:tr>
    </w:tbl>
    <w:p w:rsidR="00442FE0" w:rsidRPr="00F40107" w:rsidRDefault="00442FE0" w:rsidP="00442FE0">
      <w:pPr>
        <w:pStyle w:val="2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42FE0" w:rsidRPr="00F40107" w:rsidRDefault="00442FE0" w:rsidP="00442FE0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28"/>
          <w:szCs w:val="28"/>
        </w:rPr>
        <w:br/>
        <w:t>Список литературы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442FE0" w:rsidRPr="00F40107" w:rsidRDefault="00442FE0" w:rsidP="00442FE0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Артемова, Л.В. Театрализованные игры дошкольников: кн. Для воспитателей дет</w:t>
      </w:r>
      <w:proofErr w:type="gramStart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gramEnd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с</w:t>
      </w:r>
      <w:proofErr w:type="gramEnd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ада [Текст] / Л.В.Артемова.- М.: Просвещение, 1991. – 127с.</w:t>
      </w:r>
    </w:p>
    <w:p w:rsidR="00442FE0" w:rsidRPr="00F40107" w:rsidRDefault="00442FE0" w:rsidP="00442FE0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Ерофеева, Т.И. Игра-драматизация //Воспитание детей в игре [Текст] / Т.И.Ерофеева, Зверева, О.Л.  — М.: Просвещение, 1994. – 128с.</w:t>
      </w:r>
    </w:p>
    <w:p w:rsidR="00442FE0" w:rsidRPr="00F40107" w:rsidRDefault="00442FE0" w:rsidP="00442FE0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proofErr w:type="spellStart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Маханева</w:t>
      </w:r>
      <w:proofErr w:type="spellEnd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, М.Д. Театрализованные занятия в детском саду</w:t>
      </w:r>
    </w:p>
    <w:p w:rsidR="00442FE0" w:rsidRPr="00F40107" w:rsidRDefault="00442FE0" w:rsidP="00442FE0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Антипина, Е.А. Театрализованная деятельность в детском саду: Игры, упражнения, сценарии. 2-е изд., </w:t>
      </w:r>
      <w:proofErr w:type="spellStart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перераб</w:t>
      </w:r>
      <w:proofErr w:type="spellEnd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. [Текст] / Е.А.Антипина. – М.: ТЦ Сфера, 2009. – 128 </w:t>
      </w:r>
      <w:proofErr w:type="gramStart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с</w:t>
      </w:r>
      <w:proofErr w:type="gramEnd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. – (</w:t>
      </w:r>
      <w:proofErr w:type="gramStart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Библиотека</w:t>
      </w:r>
      <w:proofErr w:type="gramEnd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журнала «Воспитатель ДОУ»)</w:t>
      </w:r>
    </w:p>
    <w:p w:rsidR="00442FE0" w:rsidRPr="00F40107" w:rsidRDefault="00442FE0" w:rsidP="00442FE0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Антипина, Е.А. Театрализованные представления в детском саду. Сценарии с нотным приложением. [Текст] / Е.А.Антипина. – М.: ТЦ Сфера, 2010. – 128 с. – (Детский сад с любовью).</w:t>
      </w:r>
    </w:p>
    <w:p w:rsidR="00442FE0" w:rsidRPr="00F40107" w:rsidRDefault="00442FE0" w:rsidP="00442FE0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proofErr w:type="spellStart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Т.М.Караманенко</w:t>
      </w:r>
      <w:proofErr w:type="spellEnd"/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Кукольный театр дошкольникам.  М.: Просвещение 1982.</w:t>
      </w:r>
    </w:p>
    <w:p w:rsidR="00442FE0" w:rsidRPr="00F40107" w:rsidRDefault="00442FE0" w:rsidP="00442FE0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Н.Ф.Губанова. Театрализованная деятельность дошкольников. М.: Москва «ВАКО»2007.</w:t>
      </w:r>
    </w:p>
    <w:p w:rsidR="00442FE0" w:rsidRPr="00F40107" w:rsidRDefault="00442FE0" w:rsidP="00442FE0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Интернет источник.</w:t>
      </w:r>
    </w:p>
    <w:p w:rsidR="005B72F6" w:rsidRDefault="005B72F6"/>
    <w:sectPr w:rsidR="005B72F6" w:rsidSect="005B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561"/>
    <w:multiLevelType w:val="hybridMultilevel"/>
    <w:tmpl w:val="F54E7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42FE0"/>
    <w:rsid w:val="00035C8F"/>
    <w:rsid w:val="00096DB9"/>
    <w:rsid w:val="001302B6"/>
    <w:rsid w:val="00130AE1"/>
    <w:rsid w:val="00271EB2"/>
    <w:rsid w:val="00442FE0"/>
    <w:rsid w:val="005B72F6"/>
    <w:rsid w:val="006E4347"/>
    <w:rsid w:val="008E6751"/>
    <w:rsid w:val="00966D1A"/>
    <w:rsid w:val="00A73083"/>
    <w:rsid w:val="00B56249"/>
    <w:rsid w:val="00BD2320"/>
    <w:rsid w:val="00FB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F6"/>
  </w:style>
  <w:style w:type="paragraph" w:styleId="2">
    <w:name w:val="heading 2"/>
    <w:basedOn w:val="a"/>
    <w:next w:val="a"/>
    <w:link w:val="20"/>
    <w:uiPriority w:val="9"/>
    <w:unhideWhenUsed/>
    <w:qFormat/>
    <w:rsid w:val="00442F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F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42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♥♥♥ ღღღ♥♥♥ ღღღ АРАПОВЫ</dc:creator>
  <cp:keywords/>
  <dc:description/>
  <cp:lastModifiedBy>Valued eMachines Customer</cp:lastModifiedBy>
  <cp:revision>7</cp:revision>
  <dcterms:created xsi:type="dcterms:W3CDTF">2020-01-12T12:15:00Z</dcterms:created>
  <dcterms:modified xsi:type="dcterms:W3CDTF">2020-01-30T01:39:00Z</dcterms:modified>
</cp:coreProperties>
</file>