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9D59" w14:textId="1E075B1B" w:rsidR="00CB208C" w:rsidRP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208C">
        <w:rPr>
          <w:rFonts w:ascii="Times New Roman" w:hAnsi="Times New Roman" w:cs="Times New Roman"/>
          <w:sz w:val="28"/>
          <w:szCs w:val="28"/>
        </w:rPr>
        <w:t>МДОАУ "ЦРР - детский сад № 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08C">
        <w:rPr>
          <w:rFonts w:ascii="Times New Roman" w:hAnsi="Times New Roman" w:cs="Times New Roman"/>
          <w:sz w:val="28"/>
          <w:szCs w:val="28"/>
        </w:rPr>
        <w:t>"Золотая рыбка" г. Орска</w:t>
      </w:r>
    </w:p>
    <w:p w14:paraId="274E0F4A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AD46F3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87CA8B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72107C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EF44A8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9B22F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379B4B" w14:textId="77777777" w:rsid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3C62A" w14:textId="77777777" w:rsid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0644D5" w14:textId="77777777" w:rsid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A55DB0" w14:textId="2A8B79AB" w:rsidR="00CB208C" w:rsidRP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208C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14:paraId="64CB3EE0" w14:textId="64380465" w:rsidR="00CB208C" w:rsidRP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2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"Формирование предпосылок функциональной</w:t>
      </w:r>
    </w:p>
    <w:p w14:paraId="4B07EDA5" w14:textId="4B24FB58" w:rsidR="00CB208C" w:rsidRP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2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математической грамотности детей дошкольного возраста"</w:t>
      </w:r>
    </w:p>
    <w:p w14:paraId="0A34C270" w14:textId="540D7B8B" w:rsidR="00CB208C" w:rsidRP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51400F4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75684F" w14:textId="593C243D" w:rsidR="00CB208C" w:rsidRP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51800A" wp14:editId="02DC5DB3">
            <wp:extent cx="4512490" cy="2504629"/>
            <wp:effectExtent l="0" t="0" r="2540" b="0"/>
            <wp:docPr id="2964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439" cy="251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F661B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CAEF7D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FF0F1CF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57427CE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2A5029A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AC01D22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FFF03ED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B7F672B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ED6CD36" w14:textId="77777777" w:rsid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F6CF79E" w14:textId="41A5C080" w:rsidR="00CB208C" w:rsidRP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08C">
        <w:rPr>
          <w:rFonts w:ascii="Times New Roman" w:hAnsi="Times New Roman" w:cs="Times New Roman"/>
          <w:sz w:val="28"/>
          <w:szCs w:val="28"/>
        </w:rPr>
        <w:t>Воспитатель В КК:</w:t>
      </w:r>
    </w:p>
    <w:p w14:paraId="7264521F" w14:textId="77777777" w:rsidR="00CB208C" w:rsidRPr="00CB208C" w:rsidRDefault="00CB208C" w:rsidP="00CB208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08C">
        <w:rPr>
          <w:rFonts w:ascii="Times New Roman" w:hAnsi="Times New Roman" w:cs="Times New Roman"/>
          <w:sz w:val="28"/>
          <w:szCs w:val="28"/>
        </w:rPr>
        <w:tab/>
      </w:r>
      <w:r w:rsidRPr="00CB208C">
        <w:rPr>
          <w:rFonts w:ascii="Times New Roman" w:hAnsi="Times New Roman" w:cs="Times New Roman"/>
          <w:sz w:val="28"/>
          <w:szCs w:val="28"/>
        </w:rPr>
        <w:tab/>
        <w:t>Е.В. Арапова</w:t>
      </w:r>
    </w:p>
    <w:p w14:paraId="0DAF546B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4648BE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615986" w14:textId="77777777" w:rsidR="00CB208C" w:rsidRPr="00CB208C" w:rsidRDefault="00CB208C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29F714" w14:textId="77777777" w:rsid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57F8DB6" w14:textId="77777777" w:rsid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0B12C8" w14:textId="77777777" w:rsid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D90DFAF" w14:textId="796C4E77" w:rsidR="00CB208C" w:rsidRDefault="00CB208C" w:rsidP="00CB20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208C">
        <w:rPr>
          <w:rFonts w:ascii="Times New Roman" w:hAnsi="Times New Roman" w:cs="Times New Roman"/>
          <w:sz w:val="28"/>
          <w:szCs w:val="28"/>
        </w:rPr>
        <w:t>г. Орск, 2024 год</w:t>
      </w:r>
    </w:p>
    <w:p w14:paraId="29B74874" w14:textId="62901C0C" w:rsidR="004E5910" w:rsidRDefault="004E5910" w:rsidP="00CB2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lastRenderedPageBreak/>
        <w:t>Одним из основных компонентов функциональной грамотности школьника является математическая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910">
        <w:rPr>
          <w:rFonts w:ascii="Times New Roman" w:hAnsi="Times New Roman" w:cs="Times New Roman"/>
          <w:i/>
          <w:iCs/>
          <w:sz w:val="28"/>
          <w:szCs w:val="28"/>
        </w:rPr>
        <w:t>Математическ</w:t>
      </w:r>
      <w:r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4E5910">
        <w:rPr>
          <w:rFonts w:ascii="Times New Roman" w:hAnsi="Times New Roman" w:cs="Times New Roman"/>
          <w:i/>
          <w:iCs/>
          <w:sz w:val="28"/>
          <w:szCs w:val="28"/>
        </w:rPr>
        <w:t xml:space="preserve">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E5910">
        <w:rPr>
          <w:rFonts w:ascii="Times New Roman" w:hAnsi="Times New Roman" w:cs="Times New Roman"/>
          <w:sz w:val="28"/>
          <w:szCs w:val="28"/>
        </w:rPr>
        <w:t>«способность человека обнаруживать реальные проблемы,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следует решать математическими средствами»</w:t>
      </w:r>
    </w:p>
    <w:p w14:paraId="40A07D92" w14:textId="6BD4BA98" w:rsidR="004E5910" w:rsidRPr="004E5910" w:rsidRDefault="004E5910" w:rsidP="004E5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EF5">
        <w:rPr>
          <w:rFonts w:ascii="Times New Roman" w:hAnsi="Times New Roman" w:cs="Times New Roman"/>
          <w:i/>
          <w:iCs/>
          <w:sz w:val="28"/>
          <w:szCs w:val="28"/>
        </w:rPr>
        <w:t>Математическая грамотность</w:t>
      </w:r>
      <w:r w:rsidRPr="004E5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4E5910">
        <w:rPr>
          <w:rFonts w:ascii="Times New Roman" w:hAnsi="Times New Roman" w:cs="Times New Roman"/>
          <w:sz w:val="28"/>
          <w:szCs w:val="28"/>
        </w:rPr>
        <w:t>школьника, как компонент функциональной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EF5">
        <w:rPr>
          <w:rFonts w:ascii="Times New Roman" w:hAnsi="Times New Roman" w:cs="Times New Roman"/>
          <w:i/>
          <w:iCs/>
          <w:sz w:val="28"/>
          <w:szCs w:val="28"/>
        </w:rPr>
        <w:t>включает в себя:</w:t>
      </w:r>
    </w:p>
    <w:p w14:paraId="67FE169D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понимание роли математических знаний и умений в повседневной жизни и в дальнейшем образовании;</w:t>
      </w:r>
    </w:p>
    <w:p w14:paraId="19B6774E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желание, стремление и умение находить, анализировать и применять</w:t>
      </w:r>
    </w:p>
    <w:p w14:paraId="080B9EE4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математическую информацию в повседневных ситуациях (стоимость, протяженность, масса, время и т. д.);</w:t>
      </w:r>
    </w:p>
    <w:p w14:paraId="3B3625DE" w14:textId="5773518A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способность различать математические объекты (числа, величины, фигуры), устанавливать математические отношения (длиннее – короче, быстрее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медленнее), зависимости (увеличивается, расходуется), умение сравнивать,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классифицировать;</w:t>
      </w:r>
    </w:p>
    <w:p w14:paraId="27577DE2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способность осуществлять действия по инструкции (алгоритму), решать</w:t>
      </w:r>
    </w:p>
    <w:p w14:paraId="6284FE79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практические задачи, связанные с измерением, вычислениями, упорядочиванием, формулировать суждения с использованием математических терминов, знаков.</w:t>
      </w:r>
    </w:p>
    <w:p w14:paraId="441F08C8" w14:textId="77777777" w:rsidR="004E5910" w:rsidRPr="005B6EF5" w:rsidRDefault="004E5910" w:rsidP="005B6E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6EF5">
        <w:rPr>
          <w:rFonts w:ascii="Times New Roman" w:hAnsi="Times New Roman" w:cs="Times New Roman"/>
          <w:i/>
          <w:iCs/>
          <w:sz w:val="28"/>
          <w:szCs w:val="28"/>
        </w:rPr>
        <w:t>Предпосылками функциональной математической грамотности выступают:</w:t>
      </w:r>
    </w:p>
    <w:p w14:paraId="75A0A7E9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формирование представлений о геометрических фигурах и форме предметов;</w:t>
      </w:r>
    </w:p>
    <w:p w14:paraId="2F568BE2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формирование пространственных представлений у дошкольников;</w:t>
      </w:r>
    </w:p>
    <w:p w14:paraId="264128DB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формирование представлений о времени;</w:t>
      </w:r>
    </w:p>
    <w:p w14:paraId="2CC9258A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формирование представлений о величине и ее измерении;</w:t>
      </w:r>
    </w:p>
    <w:p w14:paraId="3BB1D9A7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формирование представлений о количестве и счёте у дошкольников.</w:t>
      </w:r>
    </w:p>
    <w:p w14:paraId="14DDB9E6" w14:textId="4DC6E17B" w:rsidR="004E5910" w:rsidRPr="004E5910" w:rsidRDefault="004E5910" w:rsidP="004E5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Математическое развитие дошкольников предполагает изменения в познавательной сфере личности, которые происходят в процессе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элементарных математических представлений. Значение процесса математического развития дошкольников в узком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смысле понимается как подготовка детей к успешному усвоению точных наук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школе: математика, физика, химия, геометрия. В широком смысле – полноценное умственное развитие ребенка на основе сформированных предпосылок математической грамотности.</w:t>
      </w:r>
    </w:p>
    <w:p w14:paraId="18FB4506" w14:textId="751984E4" w:rsidR="004E5910" w:rsidRPr="004E5910" w:rsidRDefault="004E5910" w:rsidP="005B6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EF5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4E5910">
        <w:rPr>
          <w:rFonts w:ascii="Times New Roman" w:hAnsi="Times New Roman" w:cs="Times New Roman"/>
          <w:sz w:val="28"/>
          <w:szCs w:val="28"/>
        </w:rPr>
        <w:t xml:space="preserve"> по формированию предпосылок математической грамотности</w:t>
      </w:r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детей в ДОО:</w:t>
      </w:r>
    </w:p>
    <w:p w14:paraId="25943344" w14:textId="31A1825A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1. Сенсорное развитие ребенка</w:t>
      </w:r>
      <w:r w:rsidR="005B6EF5">
        <w:rPr>
          <w:rFonts w:ascii="Times New Roman" w:hAnsi="Times New Roman" w:cs="Times New Roman"/>
          <w:sz w:val="28"/>
          <w:szCs w:val="28"/>
        </w:rPr>
        <w:t>.</w:t>
      </w:r>
    </w:p>
    <w:p w14:paraId="539B0EB7" w14:textId="3E968D16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2. Формирование непосредственных знаний и умений, необходимых для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поступления в школу</w:t>
      </w:r>
      <w:r w:rsidR="005B6EF5">
        <w:rPr>
          <w:rFonts w:ascii="Times New Roman" w:hAnsi="Times New Roman" w:cs="Times New Roman"/>
          <w:sz w:val="28"/>
          <w:szCs w:val="28"/>
        </w:rPr>
        <w:t>.</w:t>
      </w:r>
    </w:p>
    <w:p w14:paraId="547705E0" w14:textId="5B55C53E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3. Расширение и обогащение словарного запаса ребенка</w:t>
      </w:r>
      <w:r w:rsidR="005B6EF5">
        <w:rPr>
          <w:rFonts w:ascii="Times New Roman" w:hAnsi="Times New Roman" w:cs="Times New Roman"/>
          <w:sz w:val="28"/>
          <w:szCs w:val="28"/>
        </w:rPr>
        <w:t>.</w:t>
      </w:r>
    </w:p>
    <w:p w14:paraId="2793BE22" w14:textId="428427B6" w:rsidR="004E5910" w:rsidRPr="004E5910" w:rsidRDefault="004E5910" w:rsidP="005B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4. Формирование умений и навыков учебной деятельности</w:t>
      </w:r>
      <w:r w:rsidR="005B6EF5">
        <w:rPr>
          <w:rFonts w:ascii="Times New Roman" w:hAnsi="Times New Roman" w:cs="Times New Roman"/>
          <w:sz w:val="28"/>
          <w:szCs w:val="28"/>
        </w:rPr>
        <w:t>.</w:t>
      </w:r>
    </w:p>
    <w:p w14:paraId="49DF22B7" w14:textId="77777777" w:rsidR="005B6EF5" w:rsidRDefault="005B6EF5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1E69E" w14:textId="1B73F087" w:rsidR="004E5910" w:rsidRPr="005B6EF5" w:rsidRDefault="004E5910" w:rsidP="005B6E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6EF5">
        <w:rPr>
          <w:rFonts w:ascii="Times New Roman" w:hAnsi="Times New Roman" w:cs="Times New Roman"/>
          <w:i/>
          <w:iCs/>
          <w:sz w:val="28"/>
          <w:szCs w:val="28"/>
        </w:rPr>
        <w:t>Этапы формирования предпосылок математической грамотности:</w:t>
      </w:r>
    </w:p>
    <w:p w14:paraId="00292FCE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организационно-подготовительный – направлен на формирование развивающей предметно-пространственной среды;</w:t>
      </w:r>
    </w:p>
    <w:p w14:paraId="08C77514" w14:textId="71C130A4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lastRenderedPageBreak/>
        <w:t>– мотивационно-диагностический – предполагает определение задач,</w:t>
      </w:r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направление поиска, оценивание результатов;</w:t>
      </w:r>
    </w:p>
    <w:p w14:paraId="66E3371C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деятельностный – направлен на поиск правильного решения поставленных задач;</w:t>
      </w:r>
    </w:p>
    <w:p w14:paraId="35C62BE0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рефлексивный – заключается в организации совместной игровой деятельности с детьми, умение использовать наглядные схемы, чертежи, планы.</w:t>
      </w:r>
    </w:p>
    <w:p w14:paraId="33CC726D" w14:textId="672AA700" w:rsidR="004E5910" w:rsidRPr="004E5910" w:rsidRDefault="004E5910" w:rsidP="005B6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Успех формирования математической грамотности у детей во многом зависит от того, какие методы и приемы использует педагог, чтобы донести до</w:t>
      </w:r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детей определенное содержание, сформировать у них математические представления, сформировать умения, выработать навыки математических операций. Образовательная деятельность с воспитанниками должна включать в себя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следующие методы и приемы работы: сюжетно-ролевые, дидактические игры,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настольные игры. Особый интерес вызывают интеллектуальные игры и задания, в ходе которых дети решают познавательные, практические, игровые задачи. Логические задачи, задачи-шутки оживляют путь познания сложных экономических явлений. Они сочетают в себе элементы проблемных заданий и логических операций, математических действий, занимательности, вызывают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напряжение ума и доставляют радость, развивают фантазию, воображение, логику рассуждений. Решение логических задач способствует формированию у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дошкольников интереса к экономическим знаниям, развивает способность видеть за названиями и терминами не только математические элементы, но практические ситуации применения этих знаний в повседневной жизни. Полученные представления можно закреплять в различных видах образовательной деятельности. Формирование предпосылок математической грамотности осуществляется и в процессе ознакомления с произведениями детской художественной литературы, которые в обобщенной форме содержат идеи экономической целесообразности, нравственных ценностей, отношения к процессу и результатам труда.</w:t>
      </w:r>
    </w:p>
    <w:p w14:paraId="718F844F" w14:textId="51043800" w:rsidR="004E5910" w:rsidRPr="004E5910" w:rsidRDefault="004E5910" w:rsidP="002A5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Одним из основных условий успешного формирования функциональной</w:t>
      </w:r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грамотности является сформированность универсальных учебных действий,</w:t>
      </w:r>
    </w:p>
    <w:p w14:paraId="399AFA04" w14:textId="6BF12054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прежде всего, логических. На уровне дошкольного образования предпосылками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универсальных учебных действий можно считать следующие:</w:t>
      </w:r>
    </w:p>
    <w:p w14:paraId="0976393B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умение выделять параметры объекта, поддающиеся измерению;</w:t>
      </w:r>
    </w:p>
    <w:p w14:paraId="177E54BE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умение устанавливать взаимно-однозначное соответствие;</w:t>
      </w:r>
    </w:p>
    <w:p w14:paraId="6485BB5D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умение выделять существенные признаки конкретно-чувственных объектов;</w:t>
      </w:r>
    </w:p>
    <w:p w14:paraId="7971BD6B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умение устанавливать аналогии на предметном материале;</w:t>
      </w:r>
    </w:p>
    <w:p w14:paraId="1B7C9B86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 xml:space="preserve">– операции классификации, 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 xml:space="preserve"> на конкретно-чувственном предметном материале;</w:t>
      </w:r>
    </w:p>
    <w:p w14:paraId="0C9CA372" w14:textId="0EC992ED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 xml:space="preserve">– переход от эгоцентризма как особой умственной позиции (абсолютизации собственной познавательной перспективы) к 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 xml:space="preserve"> (координации</w:t>
      </w:r>
      <w:r w:rsidR="002A5C9E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нескольких точек зрения на объект);</w:t>
      </w:r>
    </w:p>
    <w:p w14:paraId="703714B8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кодирование/замещение (использование знаков и символов как условных заместителей реальных объектов и предметов);</w:t>
      </w:r>
    </w:p>
    <w:p w14:paraId="0C22BB8D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декодирование/считывание информации;</w:t>
      </w:r>
    </w:p>
    <w:p w14:paraId="2CF5736C" w14:textId="5AF4BCE9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lastRenderedPageBreak/>
        <w:t>– умение использовать наглядные модели (схемы, чертежи, планы), отражающие пространственное расположение предметов или отношений между</w:t>
      </w:r>
      <w:r w:rsidR="005B6EF5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предметами или их частями для решения задач.</w:t>
      </w:r>
    </w:p>
    <w:p w14:paraId="73989545" w14:textId="79BE14AC" w:rsidR="004E5910" w:rsidRPr="004E5910" w:rsidRDefault="004E5910" w:rsidP="002A5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В процессе формирования предпосылок математической грамотности</w:t>
      </w:r>
      <w:r w:rsidR="002A5C9E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дошкольников следует помнить, что педагог не должен допускать ошибки в</w:t>
      </w:r>
      <w:r w:rsidR="002A5C9E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определениях/формулировках/вопросах, связанных с математическими понятиями, адаптируя их под дошкольный возраст.</w:t>
      </w:r>
    </w:p>
    <w:p w14:paraId="3FA36024" w14:textId="77777777" w:rsidR="004E5910" w:rsidRPr="002A5C9E" w:rsidRDefault="004E5910" w:rsidP="002A5C9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5C9E">
        <w:rPr>
          <w:rFonts w:ascii="Times New Roman" w:hAnsi="Times New Roman" w:cs="Times New Roman"/>
          <w:i/>
          <w:iCs/>
          <w:sz w:val="28"/>
          <w:szCs w:val="28"/>
        </w:rPr>
        <w:t>Требования к формулировкам:</w:t>
      </w:r>
    </w:p>
    <w:p w14:paraId="79AC2A74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формулировки математических понятий должны быть научно правильными;</w:t>
      </w:r>
    </w:p>
    <w:p w14:paraId="5CE59B20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не должны содержать «порочного круга»;</w:t>
      </w:r>
    </w:p>
    <w:p w14:paraId="6F7D058C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должны содержать указание на ближайшее родовое понятие;</w:t>
      </w:r>
    </w:p>
    <w:p w14:paraId="2A4AAD6B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не должны быть тавтологией;</w:t>
      </w:r>
    </w:p>
    <w:p w14:paraId="0DEBA888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формулировки должны быть достаточными;</w:t>
      </w:r>
    </w:p>
    <w:p w14:paraId="24AD27E6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не должны быть избыточными.</w:t>
      </w:r>
    </w:p>
    <w:p w14:paraId="21E068C4" w14:textId="77777777" w:rsidR="004E5910" w:rsidRPr="004E5910" w:rsidRDefault="004E5910" w:rsidP="002A5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В практической работе педагогов ДОО по формированию предпосылок</w:t>
      </w:r>
    </w:p>
    <w:p w14:paraId="2E86D106" w14:textId="78F512FB" w:rsid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математической грамотности целесообразно использовать интерактивные мини-спектакли, в процессе подготовки которых осуществляется обучение через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ознакомление с увлекательными историями и забавными сказочными персонажами, изучающими окружающий мир. Подобные постановки активизируют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способность дошкольников рассуждать, сравнивать, выражать свои мысли; развивают творческие способности, стимулируют познавательные процессы (восприятие, память, наблюдательность, внимание, мышление, речь), вырабатывают дисциплинированность, усидчивость. Погружаясь в сказку, отвечая на вопросы, ребенок легко усваивает основные математические понятия и получает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знания, которые выступают предпосылками формирования его математической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грамотности.</w:t>
      </w:r>
    </w:p>
    <w:p w14:paraId="261FADB7" w14:textId="7A2E9B8D" w:rsidR="004E5910" w:rsidRPr="004E5910" w:rsidRDefault="004E5910" w:rsidP="00A64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В целях формирования предпосылок функциональной математической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грамотности дошкольников рекомендуется использовать программу «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>»</w:t>
      </w:r>
      <w:r w:rsidR="00A644D6">
        <w:rPr>
          <w:rFonts w:ascii="Times New Roman" w:hAnsi="Times New Roman" w:cs="Times New Roman"/>
          <w:sz w:val="28"/>
          <w:szCs w:val="28"/>
        </w:rPr>
        <w:t xml:space="preserve">. </w:t>
      </w:r>
      <w:r w:rsidRPr="004E5910">
        <w:rPr>
          <w:rFonts w:ascii="Times New Roman" w:hAnsi="Times New Roman" w:cs="Times New Roman"/>
          <w:sz w:val="28"/>
          <w:szCs w:val="28"/>
        </w:rPr>
        <w:t>Данная программа является начальным звеном непрерывного курса математики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«Учусь учиться» для детей от 3-х до 15 лет.</w:t>
      </w:r>
    </w:p>
    <w:p w14:paraId="577A012D" w14:textId="48377483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Содержательный потенциал программы «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>» в формировании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предпосылок функциональной математической грамотности дошкольников заключается в следующем:</w:t>
      </w:r>
    </w:p>
    <w:p w14:paraId="7E8BFE8D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1. Развитие и поддержание интереса к математике (осуществляется благодаря использованию игрового сюжета занятий; нестандартным заданиям;</w:t>
      </w:r>
    </w:p>
    <w:p w14:paraId="5BB153F1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разнообразию форматов; сетевым событиям).</w:t>
      </w:r>
    </w:p>
    <w:p w14:paraId="290D5DE7" w14:textId="44D7FDC4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2. Формирование прочных и логически связанных элементарных математических представлений и навыков (обеспечивается благодаря непрерывности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содержательно-методических линий курса математики «Учусь учиться»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Л.Г. Петерсон (3-15 лет), принцип «слоеного пирога»).</w:t>
      </w:r>
    </w:p>
    <w:p w14:paraId="00D82DF4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3. Обогащение опыта применения математических знаний и умений на</w:t>
      </w:r>
    </w:p>
    <w:p w14:paraId="0067A49D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практике, чему способствуют образовательные ситуации прикладного характера.</w:t>
      </w:r>
    </w:p>
    <w:p w14:paraId="2322CCA4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4. Развитие мыслительных операций дошкольников средствами многофункциональных развивающих заданий.</w:t>
      </w:r>
    </w:p>
    <w:p w14:paraId="091177FF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lastRenderedPageBreak/>
        <w:t>5. Развитие деятельностных способностей (с использованием технологии</w:t>
      </w:r>
    </w:p>
    <w:p w14:paraId="5AEB7807" w14:textId="4429D9DA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«Ситуация», системы принципов деятельностного метода обучения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Л.Г. Петерсон).</w:t>
      </w:r>
    </w:p>
    <w:p w14:paraId="16689C0E" w14:textId="77777777" w:rsidR="004E5910" w:rsidRPr="00A644D6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44D6">
        <w:rPr>
          <w:rFonts w:ascii="Times New Roman" w:hAnsi="Times New Roman" w:cs="Times New Roman"/>
          <w:i/>
          <w:iCs/>
          <w:sz w:val="28"/>
          <w:szCs w:val="28"/>
        </w:rPr>
        <w:t>Алгоритм технологии следующий:</w:t>
      </w:r>
    </w:p>
    <w:p w14:paraId="4637940F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1) Введение в ситуацию.</w:t>
      </w:r>
    </w:p>
    <w:p w14:paraId="5D37EE85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2) Актуализация.</w:t>
      </w:r>
    </w:p>
    <w:p w14:paraId="45C653CF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3) Затруднение в ситуации.</w:t>
      </w:r>
    </w:p>
    <w:p w14:paraId="648A10D3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4) «Открытие» детьми нового знания.</w:t>
      </w:r>
    </w:p>
    <w:p w14:paraId="1FB46CAF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5) Включение нового знания в систему знаний.</w:t>
      </w:r>
    </w:p>
    <w:p w14:paraId="67BA3CFB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6) Осмысление.</w:t>
      </w:r>
    </w:p>
    <w:p w14:paraId="6EC246FE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Развитие деятельностных способностей дошкольников осуществляется</w:t>
      </w:r>
    </w:p>
    <w:p w14:paraId="2E2A6800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благодаря тому, что:</w:t>
      </w:r>
    </w:p>
    <w:p w14:paraId="2BE486DE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все занятия строятся с опорой на личный опыт и интересы детей;</w:t>
      </w:r>
    </w:p>
    <w:p w14:paraId="7916B555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дошкольники учатся фиксировать затруднение, переводить проблему в</w:t>
      </w:r>
    </w:p>
    <w:p w14:paraId="7737710A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задачу;</w:t>
      </w:r>
    </w:p>
    <w:p w14:paraId="24F893E1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приобретают опыт формулирования причины затруднения на языке</w:t>
      </w:r>
    </w:p>
    <w:p w14:paraId="6F4DF354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математики;</w:t>
      </w:r>
    </w:p>
    <w:p w14:paraId="1C7CE07E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экспериментируют, конструируют;</w:t>
      </w:r>
    </w:p>
    <w:p w14:paraId="7DBD08BA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учатся рассуждать, высказывать обоснованные математические суждения;</w:t>
      </w:r>
    </w:p>
    <w:p w14:paraId="5804C84C" w14:textId="77777777" w:rsidR="004E5910" w:rsidRPr="004E5910" w:rsidRDefault="004E5910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– приобретают опыт рефлексии: осмысления связи результатов своей деятельности с математическими знаниями.</w:t>
      </w:r>
    </w:p>
    <w:p w14:paraId="2E2CD7AB" w14:textId="51EF9067" w:rsidR="004E5910" w:rsidRPr="004E5910" w:rsidRDefault="004E5910" w:rsidP="00A64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910">
        <w:rPr>
          <w:rFonts w:ascii="Times New Roman" w:hAnsi="Times New Roman" w:cs="Times New Roman"/>
          <w:sz w:val="28"/>
          <w:szCs w:val="28"/>
        </w:rPr>
        <w:t>Таким образом, особенности формирования предпосылок функциональной грамотности заключаются в методических приемах, педагогических подходах и содержании математических представлений дошкольников, которые реализуется педагогом дошкольной образовательной организации. Программа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r w:rsidRPr="004E59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 xml:space="preserve">» содержит открытые, функциональные, 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многовариативные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 xml:space="preserve"> задания, позволяющие сформировать интерес к математике как необходимой со</w:t>
      </w:r>
      <w:r w:rsidR="00A64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910">
        <w:rPr>
          <w:rFonts w:ascii="Times New Roman" w:hAnsi="Times New Roman" w:cs="Times New Roman"/>
          <w:sz w:val="28"/>
          <w:szCs w:val="28"/>
        </w:rPr>
        <w:t>ставляющей</w:t>
      </w:r>
      <w:proofErr w:type="spellEnd"/>
      <w:r w:rsidRPr="004E5910">
        <w:rPr>
          <w:rFonts w:ascii="Times New Roman" w:hAnsi="Times New Roman" w:cs="Times New Roman"/>
          <w:sz w:val="28"/>
          <w:szCs w:val="28"/>
        </w:rPr>
        <w:t xml:space="preserve"> стороне жизни человека и общества, а также, способствует развитию и поддержанию познавательного интереса. Все это достигается через игровой сюжет занятий, разнообразие форм работы, интересные, нестандартные задания, связь заданий с жизненным опытом ребенка, реализации принципов деятельностного метода обучения.</w:t>
      </w:r>
    </w:p>
    <w:p w14:paraId="391CBC4D" w14:textId="44A561FF" w:rsidR="00A15097" w:rsidRPr="004E5910" w:rsidRDefault="00A15097" w:rsidP="004E5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5097" w:rsidRPr="004E5910" w:rsidSect="00CB208C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E9"/>
    <w:rsid w:val="002A5C9E"/>
    <w:rsid w:val="004E5910"/>
    <w:rsid w:val="005B6EF5"/>
    <w:rsid w:val="007062E9"/>
    <w:rsid w:val="00A15097"/>
    <w:rsid w:val="00A644D6"/>
    <w:rsid w:val="00CB208C"/>
    <w:rsid w:val="00D3639F"/>
    <w:rsid w:val="00F040FB"/>
    <w:rsid w:val="00F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4EC"/>
  <w15:chartTrackingRefBased/>
  <w15:docId w15:val="{35A8E397-56E4-48A7-99A6-D846CBF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2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2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2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2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2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3</cp:revision>
  <dcterms:created xsi:type="dcterms:W3CDTF">2025-02-02T05:56:00Z</dcterms:created>
  <dcterms:modified xsi:type="dcterms:W3CDTF">2025-02-02T06:48:00Z</dcterms:modified>
</cp:coreProperties>
</file>