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6C67A" w14:textId="77777777" w:rsidR="00283842" w:rsidRPr="00283842" w:rsidRDefault="00283842" w:rsidP="00283842">
      <w:pPr>
        <w:jc w:val="center"/>
        <w:rPr>
          <w:rFonts w:ascii="Times New Roman" w:hAnsi="Times New Roman" w:cs="Times New Roman"/>
          <w:b/>
          <w:bCs/>
          <w:sz w:val="24"/>
          <w:szCs w:val="24"/>
        </w:rPr>
      </w:pPr>
      <w:r w:rsidRPr="00283842">
        <w:rPr>
          <w:rFonts w:ascii="Times New Roman" w:hAnsi="Times New Roman" w:cs="Times New Roman"/>
          <w:b/>
          <w:bCs/>
          <w:sz w:val="24"/>
          <w:szCs w:val="24"/>
        </w:rPr>
        <w:t>МДОАУ "ЦРР - детский сад № 104 "Золотая рыбка" г. Орска</w:t>
      </w:r>
    </w:p>
    <w:p w14:paraId="24D9310E" w14:textId="77777777" w:rsidR="00283842" w:rsidRDefault="00283842" w:rsidP="00283842"/>
    <w:p w14:paraId="3B3BADF1" w14:textId="77777777" w:rsidR="00283842" w:rsidRDefault="00283842" w:rsidP="00283842">
      <w:r>
        <w:t xml:space="preserve"> </w:t>
      </w:r>
    </w:p>
    <w:p w14:paraId="3F036B77" w14:textId="77777777" w:rsidR="00283842" w:rsidRDefault="00283842" w:rsidP="00283842"/>
    <w:p w14:paraId="57925D92" w14:textId="77777777" w:rsidR="00283842" w:rsidRDefault="00283842" w:rsidP="00283842"/>
    <w:p w14:paraId="7B8CD7CE" w14:textId="77777777" w:rsidR="00283842" w:rsidRDefault="00283842" w:rsidP="00283842"/>
    <w:p w14:paraId="31255F43" w14:textId="77777777" w:rsidR="00283842" w:rsidRDefault="00283842" w:rsidP="00283842"/>
    <w:p w14:paraId="634D48B2" w14:textId="77777777" w:rsidR="00283842" w:rsidRDefault="00283842" w:rsidP="00283842"/>
    <w:p w14:paraId="653FF132" w14:textId="6F356572" w:rsidR="00283842" w:rsidRPr="00283842" w:rsidRDefault="00283842" w:rsidP="00283842">
      <w:pPr>
        <w:jc w:val="center"/>
        <w:rPr>
          <w:rFonts w:ascii="Times New Roman" w:hAnsi="Times New Roman" w:cs="Times New Roman"/>
          <w:color w:val="000000" w:themeColor="text1"/>
          <w:sz w:val="32"/>
          <w:szCs w:val="32"/>
        </w:rPr>
      </w:pPr>
      <w:r w:rsidRPr="00283842">
        <w:rPr>
          <w:rFonts w:ascii="Times New Roman" w:hAnsi="Times New Roman" w:cs="Times New Roman"/>
          <w:color w:val="000000" w:themeColor="text1"/>
          <w:sz w:val="32"/>
          <w:szCs w:val="32"/>
        </w:rPr>
        <w:t>Консультация для</w:t>
      </w:r>
      <w:r>
        <w:rPr>
          <w:rFonts w:ascii="Times New Roman" w:hAnsi="Times New Roman" w:cs="Times New Roman"/>
          <w:color w:val="000000" w:themeColor="text1"/>
          <w:sz w:val="32"/>
          <w:szCs w:val="32"/>
        </w:rPr>
        <w:t xml:space="preserve"> </w:t>
      </w:r>
      <w:r w:rsidRPr="00283842">
        <w:rPr>
          <w:rFonts w:ascii="Times New Roman" w:hAnsi="Times New Roman" w:cs="Times New Roman"/>
          <w:color w:val="000000" w:themeColor="text1"/>
          <w:sz w:val="32"/>
          <w:szCs w:val="32"/>
        </w:rPr>
        <w:t>родителей</w:t>
      </w:r>
    </w:p>
    <w:p w14:paraId="32928199" w14:textId="26EAC73C" w:rsidR="00283842" w:rsidRDefault="00283842" w:rsidP="00283842">
      <w:pPr>
        <w:jc w:val="center"/>
        <w:rPr>
          <w:rFonts w:ascii="Times New Roman" w:hAnsi="Times New Roman" w:cs="Times New Roman"/>
          <w:b/>
          <w:bCs/>
          <w:i/>
          <w:iCs/>
          <w:color w:val="000000" w:themeColor="text1"/>
          <w:sz w:val="32"/>
          <w:szCs w:val="32"/>
        </w:rPr>
      </w:pPr>
      <w:r w:rsidRPr="00283842">
        <w:rPr>
          <w:rFonts w:ascii="Times New Roman" w:hAnsi="Times New Roman" w:cs="Times New Roman"/>
          <w:b/>
          <w:bCs/>
          <w:i/>
          <w:iCs/>
          <w:color w:val="000000" w:themeColor="text1"/>
          <w:sz w:val="32"/>
          <w:szCs w:val="32"/>
        </w:rPr>
        <w:t>«Ф</w:t>
      </w:r>
      <w:r w:rsidRPr="00283842">
        <w:rPr>
          <w:rFonts w:ascii="Times New Roman" w:hAnsi="Times New Roman" w:cs="Times New Roman"/>
          <w:b/>
          <w:bCs/>
          <w:i/>
          <w:iCs/>
          <w:color w:val="000000" w:themeColor="text1"/>
          <w:sz w:val="32"/>
          <w:szCs w:val="32"/>
        </w:rPr>
        <w:t>ормирование речевой активности ребенка</w:t>
      </w:r>
      <w:r w:rsidRPr="00283842">
        <w:rPr>
          <w:rFonts w:ascii="Times New Roman" w:hAnsi="Times New Roman" w:cs="Times New Roman"/>
          <w:b/>
          <w:bCs/>
          <w:i/>
          <w:iCs/>
          <w:color w:val="000000" w:themeColor="text1"/>
          <w:sz w:val="32"/>
          <w:szCs w:val="32"/>
        </w:rPr>
        <w:t>»</w:t>
      </w:r>
    </w:p>
    <w:p w14:paraId="162F3C4F" w14:textId="369F87F9" w:rsidR="00283842" w:rsidRPr="00283842" w:rsidRDefault="00283842" w:rsidP="00283842">
      <w:pPr>
        <w:jc w:val="center"/>
        <w:rPr>
          <w:rFonts w:ascii="Times New Roman" w:hAnsi="Times New Roman" w:cs="Times New Roman"/>
          <w:b/>
          <w:bCs/>
          <w:i/>
          <w:iCs/>
          <w:color w:val="000000" w:themeColor="text1"/>
          <w:sz w:val="32"/>
          <w:szCs w:val="32"/>
        </w:rPr>
      </w:pPr>
      <w:r>
        <w:rPr>
          <w:rFonts w:ascii="Times New Roman" w:hAnsi="Times New Roman" w:cs="Times New Roman"/>
          <w:b/>
          <w:bCs/>
          <w:i/>
          <w:iCs/>
          <w:noProof/>
          <w:color w:val="000000" w:themeColor="text1"/>
          <w:sz w:val="32"/>
          <w:szCs w:val="32"/>
        </w:rPr>
        <w:drawing>
          <wp:inline distT="0" distB="0" distL="0" distR="0" wp14:anchorId="7E331D34" wp14:editId="03A1EDAB">
            <wp:extent cx="4724646" cy="3375498"/>
            <wp:effectExtent l="0" t="0" r="0" b="0"/>
            <wp:docPr id="20773882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0326" cy="3400990"/>
                    </a:xfrm>
                    <a:prstGeom prst="round2DiagRect">
                      <a:avLst/>
                    </a:prstGeom>
                    <a:noFill/>
                  </pic:spPr>
                </pic:pic>
              </a:graphicData>
            </a:graphic>
          </wp:inline>
        </w:drawing>
      </w:r>
    </w:p>
    <w:p w14:paraId="3982A88B" w14:textId="77777777" w:rsidR="00283842" w:rsidRDefault="00283842" w:rsidP="00283842">
      <w:r>
        <w:t xml:space="preserve"> </w:t>
      </w:r>
    </w:p>
    <w:p w14:paraId="339B9116" w14:textId="77777777" w:rsidR="00283842" w:rsidRDefault="00283842" w:rsidP="00283842">
      <w:pPr>
        <w:jc w:val="right"/>
        <w:rPr>
          <w:rFonts w:ascii="Times New Roman" w:hAnsi="Times New Roman" w:cs="Times New Roman"/>
          <w:sz w:val="24"/>
          <w:szCs w:val="24"/>
        </w:rPr>
      </w:pPr>
    </w:p>
    <w:p w14:paraId="633B8CBD" w14:textId="77777777" w:rsidR="00283842" w:rsidRDefault="00283842" w:rsidP="00283842">
      <w:pPr>
        <w:jc w:val="right"/>
        <w:rPr>
          <w:rFonts w:ascii="Times New Roman" w:hAnsi="Times New Roman" w:cs="Times New Roman"/>
          <w:sz w:val="24"/>
          <w:szCs w:val="24"/>
        </w:rPr>
      </w:pPr>
    </w:p>
    <w:p w14:paraId="6DDBB894" w14:textId="77777777" w:rsidR="00283842" w:rsidRDefault="00283842" w:rsidP="00283842">
      <w:pPr>
        <w:jc w:val="right"/>
        <w:rPr>
          <w:rFonts w:ascii="Times New Roman" w:hAnsi="Times New Roman" w:cs="Times New Roman"/>
          <w:sz w:val="24"/>
          <w:szCs w:val="24"/>
        </w:rPr>
      </w:pPr>
    </w:p>
    <w:p w14:paraId="6CE97088" w14:textId="77777777" w:rsidR="00283842" w:rsidRDefault="00283842" w:rsidP="00283842">
      <w:pPr>
        <w:jc w:val="right"/>
        <w:rPr>
          <w:rFonts w:ascii="Times New Roman" w:hAnsi="Times New Roman" w:cs="Times New Roman"/>
          <w:sz w:val="24"/>
          <w:szCs w:val="24"/>
        </w:rPr>
      </w:pPr>
    </w:p>
    <w:p w14:paraId="6488ADCB" w14:textId="6E81C650" w:rsidR="00283842" w:rsidRPr="00283842" w:rsidRDefault="00283842" w:rsidP="00283842">
      <w:pPr>
        <w:jc w:val="right"/>
        <w:rPr>
          <w:rFonts w:ascii="Times New Roman" w:hAnsi="Times New Roman" w:cs="Times New Roman"/>
          <w:sz w:val="24"/>
          <w:szCs w:val="24"/>
        </w:rPr>
      </w:pPr>
      <w:r w:rsidRPr="00283842">
        <w:rPr>
          <w:rFonts w:ascii="Times New Roman" w:hAnsi="Times New Roman" w:cs="Times New Roman"/>
          <w:sz w:val="24"/>
          <w:szCs w:val="24"/>
        </w:rPr>
        <w:t>Подготовила: Воспитатель В КК:</w:t>
      </w:r>
    </w:p>
    <w:p w14:paraId="6A8021A8" w14:textId="77777777" w:rsidR="00283842" w:rsidRPr="00283842" w:rsidRDefault="00283842" w:rsidP="00283842">
      <w:pPr>
        <w:jc w:val="right"/>
        <w:rPr>
          <w:rFonts w:ascii="Times New Roman" w:hAnsi="Times New Roman" w:cs="Times New Roman"/>
          <w:sz w:val="24"/>
          <w:szCs w:val="24"/>
        </w:rPr>
      </w:pPr>
      <w:r w:rsidRPr="00283842">
        <w:rPr>
          <w:rFonts w:ascii="Times New Roman" w:hAnsi="Times New Roman" w:cs="Times New Roman"/>
          <w:sz w:val="24"/>
          <w:szCs w:val="24"/>
        </w:rPr>
        <w:tab/>
      </w:r>
      <w:r w:rsidRPr="00283842">
        <w:rPr>
          <w:rFonts w:ascii="Times New Roman" w:hAnsi="Times New Roman" w:cs="Times New Roman"/>
          <w:sz w:val="24"/>
          <w:szCs w:val="24"/>
        </w:rPr>
        <w:tab/>
        <w:t>Арапова Е.В.</w:t>
      </w:r>
    </w:p>
    <w:p w14:paraId="74324429" w14:textId="77777777" w:rsidR="00283842" w:rsidRDefault="00283842" w:rsidP="00283842"/>
    <w:p w14:paraId="54980B85" w14:textId="77777777" w:rsidR="00283842" w:rsidRDefault="00283842" w:rsidP="00283842">
      <w:pPr>
        <w:jc w:val="center"/>
        <w:rPr>
          <w:rFonts w:ascii="Times New Roman" w:hAnsi="Times New Roman" w:cs="Times New Roman"/>
        </w:rPr>
      </w:pPr>
    </w:p>
    <w:p w14:paraId="51E2D2EB" w14:textId="528F0AA4" w:rsidR="00A15097" w:rsidRDefault="00283842" w:rsidP="00283842">
      <w:pPr>
        <w:jc w:val="center"/>
        <w:rPr>
          <w:rFonts w:ascii="Times New Roman" w:hAnsi="Times New Roman" w:cs="Times New Roman"/>
        </w:rPr>
      </w:pPr>
      <w:r w:rsidRPr="00283842">
        <w:rPr>
          <w:rFonts w:ascii="Times New Roman" w:hAnsi="Times New Roman" w:cs="Times New Roman"/>
        </w:rPr>
        <w:t>г. Орск, 2024 год</w:t>
      </w:r>
    </w:p>
    <w:p w14:paraId="17A6E398" w14:textId="77777777" w:rsidR="00283842" w:rsidRPr="00283842" w:rsidRDefault="00283842" w:rsidP="00283842">
      <w:pPr>
        <w:spacing w:after="0" w:line="240" w:lineRule="auto"/>
        <w:jc w:val="right"/>
        <w:rPr>
          <w:rFonts w:ascii="Times New Roman" w:hAnsi="Times New Roman" w:cs="Times New Roman"/>
          <w:i/>
          <w:iCs/>
          <w:sz w:val="26"/>
          <w:szCs w:val="26"/>
        </w:rPr>
      </w:pPr>
      <w:r w:rsidRPr="00283842">
        <w:rPr>
          <w:rFonts w:ascii="Times New Roman" w:hAnsi="Times New Roman" w:cs="Times New Roman"/>
          <w:i/>
          <w:iCs/>
          <w:sz w:val="26"/>
          <w:szCs w:val="26"/>
        </w:rPr>
        <w:lastRenderedPageBreak/>
        <w:t>Сила речи состоит в умении</w:t>
      </w:r>
    </w:p>
    <w:p w14:paraId="7875F177" w14:textId="77777777" w:rsidR="00283842" w:rsidRPr="00283842" w:rsidRDefault="00283842" w:rsidP="00283842">
      <w:pPr>
        <w:spacing w:after="0" w:line="240" w:lineRule="auto"/>
        <w:jc w:val="right"/>
        <w:rPr>
          <w:rFonts w:ascii="Times New Roman" w:hAnsi="Times New Roman" w:cs="Times New Roman"/>
          <w:i/>
          <w:iCs/>
          <w:sz w:val="26"/>
          <w:szCs w:val="26"/>
        </w:rPr>
      </w:pPr>
      <w:r w:rsidRPr="00283842">
        <w:rPr>
          <w:rFonts w:ascii="Times New Roman" w:hAnsi="Times New Roman" w:cs="Times New Roman"/>
          <w:i/>
          <w:iCs/>
          <w:sz w:val="26"/>
          <w:szCs w:val="26"/>
        </w:rPr>
        <w:t xml:space="preserve"> выразить многое в немногих словах.</w:t>
      </w:r>
    </w:p>
    <w:p w14:paraId="5FBD6BB9" w14:textId="77777777" w:rsidR="00283842" w:rsidRPr="00283842" w:rsidRDefault="00283842" w:rsidP="00283842">
      <w:pPr>
        <w:spacing w:after="0" w:line="240" w:lineRule="auto"/>
        <w:jc w:val="right"/>
        <w:rPr>
          <w:rFonts w:ascii="Times New Roman" w:hAnsi="Times New Roman" w:cs="Times New Roman"/>
          <w:i/>
          <w:iCs/>
          <w:sz w:val="26"/>
          <w:szCs w:val="26"/>
        </w:rPr>
      </w:pPr>
      <w:r w:rsidRPr="00283842">
        <w:rPr>
          <w:rFonts w:ascii="Times New Roman" w:hAnsi="Times New Roman" w:cs="Times New Roman"/>
          <w:i/>
          <w:iCs/>
          <w:sz w:val="26"/>
          <w:szCs w:val="26"/>
        </w:rPr>
        <w:t xml:space="preserve"> (Плутарх.)</w:t>
      </w:r>
    </w:p>
    <w:p w14:paraId="5CB97F79" w14:textId="77777777" w:rsidR="00283842" w:rsidRPr="00283842" w:rsidRDefault="00283842" w:rsidP="00283842">
      <w:pPr>
        <w:spacing w:after="0" w:line="240" w:lineRule="auto"/>
        <w:jc w:val="right"/>
        <w:rPr>
          <w:rFonts w:ascii="Times New Roman" w:hAnsi="Times New Roman" w:cs="Times New Roman"/>
          <w:sz w:val="26"/>
          <w:szCs w:val="26"/>
        </w:rPr>
      </w:pPr>
    </w:p>
    <w:p w14:paraId="134984ED" w14:textId="77777777" w:rsidR="00283842" w:rsidRPr="00283842" w:rsidRDefault="00283842" w:rsidP="00283842">
      <w:pPr>
        <w:spacing w:after="0" w:line="240" w:lineRule="auto"/>
        <w:jc w:val="right"/>
        <w:rPr>
          <w:rFonts w:ascii="Times New Roman" w:hAnsi="Times New Roman" w:cs="Times New Roman"/>
          <w:sz w:val="26"/>
          <w:szCs w:val="26"/>
        </w:rPr>
      </w:pPr>
    </w:p>
    <w:p w14:paraId="00DA7E0A" w14:textId="77777777" w:rsidR="00283842" w:rsidRPr="00283842" w:rsidRDefault="00283842" w:rsidP="00283842">
      <w:pPr>
        <w:ind w:firstLine="708"/>
        <w:jc w:val="both"/>
        <w:rPr>
          <w:rFonts w:ascii="Times New Roman" w:hAnsi="Times New Roman" w:cs="Times New Roman"/>
          <w:sz w:val="26"/>
          <w:szCs w:val="26"/>
        </w:rPr>
      </w:pPr>
      <w:r w:rsidRPr="00283842">
        <w:rPr>
          <w:rFonts w:ascii="Times New Roman" w:hAnsi="Times New Roman" w:cs="Times New Roman"/>
          <w:sz w:val="26"/>
          <w:szCs w:val="26"/>
        </w:rPr>
        <w:t>Все начинается с детства. Период детства бывает только однажды, и именно в это время ребенок открывает для себя мир вещей, окружающих предметов, звуков, эмоций.  Дошкольный возраст – этап активного речевого развития. В формировании речи ребенка большую роль играет его окружение, а именно родители. От того, как они говорят с ним, сколько внимания уделяют речевому общению с ребенком, во многом зависит успех дошкольника в развитии связной речи.</w:t>
      </w:r>
    </w:p>
    <w:p w14:paraId="5921F356" w14:textId="77777777" w:rsidR="00283842" w:rsidRPr="00283842" w:rsidRDefault="00283842" w:rsidP="00283842">
      <w:pPr>
        <w:jc w:val="both"/>
        <w:rPr>
          <w:rFonts w:ascii="Times New Roman" w:hAnsi="Times New Roman" w:cs="Times New Roman"/>
          <w:sz w:val="26"/>
          <w:szCs w:val="26"/>
        </w:rPr>
      </w:pPr>
      <w:r w:rsidRPr="00283842">
        <w:rPr>
          <w:rFonts w:ascii="Times New Roman" w:hAnsi="Times New Roman" w:cs="Times New Roman"/>
          <w:sz w:val="26"/>
          <w:szCs w:val="26"/>
        </w:rPr>
        <w:t>Речь как исторически сложившаяся форма общения развивается в дошкольном возрасте по двум направлениям.</w:t>
      </w:r>
    </w:p>
    <w:p w14:paraId="068122CF" w14:textId="6C87BB2B" w:rsidR="00283842" w:rsidRPr="00283842" w:rsidRDefault="00283842" w:rsidP="00283842">
      <w:pPr>
        <w:pStyle w:val="a3"/>
        <w:numPr>
          <w:ilvl w:val="0"/>
          <w:numId w:val="2"/>
        </w:numPr>
        <w:jc w:val="both"/>
        <w:rPr>
          <w:rFonts w:ascii="Times New Roman" w:hAnsi="Times New Roman" w:cs="Times New Roman"/>
          <w:sz w:val="26"/>
          <w:szCs w:val="26"/>
        </w:rPr>
      </w:pPr>
      <w:r w:rsidRPr="00283842">
        <w:rPr>
          <w:rFonts w:ascii="Times New Roman" w:hAnsi="Times New Roman" w:cs="Times New Roman"/>
          <w:sz w:val="26"/>
          <w:szCs w:val="26"/>
        </w:rPr>
        <w:t>Во-первых, совершенствуется её практическое употребление в процессе общения ребёнка со взрослыми и сверстниками.</w:t>
      </w:r>
    </w:p>
    <w:p w14:paraId="232101BE" w14:textId="3EA26860" w:rsidR="00283842" w:rsidRPr="00283842" w:rsidRDefault="00283842" w:rsidP="00283842">
      <w:pPr>
        <w:pStyle w:val="a3"/>
        <w:numPr>
          <w:ilvl w:val="0"/>
          <w:numId w:val="2"/>
        </w:numPr>
        <w:jc w:val="both"/>
        <w:rPr>
          <w:rFonts w:ascii="Times New Roman" w:hAnsi="Times New Roman" w:cs="Times New Roman"/>
          <w:sz w:val="26"/>
          <w:szCs w:val="26"/>
        </w:rPr>
      </w:pPr>
      <w:r w:rsidRPr="00283842">
        <w:rPr>
          <w:rFonts w:ascii="Times New Roman" w:hAnsi="Times New Roman" w:cs="Times New Roman"/>
          <w:sz w:val="26"/>
          <w:szCs w:val="26"/>
        </w:rPr>
        <w:t>Во-вторых, речь становится основой перестройки мыслительных процессов и превращается в орудие мышления.</w:t>
      </w:r>
    </w:p>
    <w:p w14:paraId="444CA5BF" w14:textId="77777777" w:rsidR="00283842" w:rsidRPr="00283842" w:rsidRDefault="00283842" w:rsidP="00283842">
      <w:pPr>
        <w:jc w:val="both"/>
        <w:rPr>
          <w:rFonts w:ascii="Times New Roman" w:hAnsi="Times New Roman" w:cs="Times New Roman"/>
          <w:sz w:val="26"/>
          <w:szCs w:val="26"/>
        </w:rPr>
      </w:pPr>
      <w:r w:rsidRPr="00283842">
        <w:rPr>
          <w:rFonts w:ascii="Times New Roman" w:hAnsi="Times New Roman" w:cs="Times New Roman"/>
          <w:sz w:val="26"/>
          <w:szCs w:val="26"/>
        </w:rPr>
        <w:t>Известно, что дети, даже без специального обучения, с самого раннего возраста проявляют большой интерес к речи, создавая новые слова, ориентируясь как на смысловую, так и на грамматическую сторону языка. Но при стихийном речевом развитии лишь не многие дети достигают определённого уровня. Поэтому необходимо целенаправленное обучение, чтобы создать у детей интерес к родному языку и способствовать развитию творческого отношения к речи.</w:t>
      </w:r>
    </w:p>
    <w:p w14:paraId="4B7F746A" w14:textId="4F80D989" w:rsidR="00283842" w:rsidRPr="00283842" w:rsidRDefault="00283842" w:rsidP="00283842">
      <w:pPr>
        <w:jc w:val="both"/>
        <w:rPr>
          <w:rFonts w:ascii="Times New Roman" w:hAnsi="Times New Roman" w:cs="Times New Roman"/>
          <w:sz w:val="26"/>
          <w:szCs w:val="26"/>
        </w:rPr>
      </w:pPr>
      <w:r w:rsidRPr="00283842">
        <w:rPr>
          <w:rFonts w:ascii="Times New Roman" w:hAnsi="Times New Roman" w:cs="Times New Roman"/>
          <w:sz w:val="26"/>
          <w:szCs w:val="26"/>
        </w:rPr>
        <w:t>Для того чтобы заниматься развитием речи дошкольников самостоятельно, совсем необязательно превращать занятия в школьные уроки. Существует множество игр, незамысловатых упражнений по развитию речи у детей, которые легко использовать по дороге в детский сад, на прогулке или перед сном</w:t>
      </w:r>
      <w:r w:rsidRPr="00283842">
        <w:rPr>
          <w:rFonts w:ascii="Times New Roman" w:hAnsi="Times New Roman" w:cs="Times New Roman"/>
          <w:sz w:val="26"/>
          <w:szCs w:val="26"/>
        </w:rPr>
        <w:t xml:space="preserve"> </w:t>
      </w:r>
      <w:r w:rsidRPr="00283842">
        <w:rPr>
          <w:rFonts w:ascii="Times New Roman" w:hAnsi="Times New Roman" w:cs="Times New Roman"/>
          <w:sz w:val="26"/>
          <w:szCs w:val="26"/>
        </w:rPr>
        <w:t>ребенка. Используйте для этих занятий то, что ваш ребёнок видит вокруг: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 В возрасте 4-5 лет дети обычно хорошо усваивают названия основных цветов, значит их можно познакомить и с оттенками этих цветов (розовый, малиновый, темно-зеленый, светло-коричневый и т. д.).</w:t>
      </w:r>
    </w:p>
    <w:p w14:paraId="26FA078C" w14:textId="624765C9" w:rsidR="00283842" w:rsidRPr="00283842" w:rsidRDefault="00283842" w:rsidP="00283842">
      <w:pPr>
        <w:jc w:val="both"/>
        <w:rPr>
          <w:rFonts w:ascii="Times New Roman" w:hAnsi="Times New Roman" w:cs="Times New Roman"/>
          <w:sz w:val="26"/>
          <w:szCs w:val="26"/>
        </w:rPr>
      </w:pPr>
      <w:r w:rsidRPr="00283842">
        <w:rPr>
          <w:rFonts w:ascii="Times New Roman" w:hAnsi="Times New Roman" w:cs="Times New Roman"/>
          <w:sz w:val="26"/>
          <w:szCs w:val="26"/>
        </w:rPr>
        <w:t xml:space="preserve"> Когда вы вместе с ребенком рассматриваете какой-то предмет, задавайте ему самые разнообразные вопросы: «Какой он величины? Какого цвета? Из чего сделан? Для чего нужен?». Можно просто спросить: «Какой он?», так вы побуждаете называть самые разные признаки предметов, помогаете развитию связной речи.</w:t>
      </w:r>
    </w:p>
    <w:p w14:paraId="61003A62" w14:textId="77777777" w:rsidR="00283842" w:rsidRPr="00283842" w:rsidRDefault="00283842" w:rsidP="00283842">
      <w:pPr>
        <w:jc w:val="both"/>
        <w:rPr>
          <w:rFonts w:ascii="Times New Roman" w:hAnsi="Times New Roman" w:cs="Times New Roman"/>
          <w:sz w:val="26"/>
          <w:szCs w:val="26"/>
        </w:rPr>
      </w:pPr>
      <w:r w:rsidRPr="00283842">
        <w:rPr>
          <w:rFonts w:ascii="Times New Roman" w:hAnsi="Times New Roman" w:cs="Times New Roman"/>
          <w:sz w:val="26"/>
          <w:szCs w:val="26"/>
        </w:rPr>
        <w:t xml:space="preserve">Названия свойств предметов закрепляются и в словесных играх. 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w:t>
      </w:r>
      <w:r w:rsidRPr="00283842">
        <w:rPr>
          <w:rFonts w:ascii="Times New Roman" w:hAnsi="Times New Roman" w:cs="Times New Roman"/>
          <w:sz w:val="26"/>
          <w:szCs w:val="26"/>
        </w:rPr>
        <w:lastRenderedPageBreak/>
        <w:t>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 Можно сыграть с ребенком в игру «На что похоже?». Гуляя по лесу, задавайте ему такие вопросы: «На что похож лист, облако, тень от дерева?». Отвечайте сами, но слушайте внимательно и ребенка. Ведь у наших малышей такое непосредственное мышление и восприятие.</w:t>
      </w:r>
    </w:p>
    <w:p w14:paraId="60CCA81A" w14:textId="77777777" w:rsidR="00283842" w:rsidRPr="00283842" w:rsidRDefault="00283842" w:rsidP="00283842">
      <w:pPr>
        <w:jc w:val="both"/>
        <w:rPr>
          <w:rFonts w:ascii="Times New Roman" w:hAnsi="Times New Roman" w:cs="Times New Roman"/>
          <w:sz w:val="26"/>
          <w:szCs w:val="26"/>
        </w:rPr>
      </w:pPr>
      <w:r w:rsidRPr="00283842">
        <w:rPr>
          <w:rFonts w:ascii="Times New Roman" w:hAnsi="Times New Roman" w:cs="Times New Roman"/>
          <w:sz w:val="26"/>
          <w:szCs w:val="26"/>
        </w:rPr>
        <w:t xml:space="preserve"> </w:t>
      </w:r>
      <w:r w:rsidRPr="00283842">
        <w:rPr>
          <w:rFonts w:ascii="Times New Roman" w:hAnsi="Times New Roman" w:cs="Times New Roman"/>
          <w:sz w:val="26"/>
          <w:szCs w:val="26"/>
        </w:rPr>
        <w:tab/>
        <w:t>Целесообразно видоизменить игру, уделяя больше внимания сходству различных предметов: - «Чем лист похож на бумагу? (Толщиной, легкостью.) А на траву? (Цветом.) А на каплю? (Формой.)»</w:t>
      </w:r>
    </w:p>
    <w:p w14:paraId="2659D9DE" w14:textId="77777777" w:rsidR="00283842" w:rsidRPr="00283842" w:rsidRDefault="00283842" w:rsidP="00283842">
      <w:pPr>
        <w:jc w:val="both"/>
        <w:rPr>
          <w:rFonts w:ascii="Times New Roman" w:hAnsi="Times New Roman" w:cs="Times New Roman"/>
          <w:sz w:val="26"/>
          <w:szCs w:val="26"/>
        </w:rPr>
      </w:pPr>
      <w:r w:rsidRPr="00283842">
        <w:rPr>
          <w:rFonts w:ascii="Times New Roman" w:hAnsi="Times New Roman" w:cs="Times New Roman"/>
          <w:sz w:val="26"/>
          <w:szCs w:val="26"/>
        </w:rPr>
        <w:t xml:space="preserve"> </w:t>
      </w:r>
      <w:r w:rsidRPr="00283842">
        <w:rPr>
          <w:rFonts w:ascii="Times New Roman" w:hAnsi="Times New Roman" w:cs="Times New Roman"/>
          <w:sz w:val="26"/>
          <w:szCs w:val="26"/>
        </w:rPr>
        <w:tab/>
        <w:t>Следующий вид упражнений – чистоговорки, скороговорки. Важно, чтобы дети поняли, что необходимо говорить не только быстро, но и чисто, ясно для окружающих. Скороговорки можно найти в разных детских книжках: «Из-под топота копыт пыль по полю летит», «На горе трава, на траве дрова».</w:t>
      </w:r>
    </w:p>
    <w:p w14:paraId="6007ED1E" w14:textId="77777777" w:rsidR="00283842" w:rsidRPr="00283842" w:rsidRDefault="00283842" w:rsidP="00283842">
      <w:pPr>
        <w:jc w:val="both"/>
        <w:rPr>
          <w:rFonts w:ascii="Times New Roman" w:hAnsi="Times New Roman" w:cs="Times New Roman"/>
          <w:sz w:val="26"/>
          <w:szCs w:val="26"/>
        </w:rPr>
      </w:pPr>
      <w:r w:rsidRPr="00283842">
        <w:rPr>
          <w:rFonts w:ascii="Times New Roman" w:hAnsi="Times New Roman" w:cs="Times New Roman"/>
          <w:sz w:val="26"/>
          <w:szCs w:val="26"/>
        </w:rPr>
        <w:t xml:space="preserve"> Очень нравится детям такое упражнение. Попросите произнести одну и ту же фразу с разными интонациями (нежно, зло, вопросительно, с удивлением, с радостью, со страхом, приказывая, прося, умоляя, громко, тихо): «Милая моя, ты не спишь!»; «Вы ели на завтрак мороженое?»; «Мама купила (купи) виноград»; «Скорее домой!»; «У нас кончился хлеб». Подобные задания помогут малышу развить речь, воображение, избавиться от скованности, научат смеяться над своими ошибками, не стесняясь товарищей.</w:t>
      </w:r>
    </w:p>
    <w:p w14:paraId="2B207F14" w14:textId="77777777" w:rsidR="00283842" w:rsidRPr="00283842" w:rsidRDefault="00283842" w:rsidP="00283842">
      <w:pPr>
        <w:jc w:val="both"/>
        <w:rPr>
          <w:rFonts w:ascii="Times New Roman" w:hAnsi="Times New Roman" w:cs="Times New Roman"/>
          <w:sz w:val="26"/>
          <w:szCs w:val="26"/>
        </w:rPr>
      </w:pPr>
      <w:r w:rsidRPr="00283842">
        <w:rPr>
          <w:rFonts w:ascii="Times New Roman" w:hAnsi="Times New Roman" w:cs="Times New Roman"/>
          <w:sz w:val="26"/>
          <w:szCs w:val="26"/>
        </w:rPr>
        <w:t xml:space="preserve"> </w:t>
      </w:r>
      <w:r w:rsidRPr="00283842">
        <w:rPr>
          <w:rFonts w:ascii="Times New Roman" w:hAnsi="Times New Roman" w:cs="Times New Roman"/>
          <w:sz w:val="26"/>
          <w:szCs w:val="26"/>
        </w:rPr>
        <w:tab/>
        <w:t>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2-3-летний малыш постепенно учится слушать текст, отвечать на вопросы взрослых. Ребенок четвертого года жизни почти дословно запоминает текст сказки, последовательность действий в ней.</w:t>
      </w:r>
    </w:p>
    <w:p w14:paraId="18B7DA51" w14:textId="77777777" w:rsidR="00283842" w:rsidRPr="00283842" w:rsidRDefault="00283842" w:rsidP="00283842">
      <w:pPr>
        <w:jc w:val="both"/>
        <w:rPr>
          <w:rFonts w:ascii="Times New Roman" w:hAnsi="Times New Roman" w:cs="Times New Roman"/>
          <w:sz w:val="26"/>
          <w:szCs w:val="26"/>
        </w:rPr>
      </w:pPr>
      <w:r w:rsidRPr="00283842">
        <w:rPr>
          <w:rFonts w:ascii="Times New Roman" w:hAnsi="Times New Roman" w:cs="Times New Roman"/>
          <w:sz w:val="26"/>
          <w:szCs w:val="26"/>
        </w:rPr>
        <w:t xml:space="preserve"> </w:t>
      </w:r>
      <w:r w:rsidRPr="00283842">
        <w:rPr>
          <w:rFonts w:ascii="Times New Roman" w:hAnsi="Times New Roman" w:cs="Times New Roman"/>
          <w:sz w:val="26"/>
          <w:szCs w:val="26"/>
        </w:rPr>
        <w:tab/>
        <w:t>Научиться пересказывать малышам хорошо помогает так называемый отраженный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встретил Колобок?» - «Зайчика» - «Какую песенку Колобок ему спел?» и т. д.</w:t>
      </w:r>
    </w:p>
    <w:p w14:paraId="603F03CE" w14:textId="77777777" w:rsidR="00283842" w:rsidRPr="00283842" w:rsidRDefault="00283842" w:rsidP="00283842">
      <w:pPr>
        <w:jc w:val="both"/>
        <w:rPr>
          <w:rFonts w:ascii="Times New Roman" w:hAnsi="Times New Roman" w:cs="Times New Roman"/>
          <w:sz w:val="26"/>
          <w:szCs w:val="26"/>
        </w:rPr>
      </w:pPr>
      <w:r w:rsidRPr="00283842">
        <w:rPr>
          <w:rFonts w:ascii="Times New Roman" w:hAnsi="Times New Roman" w:cs="Times New Roman"/>
          <w:sz w:val="26"/>
          <w:szCs w:val="26"/>
        </w:rPr>
        <w:t xml:space="preserve"> Когда ребенок овладеет умением пересказывать сказки, предложите ему для пересказа небольшие рассказы с несложным сюжетом. Например, рассказы Л. Н. Толстого для детей. </w:t>
      </w:r>
    </w:p>
    <w:p w14:paraId="6C81E062" w14:textId="77777777" w:rsidR="00283842" w:rsidRPr="00283842" w:rsidRDefault="00283842" w:rsidP="00283842">
      <w:pPr>
        <w:jc w:val="both"/>
        <w:rPr>
          <w:rFonts w:ascii="Times New Roman" w:hAnsi="Times New Roman" w:cs="Times New Roman"/>
          <w:sz w:val="26"/>
          <w:szCs w:val="26"/>
        </w:rPr>
      </w:pPr>
      <w:r w:rsidRPr="00283842">
        <w:rPr>
          <w:rFonts w:ascii="Times New Roman" w:hAnsi="Times New Roman" w:cs="Times New Roman"/>
          <w:sz w:val="26"/>
          <w:szCs w:val="26"/>
        </w:rPr>
        <w:t>Очень охотно дети передают сюжеты мультфильмов, кукольных спектаклей, цирковых представлений, когда содержание захватывает их эмоционально.  Дети 4-5 лет уже могут рассказать о событиях собственной жизни, о своем личном опыте, причем делать это очень выразительно. Попробуйте предложить им помещенные ниже творческие задания.</w:t>
      </w:r>
    </w:p>
    <w:p w14:paraId="4D89F4AE" w14:textId="77777777" w:rsidR="00283842" w:rsidRPr="00283842" w:rsidRDefault="00283842" w:rsidP="00283842">
      <w:pPr>
        <w:jc w:val="center"/>
        <w:rPr>
          <w:rFonts w:ascii="Times New Roman" w:hAnsi="Times New Roman" w:cs="Times New Roman"/>
          <w:sz w:val="26"/>
          <w:szCs w:val="26"/>
        </w:rPr>
      </w:pPr>
      <w:r w:rsidRPr="00283842">
        <w:rPr>
          <w:rFonts w:ascii="Times New Roman" w:hAnsi="Times New Roman" w:cs="Times New Roman"/>
          <w:sz w:val="26"/>
          <w:szCs w:val="26"/>
        </w:rPr>
        <w:lastRenderedPageBreak/>
        <w:t>«Вспомни случай»</w:t>
      </w:r>
    </w:p>
    <w:p w14:paraId="407C9266" w14:textId="77777777" w:rsidR="00283842" w:rsidRPr="00283842" w:rsidRDefault="00283842" w:rsidP="00283842">
      <w:pPr>
        <w:jc w:val="both"/>
        <w:rPr>
          <w:rFonts w:ascii="Times New Roman" w:hAnsi="Times New Roman" w:cs="Times New Roman"/>
          <w:sz w:val="26"/>
          <w:szCs w:val="26"/>
        </w:rPr>
      </w:pPr>
      <w:r w:rsidRPr="00283842">
        <w:rPr>
          <w:rFonts w:ascii="Times New Roman" w:hAnsi="Times New Roman" w:cs="Times New Roman"/>
          <w:sz w:val="26"/>
          <w:szCs w:val="26"/>
        </w:rPr>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до тех пор, пока уже не сможете ничего добавить к сказанному.</w:t>
      </w:r>
    </w:p>
    <w:p w14:paraId="06092F12" w14:textId="77777777" w:rsidR="00283842" w:rsidRPr="00283842" w:rsidRDefault="00283842" w:rsidP="00283842">
      <w:pPr>
        <w:jc w:val="center"/>
        <w:rPr>
          <w:rFonts w:ascii="Times New Roman" w:hAnsi="Times New Roman" w:cs="Times New Roman"/>
          <w:sz w:val="26"/>
          <w:szCs w:val="26"/>
        </w:rPr>
      </w:pPr>
      <w:r w:rsidRPr="00283842">
        <w:rPr>
          <w:rFonts w:ascii="Times New Roman" w:hAnsi="Times New Roman" w:cs="Times New Roman"/>
          <w:sz w:val="26"/>
          <w:szCs w:val="26"/>
        </w:rPr>
        <w:t>«Говорим по-разному»</w:t>
      </w:r>
    </w:p>
    <w:p w14:paraId="295F7B1D" w14:textId="77777777" w:rsidR="00283842" w:rsidRPr="00283842" w:rsidRDefault="00283842" w:rsidP="00283842">
      <w:pPr>
        <w:jc w:val="both"/>
        <w:rPr>
          <w:rFonts w:ascii="Times New Roman" w:hAnsi="Times New Roman" w:cs="Times New Roman"/>
          <w:sz w:val="26"/>
          <w:szCs w:val="26"/>
        </w:rPr>
      </w:pPr>
      <w:r w:rsidRPr="00283842">
        <w:rPr>
          <w:rFonts w:ascii="Times New Roman" w:hAnsi="Times New Roman" w:cs="Times New Roman"/>
          <w:sz w:val="26"/>
          <w:szCs w:val="26"/>
        </w:rPr>
        <w:t>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придумать!</w:t>
      </w:r>
    </w:p>
    <w:p w14:paraId="3BD219F4" w14:textId="77777777" w:rsidR="00283842" w:rsidRPr="00283842" w:rsidRDefault="00283842" w:rsidP="00283842">
      <w:pPr>
        <w:jc w:val="center"/>
        <w:rPr>
          <w:rFonts w:ascii="Times New Roman" w:hAnsi="Times New Roman" w:cs="Times New Roman"/>
          <w:sz w:val="26"/>
          <w:szCs w:val="26"/>
        </w:rPr>
      </w:pPr>
      <w:r w:rsidRPr="00283842">
        <w:rPr>
          <w:rFonts w:ascii="Times New Roman" w:hAnsi="Times New Roman" w:cs="Times New Roman"/>
          <w:sz w:val="26"/>
          <w:szCs w:val="26"/>
        </w:rPr>
        <w:t>«Бюро путешествий»</w:t>
      </w:r>
    </w:p>
    <w:p w14:paraId="063A7E5C" w14:textId="77777777" w:rsidR="00283842" w:rsidRPr="00283842" w:rsidRDefault="00283842" w:rsidP="00283842">
      <w:pPr>
        <w:jc w:val="both"/>
        <w:rPr>
          <w:rFonts w:ascii="Times New Roman" w:hAnsi="Times New Roman" w:cs="Times New Roman"/>
          <w:sz w:val="26"/>
          <w:szCs w:val="26"/>
        </w:rPr>
      </w:pPr>
      <w:r w:rsidRPr="00283842">
        <w:rPr>
          <w:rFonts w:ascii="Times New Roman" w:hAnsi="Times New Roman" w:cs="Times New Roman"/>
          <w:sz w:val="26"/>
          <w:szCs w:val="26"/>
        </w:rPr>
        <w:t>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p>
    <w:p w14:paraId="0D0E454C" w14:textId="77777777" w:rsidR="00283842" w:rsidRPr="00283842" w:rsidRDefault="00283842" w:rsidP="00283842">
      <w:pPr>
        <w:jc w:val="both"/>
        <w:rPr>
          <w:rFonts w:ascii="Times New Roman" w:hAnsi="Times New Roman" w:cs="Times New Roman"/>
          <w:sz w:val="26"/>
          <w:szCs w:val="26"/>
        </w:rPr>
      </w:pPr>
    </w:p>
    <w:p w14:paraId="77853F16" w14:textId="77777777" w:rsidR="00283842" w:rsidRPr="00283842" w:rsidRDefault="00283842" w:rsidP="00283842">
      <w:pPr>
        <w:jc w:val="center"/>
        <w:rPr>
          <w:rFonts w:ascii="Times New Roman" w:hAnsi="Times New Roman" w:cs="Times New Roman"/>
          <w:sz w:val="26"/>
          <w:szCs w:val="26"/>
        </w:rPr>
      </w:pPr>
      <w:r w:rsidRPr="00283842">
        <w:rPr>
          <w:rFonts w:ascii="Times New Roman" w:hAnsi="Times New Roman" w:cs="Times New Roman"/>
          <w:sz w:val="26"/>
          <w:szCs w:val="26"/>
        </w:rPr>
        <w:t>«Всегда под рукой»</w:t>
      </w:r>
    </w:p>
    <w:p w14:paraId="4DD21DF6" w14:textId="77777777" w:rsidR="00283842" w:rsidRPr="00283842" w:rsidRDefault="00283842" w:rsidP="00283842">
      <w:pPr>
        <w:jc w:val="both"/>
        <w:rPr>
          <w:rFonts w:ascii="Times New Roman" w:hAnsi="Times New Roman" w:cs="Times New Roman"/>
          <w:sz w:val="26"/>
          <w:szCs w:val="26"/>
        </w:rPr>
      </w:pPr>
      <w:r w:rsidRPr="00283842">
        <w:rPr>
          <w:rFonts w:ascii="Times New Roman" w:hAnsi="Times New Roman" w:cs="Times New Roman"/>
          <w:sz w:val="26"/>
          <w:szCs w:val="26"/>
        </w:rPr>
        <w:t>Всем родителям знакомы ситуации, когда ребенка трудно чем-то занять, например, долгое ожидание в очереди или утомительная поездка в транспорте. Все, что нужно в таких случаях, чтобы в маминой сумочке нашлась пара фломастеров или хотя бы просто ручка. Нарисуйте на пальчиках малыша рожицы: одна - улыбающаяся, другая - печальная, третья - удивляющаяся.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p>
    <w:p w14:paraId="39C14227" w14:textId="179A932E" w:rsidR="00283842" w:rsidRPr="00283842" w:rsidRDefault="00283842" w:rsidP="00283842">
      <w:pPr>
        <w:jc w:val="center"/>
        <w:rPr>
          <w:rFonts w:ascii="Times New Roman" w:hAnsi="Times New Roman" w:cs="Times New Roman"/>
          <w:sz w:val="26"/>
          <w:szCs w:val="26"/>
        </w:rPr>
      </w:pPr>
      <w:r w:rsidRPr="00283842">
        <w:rPr>
          <w:rFonts w:ascii="Times New Roman" w:hAnsi="Times New Roman" w:cs="Times New Roman"/>
          <w:sz w:val="26"/>
          <w:szCs w:val="26"/>
        </w:rPr>
        <w:t>«Лучший друг»</w:t>
      </w:r>
    </w:p>
    <w:p w14:paraId="36222492" w14:textId="7AABB43A" w:rsidR="00283842" w:rsidRPr="00283842" w:rsidRDefault="00283842" w:rsidP="00283842">
      <w:pPr>
        <w:jc w:val="both"/>
        <w:rPr>
          <w:rFonts w:ascii="Times New Roman" w:hAnsi="Times New Roman" w:cs="Times New Roman"/>
          <w:sz w:val="26"/>
          <w:szCs w:val="26"/>
        </w:rPr>
      </w:pPr>
      <w:r w:rsidRPr="00283842">
        <w:rPr>
          <w:rFonts w:ascii="Times New Roman" w:hAnsi="Times New Roman" w:cs="Times New Roman"/>
          <w:sz w:val="26"/>
          <w:szCs w:val="26"/>
        </w:rPr>
        <w:t>Если вы ждете в помещении, где разложены журналы, можете поиграть в «рассказы о лучшем друге». Пусть ребенок выберет картинку, которая ему нравится. Это может быть какой-то человек - большой или маленький - или животное. Попросите его рассказать о своем «лучшем друге». «Где он живет? В какие игры любит играть? Он спокойный или любит побегать? Что еще можно о нем рассказать?».</w:t>
      </w:r>
    </w:p>
    <w:sectPr w:rsidR="00283842" w:rsidRPr="00283842" w:rsidSect="00283842">
      <w:pgSz w:w="11906" w:h="16838"/>
      <w:pgMar w:top="1134" w:right="850" w:bottom="1134" w:left="1701" w:header="708" w:footer="708" w:gutter="0"/>
      <w:pgBorders w:display="firstPage"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B5456B"/>
    <w:multiLevelType w:val="hybridMultilevel"/>
    <w:tmpl w:val="D4CC1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2AD3038"/>
    <w:multiLevelType w:val="hybridMultilevel"/>
    <w:tmpl w:val="89DE6E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61756301">
    <w:abstractNumId w:val="0"/>
  </w:num>
  <w:num w:numId="2" w16cid:durableId="192158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9E"/>
    <w:rsid w:val="00283842"/>
    <w:rsid w:val="00A15097"/>
    <w:rsid w:val="00C20E9E"/>
    <w:rsid w:val="00CB7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173F"/>
  <w15:chartTrackingRefBased/>
  <w15:docId w15:val="{1A4112EE-981E-47B7-A15E-BB1B0548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3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1177</Words>
  <Characters>6709</Characters>
  <Application>Microsoft Office Word</Application>
  <DocSecurity>0</DocSecurity>
  <Lines>55</Lines>
  <Paragraphs>15</Paragraphs>
  <ScaleCrop>false</ScaleCrop>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Arapova</dc:creator>
  <cp:keywords/>
  <dc:description/>
  <cp:lastModifiedBy>Ekaterina Arapova</cp:lastModifiedBy>
  <cp:revision>2</cp:revision>
  <dcterms:created xsi:type="dcterms:W3CDTF">2024-11-06T03:02:00Z</dcterms:created>
  <dcterms:modified xsi:type="dcterms:W3CDTF">2024-11-06T03:13:00Z</dcterms:modified>
</cp:coreProperties>
</file>