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4D" w:rsidRPr="00551753" w:rsidRDefault="00C13C4D" w:rsidP="00C13C4D">
      <w:pPr>
        <w:spacing w:after="0" w:line="240" w:lineRule="auto"/>
        <w:ind w:left="-851" w:right="-143"/>
        <w:jc w:val="center"/>
        <w:outlineLvl w:val="0"/>
        <w:rPr>
          <w:rFonts w:ascii="Times New Roman" w:hAnsi="Times New Roman"/>
          <w:b/>
          <w:sz w:val="28"/>
          <w:szCs w:val="28"/>
        </w:rPr>
      </w:pPr>
      <w:r w:rsidRPr="00551753">
        <w:rPr>
          <w:rFonts w:ascii="Times New Roman" w:hAnsi="Times New Roman"/>
          <w:b/>
          <w:sz w:val="28"/>
          <w:szCs w:val="28"/>
        </w:rPr>
        <w:t>МДОАУ "ЦРР - детский сад № 104</w:t>
      </w:r>
    </w:p>
    <w:p w:rsidR="00C13C4D" w:rsidRPr="00551753" w:rsidRDefault="00C13C4D" w:rsidP="00C13C4D">
      <w:pPr>
        <w:spacing w:after="0" w:line="240" w:lineRule="auto"/>
        <w:ind w:left="-851" w:right="-143"/>
        <w:jc w:val="center"/>
        <w:outlineLvl w:val="0"/>
        <w:rPr>
          <w:rFonts w:ascii="Times New Roman" w:hAnsi="Times New Roman"/>
          <w:b/>
          <w:sz w:val="28"/>
          <w:szCs w:val="28"/>
        </w:rPr>
      </w:pPr>
      <w:r w:rsidRPr="00551753">
        <w:rPr>
          <w:rFonts w:ascii="Times New Roman" w:hAnsi="Times New Roman"/>
          <w:b/>
          <w:sz w:val="28"/>
          <w:szCs w:val="28"/>
        </w:rPr>
        <w:t xml:space="preserve"> "Золотая рыбка" </w:t>
      </w:r>
      <w:proofErr w:type="gramStart"/>
      <w:r w:rsidRPr="00551753">
        <w:rPr>
          <w:rFonts w:ascii="Times New Roman" w:hAnsi="Times New Roman"/>
          <w:b/>
          <w:sz w:val="28"/>
          <w:szCs w:val="28"/>
        </w:rPr>
        <w:t>г</w:t>
      </w:r>
      <w:proofErr w:type="gramEnd"/>
      <w:r w:rsidRPr="00551753">
        <w:rPr>
          <w:rFonts w:ascii="Times New Roman" w:hAnsi="Times New Roman"/>
          <w:b/>
          <w:sz w:val="28"/>
          <w:szCs w:val="28"/>
        </w:rPr>
        <w:t>. Орска</w:t>
      </w:r>
    </w:p>
    <w:p w:rsidR="00C13C4D" w:rsidRPr="00290887" w:rsidRDefault="00C13C4D" w:rsidP="00C13C4D">
      <w:pPr>
        <w:spacing w:after="0" w:line="240" w:lineRule="auto"/>
        <w:rPr>
          <w:rFonts w:ascii="Times New Roman" w:hAnsi="Times New Roman"/>
          <w:sz w:val="32"/>
          <w:szCs w:val="32"/>
        </w:rPr>
      </w:pPr>
    </w:p>
    <w:p w:rsidR="00C13C4D" w:rsidRDefault="00C13C4D" w:rsidP="00C13C4D">
      <w:pPr>
        <w:spacing w:after="0" w:line="240" w:lineRule="auto"/>
        <w:rPr>
          <w:rFonts w:ascii="Times New Roman" w:hAnsi="Times New Roman"/>
          <w:sz w:val="32"/>
          <w:szCs w:val="32"/>
        </w:rPr>
      </w:pPr>
    </w:p>
    <w:p w:rsidR="00C13C4D" w:rsidRDefault="00C13C4D" w:rsidP="00C13C4D">
      <w:pPr>
        <w:spacing w:after="0" w:line="240" w:lineRule="auto"/>
        <w:rPr>
          <w:rFonts w:ascii="Times New Roman" w:hAnsi="Times New Roman"/>
          <w:sz w:val="32"/>
          <w:szCs w:val="32"/>
        </w:rPr>
      </w:pPr>
    </w:p>
    <w:p w:rsidR="00C13C4D" w:rsidRDefault="00C13C4D" w:rsidP="00C13C4D">
      <w:pPr>
        <w:spacing w:after="0" w:line="240" w:lineRule="auto"/>
        <w:rPr>
          <w:rFonts w:ascii="Times New Roman" w:hAnsi="Times New Roman"/>
          <w:sz w:val="32"/>
          <w:szCs w:val="32"/>
        </w:rPr>
      </w:pPr>
    </w:p>
    <w:p w:rsidR="00C13C4D" w:rsidRDefault="00C13C4D" w:rsidP="00C13C4D">
      <w:pPr>
        <w:spacing w:after="0" w:line="240" w:lineRule="auto"/>
        <w:rPr>
          <w:rFonts w:ascii="Times New Roman" w:hAnsi="Times New Roman"/>
          <w:sz w:val="32"/>
          <w:szCs w:val="32"/>
        </w:rPr>
      </w:pPr>
    </w:p>
    <w:p w:rsidR="00C13C4D" w:rsidRDefault="00C13C4D" w:rsidP="00C13C4D">
      <w:pPr>
        <w:spacing w:after="0" w:line="240" w:lineRule="auto"/>
        <w:rPr>
          <w:rFonts w:ascii="Times New Roman" w:hAnsi="Times New Roman"/>
          <w:sz w:val="32"/>
          <w:szCs w:val="32"/>
        </w:rPr>
      </w:pPr>
    </w:p>
    <w:p w:rsidR="00C13C4D" w:rsidRDefault="00C13C4D" w:rsidP="00C13C4D">
      <w:pPr>
        <w:spacing w:after="0" w:line="240" w:lineRule="auto"/>
        <w:rPr>
          <w:rFonts w:ascii="Times New Roman" w:hAnsi="Times New Roman"/>
          <w:sz w:val="32"/>
          <w:szCs w:val="32"/>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Pr="00C13C4D" w:rsidRDefault="00C13C4D" w:rsidP="00C13C4D">
      <w:pPr>
        <w:pStyle w:val="a3"/>
        <w:spacing w:before="0" w:beforeAutospacing="0" w:after="0" w:afterAutospacing="0"/>
        <w:jc w:val="center"/>
        <w:rPr>
          <w:b/>
          <w:bCs/>
          <w:iCs/>
          <w:sz w:val="52"/>
          <w:szCs w:val="52"/>
        </w:rPr>
      </w:pPr>
      <w:r w:rsidRPr="00C13C4D">
        <w:rPr>
          <w:b/>
          <w:bCs/>
          <w:iCs/>
          <w:sz w:val="52"/>
          <w:szCs w:val="52"/>
        </w:rPr>
        <w:t xml:space="preserve">«Самостоятельная двигательная активность детей </w:t>
      </w:r>
    </w:p>
    <w:p w:rsidR="00C13C4D" w:rsidRPr="00C13C4D" w:rsidRDefault="00C13C4D" w:rsidP="00C13C4D">
      <w:pPr>
        <w:pStyle w:val="a3"/>
        <w:spacing w:before="0" w:beforeAutospacing="0" w:after="0" w:afterAutospacing="0"/>
        <w:jc w:val="center"/>
        <w:rPr>
          <w:b/>
          <w:bCs/>
          <w:iCs/>
          <w:sz w:val="52"/>
          <w:szCs w:val="52"/>
        </w:rPr>
      </w:pPr>
      <w:r w:rsidRPr="00C13C4D">
        <w:rPr>
          <w:b/>
          <w:bCs/>
          <w:iCs/>
          <w:sz w:val="52"/>
          <w:szCs w:val="52"/>
        </w:rPr>
        <w:t>как средство сохранения и укрепления здоровья дошкольников»</w:t>
      </w: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jc w:val="center"/>
        <w:rPr>
          <w:rFonts w:ascii="Times New Roman" w:hAnsi="Times New Roman"/>
          <w:sz w:val="28"/>
          <w:szCs w:val="28"/>
        </w:rPr>
      </w:pPr>
    </w:p>
    <w:p w:rsidR="00C13C4D" w:rsidRDefault="00C13C4D" w:rsidP="00C13C4D">
      <w:pPr>
        <w:spacing w:after="0" w:line="240" w:lineRule="auto"/>
        <w:rPr>
          <w:rFonts w:ascii="Times New Roman" w:hAnsi="Times New Roman"/>
          <w:sz w:val="28"/>
          <w:szCs w:val="28"/>
        </w:rPr>
      </w:pPr>
    </w:p>
    <w:p w:rsidR="00C13C4D" w:rsidRPr="00551753" w:rsidRDefault="00C13C4D" w:rsidP="00C13C4D">
      <w:pPr>
        <w:spacing w:after="0" w:line="240" w:lineRule="auto"/>
        <w:jc w:val="center"/>
        <w:rPr>
          <w:rFonts w:ascii="Times New Roman" w:hAnsi="Times New Roman"/>
          <w:b/>
          <w:sz w:val="36"/>
          <w:szCs w:val="36"/>
        </w:rPr>
      </w:pPr>
      <w:r>
        <w:rPr>
          <w:rFonts w:ascii="Times New Roman" w:hAnsi="Times New Roman"/>
          <w:sz w:val="28"/>
          <w:szCs w:val="28"/>
        </w:rPr>
        <w:t xml:space="preserve">                                                                                                               </w:t>
      </w:r>
      <w:r w:rsidRPr="00551753">
        <w:rPr>
          <w:rFonts w:ascii="Times New Roman" w:hAnsi="Times New Roman"/>
          <w:b/>
          <w:sz w:val="28"/>
          <w:szCs w:val="28"/>
        </w:rPr>
        <w:t>Воспитатель 1 КК:</w:t>
      </w:r>
    </w:p>
    <w:p w:rsidR="00C13C4D" w:rsidRPr="00551753" w:rsidRDefault="00C13C4D" w:rsidP="00C13C4D">
      <w:pPr>
        <w:spacing w:after="0" w:line="240" w:lineRule="auto"/>
        <w:jc w:val="center"/>
        <w:rPr>
          <w:rFonts w:ascii="Times New Roman" w:hAnsi="Times New Roman"/>
          <w:b/>
          <w:sz w:val="28"/>
          <w:szCs w:val="28"/>
        </w:rPr>
      </w:pPr>
      <w:r w:rsidRPr="00551753">
        <w:rPr>
          <w:rFonts w:ascii="Times New Roman" w:hAnsi="Times New Roman"/>
          <w:b/>
          <w:sz w:val="28"/>
          <w:szCs w:val="28"/>
        </w:rPr>
        <w:t xml:space="preserve">                                                                                                                        </w:t>
      </w:r>
      <w:r>
        <w:rPr>
          <w:rFonts w:ascii="Times New Roman" w:hAnsi="Times New Roman"/>
          <w:b/>
          <w:sz w:val="28"/>
          <w:szCs w:val="28"/>
        </w:rPr>
        <w:t xml:space="preserve"> </w:t>
      </w:r>
      <w:proofErr w:type="spellStart"/>
      <w:r w:rsidRPr="00551753">
        <w:rPr>
          <w:rFonts w:ascii="Times New Roman" w:hAnsi="Times New Roman"/>
          <w:b/>
          <w:sz w:val="28"/>
          <w:szCs w:val="28"/>
        </w:rPr>
        <w:t>Арапова</w:t>
      </w:r>
      <w:proofErr w:type="spellEnd"/>
      <w:r w:rsidRPr="00551753">
        <w:rPr>
          <w:rFonts w:ascii="Times New Roman" w:hAnsi="Times New Roman"/>
          <w:b/>
          <w:sz w:val="28"/>
          <w:szCs w:val="28"/>
        </w:rPr>
        <w:t xml:space="preserve"> Е.В.</w:t>
      </w:r>
    </w:p>
    <w:p w:rsidR="00C13C4D" w:rsidRPr="00290887" w:rsidRDefault="00C13C4D" w:rsidP="00C13C4D">
      <w:pPr>
        <w:spacing w:after="0" w:line="240" w:lineRule="auto"/>
        <w:rPr>
          <w:rFonts w:ascii="Times New Roman" w:hAnsi="Times New Roman"/>
          <w:sz w:val="28"/>
          <w:szCs w:val="28"/>
        </w:rPr>
      </w:pPr>
    </w:p>
    <w:p w:rsidR="00C13C4D" w:rsidRDefault="00C13C4D" w:rsidP="00C13C4D">
      <w:pPr>
        <w:spacing w:after="0" w:line="240" w:lineRule="auto"/>
        <w:rPr>
          <w:rFonts w:ascii="Times New Roman" w:hAnsi="Times New Roman"/>
          <w:sz w:val="28"/>
          <w:szCs w:val="28"/>
        </w:rPr>
      </w:pPr>
    </w:p>
    <w:p w:rsidR="00C13C4D" w:rsidRDefault="00C13C4D" w:rsidP="00C13C4D">
      <w:pPr>
        <w:spacing w:after="0" w:line="240" w:lineRule="auto"/>
        <w:rPr>
          <w:rFonts w:ascii="Times New Roman" w:hAnsi="Times New Roman"/>
          <w:sz w:val="28"/>
          <w:szCs w:val="28"/>
        </w:rPr>
      </w:pPr>
    </w:p>
    <w:p w:rsidR="00C13C4D" w:rsidRDefault="00C13C4D" w:rsidP="00C13C4D">
      <w:pPr>
        <w:spacing w:after="0" w:line="240" w:lineRule="auto"/>
        <w:rPr>
          <w:rFonts w:ascii="Times New Roman" w:hAnsi="Times New Roman"/>
          <w:sz w:val="28"/>
          <w:szCs w:val="28"/>
        </w:rPr>
      </w:pPr>
    </w:p>
    <w:p w:rsidR="00C13C4D" w:rsidRPr="00290887" w:rsidRDefault="00C13C4D" w:rsidP="00C13C4D">
      <w:pPr>
        <w:spacing w:after="0" w:line="240" w:lineRule="auto"/>
        <w:rPr>
          <w:rFonts w:ascii="Times New Roman" w:hAnsi="Times New Roman"/>
          <w:sz w:val="28"/>
          <w:szCs w:val="28"/>
        </w:rPr>
      </w:pPr>
    </w:p>
    <w:p w:rsidR="00C13C4D" w:rsidRPr="00290887" w:rsidRDefault="00C13C4D" w:rsidP="00C13C4D">
      <w:pPr>
        <w:spacing w:after="0" w:line="240" w:lineRule="auto"/>
        <w:jc w:val="center"/>
        <w:rPr>
          <w:rFonts w:ascii="Times New Roman" w:hAnsi="Times New Roman"/>
          <w:sz w:val="28"/>
          <w:szCs w:val="28"/>
        </w:rPr>
      </w:pPr>
      <w:r w:rsidRPr="00290887">
        <w:rPr>
          <w:rFonts w:ascii="Times New Roman" w:hAnsi="Times New Roman"/>
          <w:sz w:val="28"/>
          <w:szCs w:val="28"/>
        </w:rPr>
        <w:t xml:space="preserve">г. </w:t>
      </w:r>
      <w:r>
        <w:rPr>
          <w:rFonts w:ascii="Times New Roman" w:hAnsi="Times New Roman"/>
          <w:sz w:val="28"/>
          <w:szCs w:val="28"/>
        </w:rPr>
        <w:t>Орск</w:t>
      </w:r>
    </w:p>
    <w:p w:rsidR="00C13C4D" w:rsidRDefault="00C13C4D" w:rsidP="00C13C4D">
      <w:pPr>
        <w:spacing w:after="0" w:line="240" w:lineRule="auto"/>
        <w:jc w:val="center"/>
        <w:rPr>
          <w:rFonts w:ascii="Times New Roman" w:hAnsi="Times New Roman"/>
          <w:sz w:val="28"/>
          <w:szCs w:val="28"/>
        </w:rPr>
      </w:pPr>
      <w:r>
        <w:rPr>
          <w:rFonts w:ascii="Times New Roman" w:hAnsi="Times New Roman"/>
          <w:sz w:val="28"/>
          <w:szCs w:val="28"/>
        </w:rPr>
        <w:t>2017</w:t>
      </w:r>
      <w:r w:rsidRPr="00290887">
        <w:rPr>
          <w:rFonts w:ascii="Times New Roman" w:hAnsi="Times New Roman"/>
          <w:sz w:val="28"/>
          <w:szCs w:val="28"/>
        </w:rPr>
        <w:t xml:space="preserve"> год</w:t>
      </w:r>
    </w:p>
    <w:p w:rsidR="00A27FD6" w:rsidRDefault="00A27FD6" w:rsidP="00AC1773">
      <w:pPr>
        <w:pStyle w:val="a3"/>
        <w:spacing w:before="0" w:beforeAutospacing="0" w:after="0" w:afterAutospacing="0"/>
        <w:jc w:val="both"/>
        <w:rPr>
          <w:color w:val="2D2A2A"/>
          <w:sz w:val="28"/>
          <w:szCs w:val="28"/>
        </w:rPr>
      </w:pPr>
      <w:r>
        <w:rPr>
          <w:color w:val="2D2A2A"/>
          <w:sz w:val="28"/>
          <w:szCs w:val="28"/>
        </w:rPr>
        <w:lastRenderedPageBreak/>
        <w:t>На современном этапе развития общества выявлена тенденция ухудшения здоровья детей. Всемирная организация здравоохранения определяет здоровье как полное физическое, психическое и социальное благополучие ребенка. Ведь чем активнее вовлечение ребенка в мир движений, тем богаче и интереснее его физическое и умственное развитие, крепче здоровье. Движения необходимы ребенку, так как они способствуют совершенствованию его физиологических систем и, следовательно, определяют темп и характер нормального функционирования растущего организма.</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Здоровье ребенка зависит от ряда факторов: биологических, экологических, социальных гигиенических, а также от характера педагогических воздействий. Проблема здоровья и его сохранения в современном обществе стоит более чем остро. Словосочетание “формирование здорового образа жизни” заняло прочное место в беседах с родителями и детьми, в планах воспитательной работы педагогов всех элементов образовательной структуры. Как же нужно воспитывать ребенка, чтобы он понимал значимость здоровья и умел бережно к нему относиться? Эту задачу взрослым (педагогам и родителям) нужно начинать решать с самых ранних лет жизни ребенка, решать системно и сообща.</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 xml:space="preserve">Давным-давно, еще на заре педагогики, </w:t>
      </w:r>
      <w:proofErr w:type="spellStart"/>
      <w:r>
        <w:rPr>
          <w:color w:val="2D2A2A"/>
          <w:sz w:val="28"/>
          <w:szCs w:val="28"/>
        </w:rPr>
        <w:t>Януш</w:t>
      </w:r>
      <w:proofErr w:type="spellEnd"/>
      <w:r>
        <w:rPr>
          <w:color w:val="2D2A2A"/>
          <w:sz w:val="28"/>
          <w:szCs w:val="28"/>
        </w:rPr>
        <w:t xml:space="preserve"> Корчак поделился своими наблюдениями: “Взрослым кажется, что дети не заботятся о своем здоровье</w:t>
      </w:r>
      <w:proofErr w:type="gramStart"/>
      <w:r>
        <w:rPr>
          <w:color w:val="2D2A2A"/>
          <w:sz w:val="28"/>
          <w:szCs w:val="28"/>
        </w:rPr>
        <w:t>… Н</w:t>
      </w:r>
      <w:proofErr w:type="gramEnd"/>
      <w:r>
        <w:rPr>
          <w:color w:val="2D2A2A"/>
          <w:sz w:val="28"/>
          <w:szCs w:val="28"/>
        </w:rPr>
        <w:t>ет. Детям совершенно так же, как и взрослым, хочется быть здоровыми и сильными, только дети не знают, что для этого надо делать. Объясни им, и они будут беречься”.</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Забота о здоровье ребёнка взрослого человека стала занимать во всем мире приоритетные позиции, поскольку любой стране нужны личности творческие, гармонично развитые, активные и здоровые. Сегодня важно нам, взрослым, формировать и поддерживать интерес к оздоровлению, как самих себя, так и своих детей.</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 xml:space="preserve">Здоровый и развитый ребенок обладает хорошей сопротивляемостью организма к вредным факторам среды и устойчивостью к утомлению, социально физиологически адаптирован. В дошкольном детстве закладывается фундамент здоровья ребенка, происходит его интенсивный рост и развитие, формируются основные движения, осанка, а так 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 Рост количества детских заболеваний связан не только с социально-экологической обстановкой, но и самим образом жизни семьи ребенка, во многом зависящим от семейных традиций и характера двигательного режима. Среди многообразных факторов, влияющих на состояние здоровья и работоспособность растущего организма, двигательная активность (ДА) – это естественная потребность в движении, удовлетворение которой является важнейшим условием всестороннего развития и воспитания ребенка. Благоприятное воздействие на организм оказывает только двигательная активность, находящаяся в пределах оптимальных величин. Так при гиподинамии (режиме малоподвижности) возникает целый ряд негативных для ребенка последствий: происходит нарушение функций и структуры ряда органов, регуляции обмена веществ и энергии, снижается сопротивление организма к изменяющимся внешним условиям. </w:t>
      </w:r>
      <w:proofErr w:type="spellStart"/>
      <w:r>
        <w:rPr>
          <w:color w:val="2D2A2A"/>
          <w:sz w:val="28"/>
          <w:szCs w:val="28"/>
        </w:rPr>
        <w:t>Гиперкинезия</w:t>
      </w:r>
      <w:proofErr w:type="spellEnd"/>
      <w:r>
        <w:rPr>
          <w:color w:val="2D2A2A"/>
          <w:sz w:val="28"/>
          <w:szCs w:val="28"/>
        </w:rPr>
        <w:t xml:space="preserve"> </w:t>
      </w:r>
      <w:r>
        <w:rPr>
          <w:color w:val="2D2A2A"/>
          <w:sz w:val="28"/>
          <w:szCs w:val="28"/>
        </w:rPr>
        <w:lastRenderedPageBreak/>
        <w:t>(чрезмерно большая двигательная активность) также нарушает принцип оптимальной физической нагрузки, что может повлечь за собой перенапряжение сердечнососудистой системы и неблагоприятно отразиться на развитии организма ребенка. Поэтому требуется особое внимание к созданию предпосылок для обеспечения детей рациональным уровнем ДА. При недостаточной двигательной активности ребенка (гиподинамии) неизбежно происходят ухудшение развития двигательной функции и снижение физической работоспособности ребенка.</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Одним из основных условий совершенствования двигательного режима являлось глубокое изучение индивидуальных особенностей детей в разных видах двигательной активности и осуществление на этой основе принципа индивидуально-дифференцированного подхода. В основу его положены концептуальные положения дошкольной педагогики и психологии и формирования личности в процессе деятельности (А.Н.Леонтьев, А.В.Запорожец, А.П.Усова).</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 xml:space="preserve">Возрастные и индивидуальные особенности ДА детей в значительной мере определяются как условиями организации деятельности, так и ее характером и содержанием. Особенно велика роль целенаправленного руководства двигательной активностью детей, воспитывающихся в старших возрастных группах детского сада. Это обусловлено тем, что к старшему дошкольному возрасту дети, имея высокую потребность ДА, не всегда могут ее реализовать на должном уровне. </w:t>
      </w:r>
      <w:proofErr w:type="gramStart"/>
      <w:r>
        <w:rPr>
          <w:color w:val="2D2A2A"/>
          <w:sz w:val="28"/>
          <w:szCs w:val="28"/>
        </w:rPr>
        <w:t>При этом надо учитывать, что самостоятельная двигательная активность детей на шестом-седьмом году жизни все больше ограничивается созданными условиями в детском саду и семье (увеличивается продолжительность образовательных занятий с преобладанием статических поз), а также возрастающими познавательными интересами детей (компьютерные игры, конструирование, просмотр телепередач и видеокассет и т.д.).</w:t>
      </w:r>
      <w:proofErr w:type="gramEnd"/>
      <w:r>
        <w:rPr>
          <w:color w:val="2D2A2A"/>
          <w:sz w:val="28"/>
          <w:szCs w:val="28"/>
        </w:rPr>
        <w:t xml:space="preserve"> В связи с этим именно у детей этого возраста уже могут сформироваться вредные привычки малоподвижного образа жизни. Следует также помнить, что старшие дошкольники еще не умеют соотносить свои желания со своими истинными возможностями, что может повлечь к переоценке своих сил и привести к нежелательным последствиям (переутомлению, нервному перевозбуждению, травмам). Все это свидетельствует о том, что необходимо обеспечение рациональным уровнем ДА детей, который может быть достигнуты путем совершенствования двигательного режима в дошкольном учреждении.</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По данным ряда медико-педагогических исследований, двигательная активность детей старшего дошкольного возраста за время пребывания их в детском саду составляет менее 40-50% периода бодрствования, что не позволяет полностью обеспечить биологическую потребность организма ребенка в движении. Полноценная двигательная активность (в ее доступных формах) является залогом успешного оздоровления детей. Различные виды двигательных упражнений являются к тому же физиологически обоснованными средствами развития общей выносливости. Такие упражнения, как быстрая ходьба, бег, прыжки, плавание, ходьба на лыжах, скольжение на коньках содействуют повышению умственной и физической работоспособности, улучшению эмоционального состояния, полноценному физическому и психическому развитию детей, укреплению их здоровья.</w:t>
      </w:r>
    </w:p>
    <w:p w:rsidR="00A27FD6" w:rsidRDefault="00A27FD6" w:rsidP="00A27FD6">
      <w:pPr>
        <w:pStyle w:val="a3"/>
        <w:spacing w:before="0" w:beforeAutospacing="0" w:after="0" w:afterAutospacing="0"/>
        <w:rPr>
          <w:color w:val="2D2A2A"/>
          <w:sz w:val="28"/>
          <w:szCs w:val="28"/>
        </w:rPr>
      </w:pPr>
    </w:p>
    <w:p w:rsidR="005531A8" w:rsidRDefault="005531A8" w:rsidP="00A27FD6">
      <w:pPr>
        <w:pStyle w:val="a3"/>
        <w:spacing w:before="0" w:beforeAutospacing="0" w:after="0" w:afterAutospacing="0"/>
        <w:rPr>
          <w:color w:val="2D2A2A"/>
          <w:sz w:val="28"/>
          <w:szCs w:val="28"/>
        </w:rPr>
      </w:pPr>
    </w:p>
    <w:p w:rsidR="00A27FD6" w:rsidRDefault="00A27FD6" w:rsidP="00A27FD6">
      <w:pPr>
        <w:pStyle w:val="a3"/>
        <w:spacing w:before="0" w:beforeAutospacing="0" w:after="0" w:afterAutospacing="0"/>
        <w:rPr>
          <w:color w:val="2D2A2A"/>
          <w:sz w:val="28"/>
          <w:szCs w:val="28"/>
        </w:rPr>
      </w:pPr>
      <w:r>
        <w:rPr>
          <w:color w:val="2D2A2A"/>
          <w:sz w:val="28"/>
          <w:szCs w:val="28"/>
        </w:rPr>
        <w:t xml:space="preserve">Формами организации оздоровительной работы  являются: </w:t>
      </w:r>
    </w:p>
    <w:p w:rsidR="00A27FD6" w:rsidRDefault="00A27FD6" w:rsidP="00A27FD6">
      <w:pPr>
        <w:pStyle w:val="a3"/>
        <w:numPr>
          <w:ilvl w:val="0"/>
          <w:numId w:val="1"/>
        </w:numPr>
        <w:spacing w:before="0" w:beforeAutospacing="0" w:after="0" w:afterAutospacing="0"/>
        <w:rPr>
          <w:color w:val="2D2A2A"/>
          <w:sz w:val="28"/>
          <w:szCs w:val="28"/>
        </w:rPr>
      </w:pPr>
      <w:r>
        <w:rPr>
          <w:color w:val="2D2A2A"/>
          <w:sz w:val="28"/>
          <w:szCs w:val="28"/>
        </w:rPr>
        <w:t xml:space="preserve">самостоятельная деятельность детей, </w:t>
      </w:r>
    </w:p>
    <w:p w:rsidR="00A27FD6" w:rsidRDefault="00A27FD6" w:rsidP="00A27FD6">
      <w:pPr>
        <w:pStyle w:val="a3"/>
        <w:numPr>
          <w:ilvl w:val="0"/>
          <w:numId w:val="1"/>
        </w:numPr>
        <w:spacing w:before="0" w:beforeAutospacing="0" w:after="0" w:afterAutospacing="0"/>
        <w:rPr>
          <w:color w:val="2D2A2A"/>
          <w:sz w:val="28"/>
          <w:szCs w:val="28"/>
        </w:rPr>
      </w:pPr>
      <w:r>
        <w:rPr>
          <w:color w:val="2D2A2A"/>
          <w:sz w:val="28"/>
          <w:szCs w:val="28"/>
        </w:rPr>
        <w:t xml:space="preserve">подвижные игры, </w:t>
      </w:r>
    </w:p>
    <w:p w:rsidR="00A27FD6" w:rsidRDefault="00A27FD6" w:rsidP="00A27FD6">
      <w:pPr>
        <w:pStyle w:val="a3"/>
        <w:numPr>
          <w:ilvl w:val="0"/>
          <w:numId w:val="1"/>
        </w:numPr>
        <w:spacing w:before="0" w:beforeAutospacing="0" w:after="0" w:afterAutospacing="0"/>
        <w:rPr>
          <w:color w:val="2D2A2A"/>
          <w:sz w:val="28"/>
          <w:szCs w:val="28"/>
        </w:rPr>
      </w:pPr>
      <w:r>
        <w:rPr>
          <w:color w:val="2D2A2A"/>
          <w:sz w:val="28"/>
          <w:szCs w:val="28"/>
        </w:rPr>
        <w:t xml:space="preserve">утренняя гимнастика, </w:t>
      </w:r>
    </w:p>
    <w:p w:rsidR="00A27FD6" w:rsidRDefault="00A27FD6" w:rsidP="00A27FD6">
      <w:pPr>
        <w:pStyle w:val="a3"/>
        <w:numPr>
          <w:ilvl w:val="0"/>
          <w:numId w:val="1"/>
        </w:numPr>
        <w:spacing w:before="0" w:beforeAutospacing="0" w:after="0" w:afterAutospacing="0"/>
        <w:rPr>
          <w:color w:val="2D2A2A"/>
          <w:sz w:val="28"/>
          <w:szCs w:val="28"/>
        </w:rPr>
      </w:pPr>
      <w:r>
        <w:rPr>
          <w:color w:val="2D2A2A"/>
          <w:sz w:val="28"/>
          <w:szCs w:val="28"/>
        </w:rPr>
        <w:t xml:space="preserve">двигательно-оздоровительные физкультминутки, </w:t>
      </w:r>
    </w:p>
    <w:p w:rsidR="00A27FD6" w:rsidRDefault="00A27FD6" w:rsidP="00A27FD6">
      <w:pPr>
        <w:pStyle w:val="a3"/>
        <w:numPr>
          <w:ilvl w:val="0"/>
          <w:numId w:val="1"/>
        </w:numPr>
        <w:spacing w:before="0" w:beforeAutospacing="0" w:after="0" w:afterAutospacing="0"/>
        <w:rPr>
          <w:color w:val="2D2A2A"/>
          <w:sz w:val="28"/>
          <w:szCs w:val="28"/>
        </w:rPr>
      </w:pPr>
      <w:r>
        <w:rPr>
          <w:color w:val="2D2A2A"/>
          <w:sz w:val="28"/>
          <w:szCs w:val="28"/>
        </w:rPr>
        <w:t xml:space="preserve">физические упражнения после дневного сна, </w:t>
      </w:r>
    </w:p>
    <w:p w:rsidR="00A27FD6" w:rsidRDefault="00A27FD6" w:rsidP="00A27FD6">
      <w:pPr>
        <w:pStyle w:val="a3"/>
        <w:numPr>
          <w:ilvl w:val="0"/>
          <w:numId w:val="1"/>
        </w:numPr>
        <w:spacing w:before="0" w:beforeAutospacing="0" w:after="0" w:afterAutospacing="0"/>
        <w:rPr>
          <w:color w:val="2D2A2A"/>
          <w:sz w:val="28"/>
          <w:szCs w:val="28"/>
        </w:rPr>
      </w:pPr>
      <w:r>
        <w:rPr>
          <w:color w:val="2D2A2A"/>
          <w:sz w:val="28"/>
          <w:szCs w:val="28"/>
        </w:rPr>
        <w:t xml:space="preserve">физические упражнения в сочетании с закаливающими процедурами, </w:t>
      </w:r>
    </w:p>
    <w:p w:rsidR="00A27FD6" w:rsidRDefault="00A27FD6" w:rsidP="00A27FD6">
      <w:pPr>
        <w:pStyle w:val="a3"/>
        <w:numPr>
          <w:ilvl w:val="0"/>
          <w:numId w:val="1"/>
        </w:numPr>
        <w:spacing w:before="0" w:beforeAutospacing="0" w:after="0" w:afterAutospacing="0"/>
        <w:rPr>
          <w:color w:val="2D2A2A"/>
          <w:sz w:val="28"/>
          <w:szCs w:val="28"/>
        </w:rPr>
      </w:pPr>
      <w:r>
        <w:rPr>
          <w:color w:val="2D2A2A"/>
          <w:sz w:val="28"/>
          <w:szCs w:val="28"/>
        </w:rPr>
        <w:t xml:space="preserve">физкультурные прогулки (в парк, в лес, к водоему), </w:t>
      </w:r>
    </w:p>
    <w:p w:rsidR="00A27FD6" w:rsidRDefault="00A27FD6" w:rsidP="00A27FD6">
      <w:pPr>
        <w:pStyle w:val="a3"/>
        <w:numPr>
          <w:ilvl w:val="0"/>
          <w:numId w:val="1"/>
        </w:numPr>
        <w:spacing w:before="0" w:beforeAutospacing="0" w:after="0" w:afterAutospacing="0"/>
        <w:rPr>
          <w:color w:val="2D2A2A"/>
          <w:sz w:val="28"/>
          <w:szCs w:val="28"/>
        </w:rPr>
      </w:pPr>
      <w:r>
        <w:rPr>
          <w:color w:val="2D2A2A"/>
          <w:sz w:val="28"/>
          <w:szCs w:val="28"/>
        </w:rPr>
        <w:t xml:space="preserve">физкультурные досуги, спортивные праздники, </w:t>
      </w:r>
    </w:p>
    <w:p w:rsidR="00A27FD6" w:rsidRDefault="00A27FD6" w:rsidP="00A27FD6">
      <w:pPr>
        <w:pStyle w:val="a3"/>
        <w:numPr>
          <w:ilvl w:val="0"/>
          <w:numId w:val="1"/>
        </w:numPr>
        <w:spacing w:before="0" w:beforeAutospacing="0" w:after="0" w:afterAutospacing="0"/>
        <w:rPr>
          <w:color w:val="2D2A2A"/>
          <w:sz w:val="28"/>
          <w:szCs w:val="28"/>
        </w:rPr>
      </w:pPr>
      <w:r>
        <w:rPr>
          <w:color w:val="2D2A2A"/>
          <w:sz w:val="28"/>
          <w:szCs w:val="28"/>
        </w:rPr>
        <w:t xml:space="preserve">Дни здоровья, </w:t>
      </w:r>
    </w:p>
    <w:p w:rsidR="00A27FD6" w:rsidRDefault="00A27FD6" w:rsidP="00A27FD6">
      <w:pPr>
        <w:pStyle w:val="a3"/>
        <w:numPr>
          <w:ilvl w:val="0"/>
          <w:numId w:val="1"/>
        </w:numPr>
        <w:spacing w:before="0" w:beforeAutospacing="0" w:after="0" w:afterAutospacing="0"/>
        <w:rPr>
          <w:color w:val="2D2A2A"/>
          <w:sz w:val="28"/>
          <w:szCs w:val="28"/>
        </w:rPr>
      </w:pPr>
      <w:r>
        <w:rPr>
          <w:color w:val="2D2A2A"/>
          <w:sz w:val="28"/>
          <w:szCs w:val="28"/>
        </w:rPr>
        <w:t>оздоровительные процедуры в водной среде</w:t>
      </w:r>
      <w:proofErr w:type="gramStart"/>
      <w:r>
        <w:rPr>
          <w:color w:val="2D2A2A"/>
          <w:sz w:val="28"/>
          <w:szCs w:val="28"/>
        </w:rPr>
        <w:t xml:space="preserve"> </w:t>
      </w:r>
      <w:r w:rsidR="00AC1773">
        <w:rPr>
          <w:color w:val="2D2A2A"/>
          <w:sz w:val="28"/>
          <w:szCs w:val="28"/>
        </w:rPr>
        <w:t>.</w:t>
      </w:r>
      <w:proofErr w:type="gramEnd"/>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Придавая особую значимость роли двигательной активности в укреплении здоровья дошкольников, необходимо определились приоритеты в режиме дня.</w:t>
      </w:r>
    </w:p>
    <w:p w:rsidR="00A27FD6" w:rsidRDefault="00A27FD6" w:rsidP="00A27FD6">
      <w:pPr>
        <w:pStyle w:val="a3"/>
        <w:spacing w:before="0" w:beforeAutospacing="0" w:after="0" w:afterAutospacing="0"/>
        <w:ind w:firstLine="708"/>
        <w:jc w:val="both"/>
        <w:rPr>
          <w:color w:val="2D2A2A"/>
          <w:sz w:val="28"/>
          <w:szCs w:val="28"/>
        </w:rPr>
      </w:pPr>
      <w:r>
        <w:rPr>
          <w:b/>
          <w:bCs/>
          <w:color w:val="2D2A2A"/>
          <w:sz w:val="28"/>
          <w:szCs w:val="28"/>
        </w:rPr>
        <w:t>Первое место</w:t>
      </w:r>
      <w:r>
        <w:rPr>
          <w:rStyle w:val="apple-converted-space"/>
          <w:color w:val="2D2A2A"/>
          <w:sz w:val="28"/>
          <w:szCs w:val="28"/>
        </w:rPr>
        <w:t> </w:t>
      </w:r>
      <w:r>
        <w:rPr>
          <w:color w:val="2D2A2A"/>
          <w:sz w:val="28"/>
          <w:szCs w:val="28"/>
        </w:rPr>
        <w:t>в двигательном режиме детей принадлежит физкультурно-оздоровительным занятиям. К ним относятся общеизвестные виды двигательной активности: утренняя гимнастика, подвижные игры и физические упражнения во время прогулок, физкультминутки на занятиях с умственной нагрузкой и т.д.</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С целью оптимизации двигательной активности и закаливания детей в практику дошкольного учреждения должны внедряться дополнительные виды занятий двигательного характера, взаимосвязанные с комплексом закаливающих мероприятий, а также вносится нетрадиционные формы и методы их проведения. К таким занятиям относятся: оздоровительный бег на воздухе, пробежки по массажным дорожкам в сочетании с воздушными ваннами, гимнастика после дневного сна, двигательная разминка во время перерыва между занятиями при открытых фрамугах, индивидуальная работа с детьми по развитию движений и регулированию ДА детей на вечерней прогулке, прогулки-походы в лес, корригирующая гимнастика.</w:t>
      </w:r>
    </w:p>
    <w:p w:rsidR="00A27FD6" w:rsidRDefault="00A27FD6" w:rsidP="00A27FD6">
      <w:pPr>
        <w:pStyle w:val="a3"/>
        <w:spacing w:before="0" w:beforeAutospacing="0" w:after="0" w:afterAutospacing="0"/>
        <w:ind w:firstLine="708"/>
        <w:jc w:val="both"/>
        <w:rPr>
          <w:color w:val="2D2A2A"/>
          <w:sz w:val="28"/>
          <w:szCs w:val="28"/>
        </w:rPr>
      </w:pPr>
      <w:r>
        <w:rPr>
          <w:b/>
          <w:bCs/>
          <w:color w:val="2D2A2A"/>
          <w:sz w:val="28"/>
          <w:szCs w:val="28"/>
        </w:rPr>
        <w:t>Второе место</w:t>
      </w:r>
      <w:r>
        <w:rPr>
          <w:rStyle w:val="apple-converted-space"/>
          <w:color w:val="2D2A2A"/>
          <w:sz w:val="28"/>
          <w:szCs w:val="28"/>
        </w:rPr>
        <w:t> </w:t>
      </w:r>
      <w:r>
        <w:rPr>
          <w:color w:val="2D2A2A"/>
          <w:sz w:val="28"/>
          <w:szCs w:val="28"/>
        </w:rPr>
        <w:t>в двигательном режиме детей занимают учебные занятия по физической культуре – как основная форма обучения двигательным навыкам и развития оптимальной ДА детей. Рекомендуется проводить занятия по физической культуре не менее трех раз в неделю в первой половине дня (одно на воздухе).</w:t>
      </w:r>
    </w:p>
    <w:p w:rsidR="00A27FD6" w:rsidRDefault="00A27FD6" w:rsidP="00A27FD6">
      <w:pPr>
        <w:pStyle w:val="a3"/>
        <w:spacing w:before="0" w:beforeAutospacing="0" w:after="0" w:afterAutospacing="0"/>
        <w:ind w:firstLine="708"/>
        <w:jc w:val="both"/>
        <w:rPr>
          <w:color w:val="2D2A2A"/>
          <w:sz w:val="28"/>
          <w:szCs w:val="28"/>
        </w:rPr>
      </w:pPr>
      <w:r>
        <w:rPr>
          <w:b/>
          <w:bCs/>
          <w:color w:val="2D2A2A"/>
          <w:sz w:val="28"/>
          <w:szCs w:val="28"/>
        </w:rPr>
        <w:t>Третье место</w:t>
      </w:r>
      <w:r>
        <w:rPr>
          <w:rStyle w:val="apple-converted-space"/>
          <w:color w:val="2D2A2A"/>
          <w:sz w:val="28"/>
          <w:szCs w:val="28"/>
        </w:rPr>
        <w:t> </w:t>
      </w:r>
      <w:r>
        <w:rPr>
          <w:color w:val="2D2A2A"/>
          <w:sz w:val="28"/>
          <w:szCs w:val="28"/>
        </w:rPr>
        <w:t>отводится самостоятельной двигательной деятельности, возникающей по инициативе детей. Она дает широкий простор для проявления их индивидуальных двигательных возможностей. Самостоятельная деятельность является важным источником активности и саморазвития ребенка. Продолжительность ее зависит от индивидуальных проявлений детей в двигательной деятельности.</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Наряду с перечисленными видами занятий по физической культуре немаловажное значение отвожу активному отдыху, физкультурно-массовым мероприятиям, в которых могут принимать участие и дети среднего возраста ДОУ. К таким занятиям относится неделя здоровья, физкультурный досуг, физкультурно-спортивные праздники на воздухе и воде, игры-соревнования, спартакиады.</w:t>
      </w:r>
    </w:p>
    <w:p w:rsidR="00A27FD6" w:rsidRDefault="00A27FD6" w:rsidP="00A27FD6">
      <w:pPr>
        <w:pStyle w:val="a3"/>
        <w:spacing w:before="0" w:beforeAutospacing="0" w:after="0" w:afterAutospacing="0"/>
        <w:ind w:firstLine="708"/>
        <w:jc w:val="both"/>
        <w:rPr>
          <w:color w:val="2D2A2A"/>
          <w:sz w:val="28"/>
          <w:szCs w:val="28"/>
        </w:rPr>
      </w:pPr>
      <w:proofErr w:type="gramStart"/>
      <w:r>
        <w:rPr>
          <w:color w:val="2D2A2A"/>
          <w:sz w:val="28"/>
          <w:szCs w:val="28"/>
        </w:rPr>
        <w:lastRenderedPageBreak/>
        <w:t>В двигательный режим старших дошкольников входят также вне групповые дополнительные виды занятий (группы общей физической подготовки, кружки по разным видам физических и спортивных упражнений и игр, танцы) и совместная физкультурно-оздоровительная работа детского сада и семьи (домашние задания, физкультурные занятия детей совместно с родителями, участие родителей в физкультурно-оздоровительных массовых мероприятиях дошкольного учреждения).</w:t>
      </w:r>
      <w:proofErr w:type="gramEnd"/>
      <w:r>
        <w:rPr>
          <w:color w:val="2D2A2A"/>
          <w:sz w:val="28"/>
          <w:szCs w:val="28"/>
        </w:rPr>
        <w:t xml:space="preserve"> Сегодня важно нам, взрослым, формировать и поддерживать интерес к оздоровлению, как самих себя, так и своих детей. “Родители являются первыми педагогами. Они обязаны заложить основы физического, нравственного и интеллектуального развития личности ребенка в младенческом возрасте”. К сожалению, в силу недостаточно развитого культурного уровня нашего общества здоровье еще не стоит на первом месте среди потребностей человека. Поэтому многие родители не могут служить для ребенка положительным примером здорового образа жизни, так как часто злоупотребляют курением и алкоголем, предпочитают многочасовые просмотры телепередач и видеофильмов закаливанию, занятиям физкультурой, прогулкам на свежем воздухе. Зачастую родители плохо представляют, как же необходимо приобщать ребенка к здоровому образу жизни. Мы должны не только охранять детский организм от вредных влияний, но и создавать условия, которые способствуют повышению защитных сил организма ребенка, его работоспособности.</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 xml:space="preserve">Решающая роль по формированию личностного потенциала и пропаганде здорового образа жизни принадлежит семье. В участие в </w:t>
      </w:r>
      <w:proofErr w:type="gramStart"/>
      <w:r>
        <w:rPr>
          <w:color w:val="2D2A2A"/>
          <w:sz w:val="28"/>
          <w:szCs w:val="28"/>
        </w:rPr>
        <w:t>различных мероприятиях, проводимых в нашем детском саду привлекаются</w:t>
      </w:r>
      <w:proofErr w:type="gramEnd"/>
      <w:r>
        <w:rPr>
          <w:color w:val="2D2A2A"/>
          <w:sz w:val="28"/>
          <w:szCs w:val="28"/>
        </w:rPr>
        <w:t xml:space="preserve"> родители, чтобы убедить их в необходимости семейных физических занятий. Эта форма взаимодействия является эффективной для взаимопонимания и воспитания здорового ребенка.</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Чем более крепким здоровьем и хорошими физическими данными мы вооружим наших ребят в детстве, тем легче им будет приспособиться к новым социальным условиям.</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Что должны сделать взрослые, чтобы каждый день жизни ребенка стал началом в укреплении его здоровья? Велика роль примера самих родителей и старших членов семьи. Если взрослые регулярно занимаются физической культурой и спортом, соблюдают режим, правила гигиены и закаливания, то дети, глядя на них, систематически будут делать утреннюю зарядку, заниматься физическими упражнениями и спортивными играми.</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Воспитание детей – большая радость и большая ответственность, большой труд. Недостаточно обеспечить материальное благополучие. Необходимо, чтобы каждый ребенок рос в условиях душевного комфорта, добропорядочности.</w:t>
      </w:r>
    </w:p>
    <w:p w:rsidR="00A27FD6" w:rsidRDefault="00A27FD6" w:rsidP="00A27FD6">
      <w:pPr>
        <w:pStyle w:val="a3"/>
        <w:spacing w:before="0" w:beforeAutospacing="0" w:after="0" w:afterAutospacing="0"/>
        <w:ind w:firstLine="708"/>
        <w:jc w:val="both"/>
        <w:rPr>
          <w:color w:val="2D2A2A"/>
          <w:sz w:val="28"/>
          <w:szCs w:val="28"/>
        </w:rPr>
      </w:pPr>
      <w:r>
        <w:rPr>
          <w:color w:val="2D2A2A"/>
          <w:sz w:val="28"/>
          <w:szCs w:val="28"/>
        </w:rPr>
        <w:t>Быть здоровым – естественное стремление человека. Здоровье означает не только отсутствие болезней, но и психическое и социальное благополучие!</w:t>
      </w:r>
    </w:p>
    <w:p w:rsidR="00356712" w:rsidRDefault="00356712" w:rsidP="00A27FD6">
      <w:pPr>
        <w:pStyle w:val="a3"/>
        <w:jc w:val="center"/>
        <w:rPr>
          <w:b/>
          <w:bCs/>
          <w:i/>
          <w:iCs/>
          <w:color w:val="C00000"/>
          <w:sz w:val="36"/>
          <w:szCs w:val="36"/>
        </w:rPr>
      </w:pPr>
    </w:p>
    <w:p w:rsidR="00B733E1" w:rsidRDefault="00A27FD6" w:rsidP="00C13C4D">
      <w:pPr>
        <w:pStyle w:val="a3"/>
        <w:jc w:val="center"/>
      </w:pPr>
      <w:r w:rsidRPr="00C13C4D">
        <w:rPr>
          <w:b/>
          <w:bCs/>
          <w:i/>
          <w:iCs/>
          <w:sz w:val="36"/>
          <w:szCs w:val="36"/>
        </w:rPr>
        <w:t>Ведь главное для нас – вырастить и воспитать здоровую, умную личность!</w:t>
      </w:r>
      <w:bookmarkStart w:id="0" w:name="_GoBack"/>
      <w:bookmarkEnd w:id="0"/>
    </w:p>
    <w:sectPr w:rsidR="00B733E1" w:rsidSect="00C13C4D">
      <w:pgSz w:w="11906" w:h="16838"/>
      <w:pgMar w:top="851" w:right="850" w:bottom="1560" w:left="85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7297D"/>
    <w:multiLevelType w:val="hybridMultilevel"/>
    <w:tmpl w:val="90A695B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A27FD6"/>
    <w:rsid w:val="00356712"/>
    <w:rsid w:val="003A18DE"/>
    <w:rsid w:val="005531A8"/>
    <w:rsid w:val="007016C9"/>
    <w:rsid w:val="0085425F"/>
    <w:rsid w:val="009A3BB9"/>
    <w:rsid w:val="00A27FD6"/>
    <w:rsid w:val="00AC1773"/>
    <w:rsid w:val="00B733E1"/>
    <w:rsid w:val="00C13C4D"/>
    <w:rsid w:val="00C42A3E"/>
    <w:rsid w:val="00DA1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FD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7F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A27FD6"/>
  </w:style>
  <w:style w:type="paragraph" w:styleId="a4">
    <w:name w:val="No Spacing"/>
    <w:link w:val="a5"/>
    <w:uiPriority w:val="1"/>
    <w:qFormat/>
    <w:rsid w:val="005531A8"/>
    <w:pPr>
      <w:spacing w:after="0" w:line="240" w:lineRule="auto"/>
    </w:pPr>
  </w:style>
  <w:style w:type="character" w:customStyle="1" w:styleId="a5">
    <w:name w:val="Без интервала Знак"/>
    <w:basedOn w:val="a0"/>
    <w:link w:val="a4"/>
    <w:uiPriority w:val="1"/>
    <w:locked/>
    <w:rsid w:val="005531A8"/>
  </w:style>
  <w:style w:type="paragraph" w:styleId="a6">
    <w:name w:val="Balloon Text"/>
    <w:basedOn w:val="a"/>
    <w:link w:val="a7"/>
    <w:uiPriority w:val="99"/>
    <w:semiHidden/>
    <w:unhideWhenUsed/>
    <w:rsid w:val="003A18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18D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FD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7F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A27FD6"/>
  </w:style>
  <w:style w:type="paragraph" w:styleId="a4">
    <w:name w:val="No Spacing"/>
    <w:link w:val="a5"/>
    <w:uiPriority w:val="1"/>
    <w:qFormat/>
    <w:rsid w:val="005531A8"/>
    <w:pPr>
      <w:spacing w:after="0" w:line="240" w:lineRule="auto"/>
    </w:pPr>
  </w:style>
  <w:style w:type="character" w:customStyle="1" w:styleId="a5">
    <w:name w:val="Без интервала Знак"/>
    <w:basedOn w:val="a0"/>
    <w:link w:val="a4"/>
    <w:uiPriority w:val="1"/>
    <w:locked/>
    <w:rsid w:val="005531A8"/>
  </w:style>
  <w:style w:type="paragraph" w:styleId="a6">
    <w:name w:val="Balloon Text"/>
    <w:basedOn w:val="a"/>
    <w:link w:val="a7"/>
    <w:uiPriority w:val="99"/>
    <w:semiHidden/>
    <w:unhideWhenUsed/>
    <w:rsid w:val="003A18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18D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5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BCB4-271D-4ABD-9D4D-FA455641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 ღღღ♥♥♥ ღღღ АРАПОВЫ</cp:lastModifiedBy>
  <cp:revision>7</cp:revision>
  <cp:lastPrinted>2019-02-07T15:02:00Z</cp:lastPrinted>
  <dcterms:created xsi:type="dcterms:W3CDTF">2013-10-03T05:39:00Z</dcterms:created>
  <dcterms:modified xsi:type="dcterms:W3CDTF">2019-02-07T15:04:00Z</dcterms:modified>
</cp:coreProperties>
</file>